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lang w:val="en-US"/>
        </w:rPr>
        <w:id w:val="979731394"/>
        <w:docPartObj>
          <w:docPartGallery w:val="Cover Pages"/>
          <w:docPartUnique/>
        </w:docPartObj>
      </w:sdtPr>
      <w:sdtEndPr/>
      <w:sdtContent>
        <w:p w14:paraId="748C6564" w14:textId="06C70C63" w:rsidR="00A45D10" w:rsidRDefault="00A45D10">
          <w:pPr>
            <w:rPr>
              <w:lang w:val="en-US"/>
            </w:rPr>
          </w:pPr>
          <w:r w:rsidRPr="00A45D10">
            <w:rPr>
              <w:noProof/>
              <w:color w:val="FFFFFF" w:themeColor="background1"/>
              <w:lang w:val="en-US"/>
            </w:rPr>
            <mc:AlternateContent>
              <mc:Choice Requires="wpg">
                <w:drawing>
                  <wp:anchor distT="0" distB="0" distL="114300" distR="114300" simplePos="0" relativeHeight="251659264" behindDoc="0" locked="0" layoutInCell="1" allowOverlap="1" wp14:anchorId="03A43F85" wp14:editId="4F257BCD">
                    <wp:simplePos x="0" y="0"/>
                    <wp:positionH relativeFrom="page">
                      <wp:align>center</wp:align>
                    </wp:positionH>
                    <wp:positionV relativeFrom="page">
                      <wp:align>center</wp:align>
                    </wp:positionV>
                    <wp:extent cx="6858000" cy="9144000"/>
                    <wp:effectExtent l="0" t="0" r="2540" b="635"/>
                    <wp:wrapNone/>
                    <wp:docPr id="11" name="Group 40"/>
                    <wp:cNvGraphicFramePr/>
                    <a:graphic xmlns:a="http://schemas.openxmlformats.org/drawingml/2006/main">
                      <a:graphicData uri="http://schemas.microsoft.com/office/word/2010/wordprocessingGroup">
                        <wpg:wgp>
                          <wpg:cNvGrpSpPr/>
                          <wpg:grpSpPr>
                            <a:xfrm>
                              <a:off x="0" y="0"/>
                              <a:ext cx="6858000" cy="9144000"/>
                              <a:chOff x="0" y="0"/>
                              <a:chExt cx="6858000" cy="9144000"/>
                            </a:xfrm>
                          </wpg:grpSpPr>
                          <wps:wsp>
                            <wps:cNvPr id="33" name="Rectangle 33"/>
                            <wps:cNvSpPr/>
                            <wps:spPr>
                              <a:xfrm>
                                <a:off x="228600" y="0"/>
                                <a:ext cx="6629400" cy="91440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Theme="majorHAnsi" w:eastAsiaTheme="majorEastAsia" w:hAnsiTheme="majorHAnsi" w:cstheme="majorBidi"/>
                                      <w:color w:val="FFFFFF" w:themeColor="background1"/>
                                      <w:sz w:val="84"/>
                                      <w:szCs w:val="84"/>
                                    </w:rPr>
                                    <w:alias w:val="Title"/>
                                    <w:tag w:val=""/>
                                    <w:id w:val="-960264625"/>
                                    <w:dataBinding w:prefixMappings="xmlns:ns0='http://purl.org/dc/elements/1.1/' xmlns:ns1='http://schemas.openxmlformats.org/package/2006/metadata/core-properties' " w:xpath="/ns1:coreProperties[1]/ns0:title[1]" w:storeItemID="{6C3C8BC8-F283-45AE-878A-BAB7291924A1}"/>
                                    <w:text/>
                                  </w:sdtPr>
                                  <w:sdtEndPr/>
                                  <w:sdtContent>
                                    <w:p w14:paraId="05A7A9ED" w14:textId="3F3CE0BE" w:rsidR="00A45D10" w:rsidRDefault="00A45D10">
                                      <w:pPr>
                                        <w:pStyle w:val="NoSpacing"/>
                                        <w:spacing w:after="120"/>
                                        <w:rPr>
                                          <w:rFonts w:asciiTheme="majorHAnsi" w:eastAsiaTheme="majorEastAsia" w:hAnsiTheme="majorHAnsi" w:cstheme="majorBidi"/>
                                          <w:color w:val="FFFFFF" w:themeColor="background1"/>
                                          <w:sz w:val="84"/>
                                          <w:szCs w:val="84"/>
                                        </w:rPr>
                                      </w:pPr>
                                      <w:r>
                                        <w:rPr>
                                          <w:rFonts w:asciiTheme="majorHAnsi" w:eastAsiaTheme="majorEastAsia" w:hAnsiTheme="majorHAnsi" w:cstheme="majorBidi"/>
                                          <w:color w:val="FFFFFF" w:themeColor="background1"/>
                                          <w:sz w:val="84"/>
                                          <w:szCs w:val="84"/>
                                        </w:rPr>
                                        <w:t xml:space="preserve">Sify Managed </w:t>
                                      </w:r>
                                      <w:r w:rsidR="00B4251C">
                                        <w:rPr>
                                          <w:rFonts w:asciiTheme="majorHAnsi" w:eastAsiaTheme="majorEastAsia" w:hAnsiTheme="majorHAnsi" w:cstheme="majorBidi"/>
                                          <w:color w:val="FFFFFF" w:themeColor="background1"/>
                                          <w:sz w:val="84"/>
                                          <w:szCs w:val="84"/>
                                        </w:rPr>
                                        <w:t>LAN</w:t>
                                      </w:r>
                                      <w:r>
                                        <w:rPr>
                                          <w:rFonts w:asciiTheme="majorHAnsi" w:eastAsiaTheme="majorEastAsia" w:hAnsiTheme="majorHAnsi" w:cstheme="majorBidi"/>
                                          <w:color w:val="FFFFFF" w:themeColor="background1"/>
                                          <w:sz w:val="84"/>
                                          <w:szCs w:val="84"/>
                                        </w:rPr>
                                        <w:t xml:space="preserve"> Services Proposal</w:t>
                                      </w:r>
                                    </w:p>
                                  </w:sdtContent>
                                </w:sdt>
                                <w:sdt>
                                  <w:sdtPr>
                                    <w:rPr>
                                      <w:color w:val="FFFFFF" w:themeColor="background1"/>
                                      <w:sz w:val="28"/>
                                      <w:szCs w:val="28"/>
                                    </w:rPr>
                                    <w:alias w:val="Subtitle"/>
                                    <w:tag w:val=""/>
                                    <w:id w:val="1611937615"/>
                                    <w:dataBinding w:prefixMappings="xmlns:ns0='http://purl.org/dc/elements/1.1/' xmlns:ns1='http://schemas.openxmlformats.org/package/2006/metadata/core-properties' " w:xpath="/ns1:coreProperties[1]/ns0:subject[1]" w:storeItemID="{6C3C8BC8-F283-45AE-878A-BAB7291924A1}"/>
                                    <w:text/>
                                  </w:sdtPr>
                                  <w:sdtEndPr/>
                                  <w:sdtContent>
                                    <w:p w14:paraId="0C2E9409" w14:textId="184E0E4C" w:rsidR="00A45D10" w:rsidRDefault="00A45D10">
                                      <w:pPr>
                                        <w:pStyle w:val="NoSpacing"/>
                                        <w:rPr>
                                          <w:color w:val="FFFFFF" w:themeColor="background1"/>
                                          <w:sz w:val="28"/>
                                          <w:szCs w:val="28"/>
                                        </w:rPr>
                                      </w:pPr>
                                      <w:r>
                                        <w:rPr>
                                          <w:color w:val="FFFFFF" w:themeColor="background1"/>
                                          <w:sz w:val="28"/>
                                          <w:szCs w:val="28"/>
                                        </w:rPr>
                                        <w:t>Submitted To: &lt;Customer Name&gt;</w:t>
                                      </w:r>
                                    </w:p>
                                  </w:sdtContent>
                                </w:sdt>
                              </w:txbxContent>
                            </wps:txbx>
                            <wps:bodyPr rot="0" spcFirstLastPara="0" vertOverflow="overflow" horzOverflow="overflow" vert="horz" wrap="square" lIns="457200" tIns="914400" rIns="914400" bIns="2651760" numCol="1" spcCol="0" rtlCol="0" fromWordArt="0" anchor="b" anchorCtr="0" forceAA="0" compatLnSpc="1">
                              <a:prstTxWarp prst="textNoShape">
                                <a:avLst/>
                              </a:prstTxWarp>
                              <a:noAutofit/>
                            </wps:bodyPr>
                          </wps:wsp>
                          <wps:wsp>
                            <wps:cNvPr id="34" name="Rectangle 34"/>
                            <wps:cNvSpPr/>
                            <wps:spPr>
                              <a:xfrm>
                                <a:off x="0" y="0"/>
                                <a:ext cx="228600" cy="9144000"/>
                              </a:xfrm>
                              <a:prstGeom prst="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Text Box 35"/>
                            <wps:cNvSpPr txBox="1"/>
                            <wps:spPr>
                              <a:xfrm>
                                <a:off x="228600" y="7162800"/>
                                <a:ext cx="6629400" cy="1561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F1D3D1" w14:textId="392B05CA" w:rsidR="00A45D10" w:rsidRDefault="00A45D10">
                                  <w:pPr>
                                    <w:pStyle w:val="NoSpacing"/>
                                    <w:rPr>
                                      <w:color w:val="FFFFFF" w:themeColor="background1"/>
                                      <w:sz w:val="32"/>
                                      <w:szCs w:val="32"/>
                                    </w:rPr>
                                  </w:pPr>
                                </w:p>
                                <w:p w14:paraId="6557DBC1" w14:textId="45497E45" w:rsidR="00A45D10" w:rsidRDefault="004952EA">
                                  <w:pPr>
                                    <w:pStyle w:val="NoSpacing"/>
                                    <w:rPr>
                                      <w:color w:val="FFFFFF" w:themeColor="background1"/>
                                      <w:sz w:val="18"/>
                                      <w:szCs w:val="18"/>
                                    </w:rPr>
                                  </w:pPr>
                                  <w:sdt>
                                    <w:sdtPr>
                                      <w:rPr>
                                        <w:caps/>
                                        <w:color w:val="FFFFFF" w:themeColor="background1"/>
                                        <w:sz w:val="18"/>
                                        <w:szCs w:val="18"/>
                                      </w:rPr>
                                      <w:alias w:val="Company"/>
                                      <w:tag w:val=""/>
                                      <w:id w:val="-775099975"/>
                                      <w:dataBinding w:prefixMappings="xmlns:ns0='http://schemas.openxmlformats.org/officeDocument/2006/extended-properties' " w:xpath="/ns0:Properties[1]/ns0:Company[1]" w:storeItemID="{6668398D-A668-4E3E-A5EB-62B293D839F1}"/>
                                      <w:text/>
                                    </w:sdtPr>
                                    <w:sdtEndPr/>
                                    <w:sdtContent>
                                      <w:r w:rsidR="00A45D10">
                                        <w:rPr>
                                          <w:caps/>
                                          <w:color w:val="FFFFFF" w:themeColor="background1"/>
                                          <w:sz w:val="18"/>
                                          <w:szCs w:val="18"/>
                                        </w:rPr>
                                        <w:t xml:space="preserve">Sify </w:t>
                                      </w:r>
                                      <w:r w:rsidR="00D443B8">
                                        <w:rPr>
                                          <w:caps/>
                                          <w:color w:val="FFFFFF" w:themeColor="background1"/>
                                          <w:sz w:val="18"/>
                                          <w:szCs w:val="18"/>
                                        </w:rPr>
                                        <w:t>Technologies</w:t>
                                      </w:r>
                                      <w:r w:rsidR="00A45D10">
                                        <w:rPr>
                                          <w:caps/>
                                          <w:color w:val="FFFFFF" w:themeColor="background1"/>
                                          <w:sz w:val="18"/>
                                          <w:szCs w:val="18"/>
                                        </w:rPr>
                                        <w:t xml:space="preserve"> Ltd.</w:t>
                                      </w:r>
                                    </w:sdtContent>
                                  </w:sdt>
                                  <w:r w:rsidR="00A45D10">
                                    <w:rPr>
                                      <w:color w:val="FFFFFF" w:themeColor="background1"/>
                                      <w:sz w:val="18"/>
                                      <w:szCs w:val="18"/>
                                    </w:rPr>
                                    <w:t>  </w:t>
                                  </w:r>
                                </w:p>
                              </w:txbxContent>
                            </wps:txbx>
                            <wps:bodyPr rot="0" spcFirstLastPara="0" vertOverflow="overflow" horzOverflow="overflow" vert="horz" wrap="square" lIns="457200" tIns="0" rIns="914400" bIns="0" numCol="1" spcCol="0" rtlCol="0" fromWordArt="0" anchor="b"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03A43F85" id="Group 40" o:spid="_x0000_s1026" style="position:absolute;margin-left:0;margin-top:0;width:540pt;height:10in;z-index:251659264;mso-width-percent:882;mso-height-percent:909;mso-position-horizontal:center;mso-position-horizontal-relative:page;mso-position-vertical:center;mso-position-vertical-relative:page;mso-width-percent:882;mso-height-percent:909" coordsize="68580,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">
                    <v:rect id="Rectangle 33" o:spid="_x0000_s1027" style="position:absolute;left:2286;width:66294;height:9144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" fillcolor="black [3213]" stroked="f" strokeweight="1pt">
                      <v:textbox inset="36pt,1in,1in,208.8pt">
                        <w:txbxContent>
                          <w:sdt>
                            <w:sdtPr>
                              <w:rPr>
                                <w:rFonts w:asciiTheme="majorHAnsi" w:eastAsiaTheme="majorEastAsia" w:hAnsiTheme="majorHAnsi" w:cstheme="majorBidi"/>
                                <w:color w:val="FFFFFF" w:themeColor="background1"/>
                                <w:sz w:val="84"/>
                                <w:szCs w:val="84"/>
                              </w:rPr>
                              <w:alias w:val="Title"/>
                              <w:tag w:val=""/>
                              <w:id w:val="-960264625"/>
                              <w:dataBinding w:prefixMappings="xmlns:ns0='http://purl.org/dc/elements/1.1/' xmlns:ns1='http://schemas.openxmlformats.org/package/2006/metadata/core-properties' " w:xpath="/ns1:coreProperties[1]/ns0:title[1]" w:storeItemID="{6C3C8BC8-F283-45AE-878A-BAB7291924A1}"/>
                              <w:text/>
                            </w:sdtPr>
                            <w:sdtContent>
                              <w:p w14:paraId="05A7A9ED" w14:textId="3F3CE0BE" w:rsidR="00A45D10" w:rsidRDefault="00A45D10">
                                <w:pPr>
                                  <w:pStyle w:val="NoSpacing"/>
                                  <w:spacing w:after="120"/>
                                  <w:rPr>
                                    <w:rFonts w:asciiTheme="majorHAnsi" w:eastAsiaTheme="majorEastAsia" w:hAnsiTheme="majorHAnsi" w:cstheme="majorBidi"/>
                                    <w:color w:val="FFFFFF" w:themeColor="background1"/>
                                    <w:sz w:val="84"/>
                                    <w:szCs w:val="84"/>
                                  </w:rPr>
                                </w:pPr>
                                <w:r>
                                  <w:rPr>
                                    <w:rFonts w:asciiTheme="majorHAnsi" w:eastAsiaTheme="majorEastAsia" w:hAnsiTheme="majorHAnsi" w:cstheme="majorBidi"/>
                                    <w:color w:val="FFFFFF" w:themeColor="background1"/>
                                    <w:sz w:val="84"/>
                                    <w:szCs w:val="84"/>
                                  </w:rPr>
                                  <w:t xml:space="preserve">Sify Managed </w:t>
                                </w:r>
                                <w:r w:rsidR="00B4251C">
                                  <w:rPr>
                                    <w:rFonts w:asciiTheme="majorHAnsi" w:eastAsiaTheme="majorEastAsia" w:hAnsiTheme="majorHAnsi" w:cstheme="majorBidi"/>
                                    <w:color w:val="FFFFFF" w:themeColor="background1"/>
                                    <w:sz w:val="84"/>
                                    <w:szCs w:val="84"/>
                                  </w:rPr>
                                  <w:t>LAN</w:t>
                                </w:r>
                                <w:r>
                                  <w:rPr>
                                    <w:rFonts w:asciiTheme="majorHAnsi" w:eastAsiaTheme="majorEastAsia" w:hAnsiTheme="majorHAnsi" w:cstheme="majorBidi"/>
                                    <w:color w:val="FFFFFF" w:themeColor="background1"/>
                                    <w:sz w:val="84"/>
                                    <w:szCs w:val="84"/>
                                  </w:rPr>
                                  <w:t xml:space="preserve"> Services Proposal</w:t>
                                </w:r>
                              </w:p>
                            </w:sdtContent>
                          </w:sdt>
                          <w:sdt>
                            <w:sdtPr>
                              <w:rPr>
                                <w:color w:val="FFFFFF" w:themeColor="background1"/>
                                <w:sz w:val="28"/>
                                <w:szCs w:val="28"/>
                              </w:rPr>
                              <w:alias w:val="Subtitle"/>
                              <w:tag w:val=""/>
                              <w:id w:val="1611937615"/>
                              <w:dataBinding w:prefixMappings="xmlns:ns0='http://purl.org/dc/elements/1.1/' xmlns:ns1='http://schemas.openxmlformats.org/package/2006/metadata/core-properties' " w:xpath="/ns1:coreProperties[1]/ns0:subject[1]" w:storeItemID="{6C3C8BC8-F283-45AE-878A-BAB7291924A1}"/>
                              <w:text/>
                            </w:sdtPr>
                            <w:sdtContent>
                              <w:p w14:paraId="0C2E9409" w14:textId="184E0E4C" w:rsidR="00A45D10" w:rsidRDefault="00A45D10">
                                <w:pPr>
                                  <w:pStyle w:val="NoSpacing"/>
                                  <w:rPr>
                                    <w:color w:val="FFFFFF" w:themeColor="background1"/>
                                    <w:sz w:val="28"/>
                                    <w:szCs w:val="28"/>
                                  </w:rPr>
                                </w:pPr>
                                <w:r>
                                  <w:rPr>
                                    <w:color w:val="FFFFFF" w:themeColor="background1"/>
                                    <w:sz w:val="28"/>
                                    <w:szCs w:val="28"/>
                                  </w:rPr>
                                  <w:t>Submitted To: &lt;Customer Name&gt;</w:t>
                                </w:r>
                              </w:p>
                            </w:sdtContent>
                          </w:sdt>
                        </w:txbxContent>
                      </v:textbox>
                    </v:rect>
                    <v:rect id="Rectangle 34" o:spid="_x0000_s1028" style="position:absolute;width:2286;height:9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" fillcolor="gray [1629]" stroked="f" strokeweight="1pt"/>
                    <v:shapetype id="_x0000_t202" coordsize="21600,21600" o:spt="202" path="m,l,21600r21600,l21600,xe">
                      <v:stroke joinstyle="miter"/>
                      <v:path gradientshapeok="t" o:connecttype="rect"/>
                    </v:shapetype>
                    <v:shape id="Text Box 35" o:spid="_x0000_s1029" type="#_x0000_t202" style="position:absolute;left:2286;top:71628;width:66294;height:1561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" filled="f" stroked="f" strokeweight=".5pt">
                      <v:textbox inset="36pt,0,1in,0">
                        <w:txbxContent>
                          <w:p w14:paraId="71F1D3D1" w14:textId="392B05CA" w:rsidR="00A45D10" w:rsidRDefault="00A45D10">
                            <w:pPr>
                              <w:pStyle w:val="NoSpacing"/>
                              <w:rPr>
                                <w:color w:val="FFFFFF" w:themeColor="background1"/>
                                <w:sz w:val="32"/>
                                <w:szCs w:val="32"/>
                              </w:rPr>
                            </w:pPr>
                          </w:p>
                          <w:p w14:paraId="6557DBC1" w14:textId="45497E45" w:rsidR="00A45D10" w:rsidRDefault="00000000">
                            <w:pPr>
                              <w:pStyle w:val="NoSpacing"/>
                              <w:rPr>
                                <w:color w:val="FFFFFF" w:themeColor="background1"/>
                                <w:sz w:val="18"/>
                                <w:szCs w:val="18"/>
                              </w:rPr>
                            </w:pPr>
                            <w:sdt>
                              <w:sdtPr>
                                <w:rPr>
                                  <w:caps/>
                                  <w:color w:val="FFFFFF" w:themeColor="background1"/>
                                  <w:sz w:val="18"/>
                                  <w:szCs w:val="18"/>
                                </w:rPr>
                                <w:alias w:val="Company"/>
                                <w:tag w:val=""/>
                                <w:id w:val="-775099975"/>
                                <w:dataBinding w:prefixMappings="xmlns:ns0='http://schemas.openxmlformats.org/officeDocument/2006/extended-properties' " w:xpath="/ns0:Properties[1]/ns0:Company[1]" w:storeItemID="{6668398D-A668-4E3E-A5EB-62B293D839F1}"/>
                                <w:text/>
                              </w:sdtPr>
                              <w:sdtContent>
                                <w:r w:rsidR="00A45D10">
                                  <w:rPr>
                                    <w:caps/>
                                    <w:color w:val="FFFFFF" w:themeColor="background1"/>
                                    <w:sz w:val="18"/>
                                    <w:szCs w:val="18"/>
                                  </w:rPr>
                                  <w:t xml:space="preserve">Sify </w:t>
                                </w:r>
                                <w:r w:rsidR="00D443B8">
                                  <w:rPr>
                                    <w:caps/>
                                    <w:color w:val="FFFFFF" w:themeColor="background1"/>
                                    <w:sz w:val="18"/>
                                    <w:szCs w:val="18"/>
                                  </w:rPr>
                                  <w:t>Technologies</w:t>
                                </w:r>
                                <w:r w:rsidR="00A45D10">
                                  <w:rPr>
                                    <w:caps/>
                                    <w:color w:val="FFFFFF" w:themeColor="background1"/>
                                    <w:sz w:val="18"/>
                                    <w:szCs w:val="18"/>
                                  </w:rPr>
                                  <w:t xml:space="preserve"> Ltd.</w:t>
                                </w:r>
                              </w:sdtContent>
                            </w:sdt>
                            <w:r w:rsidR="00A45D10">
                              <w:rPr>
                                <w:color w:val="FFFFFF" w:themeColor="background1"/>
                                <w:sz w:val="18"/>
                                <w:szCs w:val="18"/>
                              </w:rPr>
                              <w:t>  </w:t>
                            </w:r>
                          </w:p>
                        </w:txbxContent>
                      </v:textbox>
                    </v:shape>
                    <w10:wrap anchorx="page" anchory="page"/>
                  </v:group>
                </w:pict>
              </mc:Fallback>
            </mc:AlternateContent>
          </w:r>
          <w:r>
            <w:rPr>
              <w:lang w:val="en-US"/>
            </w:rPr>
            <w:br w:type="page"/>
          </w:r>
        </w:p>
      </w:sdtContent>
    </w:sdt>
    <w:sdt>
      <w:sdtPr>
        <w:rPr>
          <w:rFonts w:asciiTheme="minorHAnsi" w:eastAsiaTheme="minorHAnsi" w:hAnsiTheme="minorHAnsi" w:cstheme="minorBidi"/>
          <w:color w:val="auto"/>
          <w:kern w:val="2"/>
          <w:sz w:val="24"/>
          <w:szCs w:val="24"/>
          <w:lang w:val="en-IN"/>
          <w14:ligatures w14:val="standardContextual"/>
        </w:rPr>
        <w:id w:val="309682349"/>
        <w:docPartObj>
          <w:docPartGallery w:val="Table of Contents"/>
          <w:docPartUnique/>
        </w:docPartObj>
      </w:sdtPr>
      <w:sdtEndPr>
        <w:rPr>
          <w:b/>
          <w:bCs/>
          <w:noProof/>
        </w:rPr>
      </w:sdtEndPr>
      <w:sdtContent>
        <w:p w14:paraId="35509047" w14:textId="17ED64A5" w:rsidR="00A45D10" w:rsidRDefault="00A45D10">
          <w:pPr>
            <w:pStyle w:val="TOCHeading"/>
          </w:pPr>
          <w:r>
            <w:t>Contents</w:t>
          </w:r>
        </w:p>
        <w:p w14:paraId="1720E06B" w14:textId="7B0B908C" w:rsidR="004952EA" w:rsidRDefault="00A45D10">
          <w:pPr>
            <w:pStyle w:val="TOC1"/>
            <w:rPr>
              <w:rFonts w:eastAsiaTheme="minorEastAsia"/>
              <w:b w:val="0"/>
              <w:bCs w:val="0"/>
              <w:sz w:val="24"/>
              <w:szCs w:val="24"/>
              <w:lang w:val="en-IN" w:eastAsia="en-IN"/>
            </w:rPr>
          </w:pPr>
          <w:r>
            <w:fldChar w:fldCharType="begin"/>
          </w:r>
          <w:r>
            <w:instrText xml:space="preserve"> TOC \o "1-3" \h \z \u </w:instrText>
          </w:r>
          <w:r>
            <w:fldChar w:fldCharType="separate"/>
          </w:r>
          <w:hyperlink w:anchor="_Toc168591317" w:history="1">
            <w:r w:rsidR="004952EA" w:rsidRPr="000B4C76">
              <w:rPr>
                <w:rStyle w:val="Hyperlink"/>
              </w:rPr>
              <w:t>Document History</w:t>
            </w:r>
            <w:r w:rsidR="004952EA">
              <w:rPr>
                <w:webHidden/>
              </w:rPr>
              <w:tab/>
            </w:r>
            <w:r w:rsidR="004952EA">
              <w:rPr>
                <w:webHidden/>
              </w:rPr>
              <w:fldChar w:fldCharType="begin"/>
            </w:r>
            <w:r w:rsidR="004952EA">
              <w:rPr>
                <w:webHidden/>
              </w:rPr>
              <w:instrText xml:space="preserve"> PAGEREF _Toc168591317 \h </w:instrText>
            </w:r>
            <w:r w:rsidR="004952EA">
              <w:rPr>
                <w:webHidden/>
              </w:rPr>
            </w:r>
            <w:r w:rsidR="004952EA">
              <w:rPr>
                <w:webHidden/>
              </w:rPr>
              <w:fldChar w:fldCharType="separate"/>
            </w:r>
            <w:r w:rsidR="004952EA">
              <w:rPr>
                <w:webHidden/>
              </w:rPr>
              <w:t>3</w:t>
            </w:r>
            <w:r w:rsidR="004952EA">
              <w:rPr>
                <w:webHidden/>
              </w:rPr>
              <w:fldChar w:fldCharType="end"/>
            </w:r>
          </w:hyperlink>
        </w:p>
        <w:p w14:paraId="634E276F" w14:textId="1A13532A" w:rsidR="004952EA" w:rsidRDefault="004952EA">
          <w:pPr>
            <w:pStyle w:val="TOC2"/>
            <w:tabs>
              <w:tab w:val="right" w:leader="dot" w:pos="9016"/>
            </w:tabs>
            <w:rPr>
              <w:rFonts w:eastAsiaTheme="minorEastAsia"/>
              <w:noProof/>
              <w:lang w:eastAsia="en-IN"/>
            </w:rPr>
          </w:pPr>
          <w:hyperlink w:anchor="_Toc168591318" w:history="1">
            <w:r w:rsidRPr="000B4C76">
              <w:rPr>
                <w:rStyle w:val="Hyperlink"/>
                <w:noProof/>
                <w:lang w:val="en-US"/>
              </w:rPr>
              <w:t>Sign-Off</w:t>
            </w:r>
            <w:r>
              <w:rPr>
                <w:noProof/>
                <w:webHidden/>
              </w:rPr>
              <w:tab/>
            </w:r>
            <w:r>
              <w:rPr>
                <w:noProof/>
                <w:webHidden/>
              </w:rPr>
              <w:fldChar w:fldCharType="begin"/>
            </w:r>
            <w:r>
              <w:rPr>
                <w:noProof/>
                <w:webHidden/>
              </w:rPr>
              <w:instrText xml:space="preserve"> PAGEREF _Toc168591318 \h </w:instrText>
            </w:r>
            <w:r>
              <w:rPr>
                <w:noProof/>
                <w:webHidden/>
              </w:rPr>
            </w:r>
            <w:r>
              <w:rPr>
                <w:noProof/>
                <w:webHidden/>
              </w:rPr>
              <w:fldChar w:fldCharType="separate"/>
            </w:r>
            <w:r>
              <w:rPr>
                <w:noProof/>
                <w:webHidden/>
              </w:rPr>
              <w:t>3</w:t>
            </w:r>
            <w:r>
              <w:rPr>
                <w:noProof/>
                <w:webHidden/>
              </w:rPr>
              <w:fldChar w:fldCharType="end"/>
            </w:r>
          </w:hyperlink>
        </w:p>
        <w:p w14:paraId="484BC0DD" w14:textId="5FDB8765" w:rsidR="004952EA" w:rsidRDefault="004952EA">
          <w:pPr>
            <w:pStyle w:val="TOC2"/>
            <w:tabs>
              <w:tab w:val="right" w:leader="dot" w:pos="9016"/>
            </w:tabs>
            <w:rPr>
              <w:rFonts w:eastAsiaTheme="minorEastAsia"/>
              <w:noProof/>
              <w:lang w:eastAsia="en-IN"/>
            </w:rPr>
          </w:pPr>
          <w:hyperlink w:anchor="_Toc168591319" w:history="1">
            <w:r w:rsidRPr="000B4C76">
              <w:rPr>
                <w:rStyle w:val="Hyperlink"/>
                <w:noProof/>
                <w:lang w:val="en-US"/>
              </w:rPr>
              <w:t>Document Title</w:t>
            </w:r>
            <w:r>
              <w:rPr>
                <w:noProof/>
                <w:webHidden/>
              </w:rPr>
              <w:tab/>
            </w:r>
            <w:r>
              <w:rPr>
                <w:noProof/>
                <w:webHidden/>
              </w:rPr>
              <w:fldChar w:fldCharType="begin"/>
            </w:r>
            <w:r>
              <w:rPr>
                <w:noProof/>
                <w:webHidden/>
              </w:rPr>
              <w:instrText xml:space="preserve"> PAGEREF _Toc168591319 \h </w:instrText>
            </w:r>
            <w:r>
              <w:rPr>
                <w:noProof/>
                <w:webHidden/>
              </w:rPr>
            </w:r>
            <w:r>
              <w:rPr>
                <w:noProof/>
                <w:webHidden/>
              </w:rPr>
              <w:fldChar w:fldCharType="separate"/>
            </w:r>
            <w:r>
              <w:rPr>
                <w:noProof/>
                <w:webHidden/>
              </w:rPr>
              <w:t>3</w:t>
            </w:r>
            <w:r>
              <w:rPr>
                <w:noProof/>
                <w:webHidden/>
              </w:rPr>
              <w:fldChar w:fldCharType="end"/>
            </w:r>
          </w:hyperlink>
        </w:p>
        <w:p w14:paraId="1D32BB93" w14:textId="2E16290B" w:rsidR="004952EA" w:rsidRDefault="004952EA">
          <w:pPr>
            <w:pStyle w:val="TOC2"/>
            <w:tabs>
              <w:tab w:val="right" w:leader="dot" w:pos="9016"/>
            </w:tabs>
            <w:rPr>
              <w:rFonts w:eastAsiaTheme="minorEastAsia"/>
              <w:noProof/>
              <w:lang w:eastAsia="en-IN"/>
            </w:rPr>
          </w:pPr>
          <w:hyperlink w:anchor="_Toc168591320" w:history="1">
            <w:r w:rsidRPr="000B4C76">
              <w:rPr>
                <w:rStyle w:val="Hyperlink"/>
                <w:noProof/>
                <w:lang w:val="en-US"/>
              </w:rPr>
              <w:t>Preparation</w:t>
            </w:r>
            <w:r>
              <w:rPr>
                <w:noProof/>
                <w:webHidden/>
              </w:rPr>
              <w:tab/>
            </w:r>
            <w:r>
              <w:rPr>
                <w:noProof/>
                <w:webHidden/>
              </w:rPr>
              <w:fldChar w:fldCharType="begin"/>
            </w:r>
            <w:r>
              <w:rPr>
                <w:noProof/>
                <w:webHidden/>
              </w:rPr>
              <w:instrText xml:space="preserve"> PAGEREF _Toc168591320 \h </w:instrText>
            </w:r>
            <w:r>
              <w:rPr>
                <w:noProof/>
                <w:webHidden/>
              </w:rPr>
            </w:r>
            <w:r>
              <w:rPr>
                <w:noProof/>
                <w:webHidden/>
              </w:rPr>
              <w:fldChar w:fldCharType="separate"/>
            </w:r>
            <w:r>
              <w:rPr>
                <w:noProof/>
                <w:webHidden/>
              </w:rPr>
              <w:t>3</w:t>
            </w:r>
            <w:r>
              <w:rPr>
                <w:noProof/>
                <w:webHidden/>
              </w:rPr>
              <w:fldChar w:fldCharType="end"/>
            </w:r>
          </w:hyperlink>
        </w:p>
        <w:p w14:paraId="3E52AF59" w14:textId="56B2B5BA" w:rsidR="004952EA" w:rsidRDefault="004952EA">
          <w:pPr>
            <w:pStyle w:val="TOC2"/>
            <w:tabs>
              <w:tab w:val="right" w:leader="dot" w:pos="9016"/>
            </w:tabs>
            <w:rPr>
              <w:rFonts w:eastAsiaTheme="minorEastAsia"/>
              <w:noProof/>
              <w:lang w:eastAsia="en-IN"/>
            </w:rPr>
          </w:pPr>
          <w:hyperlink w:anchor="_Toc168591321" w:history="1">
            <w:r w:rsidRPr="000B4C76">
              <w:rPr>
                <w:rStyle w:val="Hyperlink"/>
                <w:noProof/>
                <w:lang w:val="en-US"/>
              </w:rPr>
              <w:t>Release</w:t>
            </w:r>
            <w:r>
              <w:rPr>
                <w:noProof/>
                <w:webHidden/>
              </w:rPr>
              <w:tab/>
            </w:r>
            <w:r>
              <w:rPr>
                <w:noProof/>
                <w:webHidden/>
              </w:rPr>
              <w:fldChar w:fldCharType="begin"/>
            </w:r>
            <w:r>
              <w:rPr>
                <w:noProof/>
                <w:webHidden/>
              </w:rPr>
              <w:instrText xml:space="preserve"> PAGEREF _Toc168591321 \h </w:instrText>
            </w:r>
            <w:r>
              <w:rPr>
                <w:noProof/>
                <w:webHidden/>
              </w:rPr>
            </w:r>
            <w:r>
              <w:rPr>
                <w:noProof/>
                <w:webHidden/>
              </w:rPr>
              <w:fldChar w:fldCharType="separate"/>
            </w:r>
            <w:r>
              <w:rPr>
                <w:noProof/>
                <w:webHidden/>
              </w:rPr>
              <w:t>3</w:t>
            </w:r>
            <w:r>
              <w:rPr>
                <w:noProof/>
                <w:webHidden/>
              </w:rPr>
              <w:fldChar w:fldCharType="end"/>
            </w:r>
          </w:hyperlink>
        </w:p>
        <w:p w14:paraId="051DC4F9" w14:textId="4B2D0B69" w:rsidR="004952EA" w:rsidRDefault="004952EA">
          <w:pPr>
            <w:pStyle w:val="TOC2"/>
            <w:tabs>
              <w:tab w:val="right" w:leader="dot" w:pos="9016"/>
            </w:tabs>
            <w:rPr>
              <w:rFonts w:eastAsiaTheme="minorEastAsia"/>
              <w:noProof/>
              <w:lang w:eastAsia="en-IN"/>
            </w:rPr>
          </w:pPr>
          <w:hyperlink w:anchor="_Toc168591322" w:history="1">
            <w:r w:rsidRPr="000B4C76">
              <w:rPr>
                <w:rStyle w:val="Hyperlink"/>
                <w:noProof/>
                <w:lang w:val="en-US"/>
              </w:rPr>
              <w:t>Distribution List</w:t>
            </w:r>
            <w:r>
              <w:rPr>
                <w:noProof/>
                <w:webHidden/>
              </w:rPr>
              <w:tab/>
            </w:r>
            <w:r>
              <w:rPr>
                <w:noProof/>
                <w:webHidden/>
              </w:rPr>
              <w:fldChar w:fldCharType="begin"/>
            </w:r>
            <w:r>
              <w:rPr>
                <w:noProof/>
                <w:webHidden/>
              </w:rPr>
              <w:instrText xml:space="preserve"> PAGEREF _Toc168591322 \h </w:instrText>
            </w:r>
            <w:r>
              <w:rPr>
                <w:noProof/>
                <w:webHidden/>
              </w:rPr>
            </w:r>
            <w:r>
              <w:rPr>
                <w:noProof/>
                <w:webHidden/>
              </w:rPr>
              <w:fldChar w:fldCharType="separate"/>
            </w:r>
            <w:r>
              <w:rPr>
                <w:noProof/>
                <w:webHidden/>
              </w:rPr>
              <w:t>3</w:t>
            </w:r>
            <w:r>
              <w:rPr>
                <w:noProof/>
                <w:webHidden/>
              </w:rPr>
              <w:fldChar w:fldCharType="end"/>
            </w:r>
          </w:hyperlink>
        </w:p>
        <w:p w14:paraId="621A3D8D" w14:textId="781BC725" w:rsidR="004952EA" w:rsidRDefault="004952EA">
          <w:pPr>
            <w:pStyle w:val="TOC2"/>
            <w:tabs>
              <w:tab w:val="right" w:leader="dot" w:pos="9016"/>
            </w:tabs>
            <w:rPr>
              <w:rFonts w:eastAsiaTheme="minorEastAsia"/>
              <w:noProof/>
              <w:lang w:eastAsia="en-IN"/>
            </w:rPr>
          </w:pPr>
          <w:hyperlink w:anchor="_Toc168591323" w:history="1">
            <w:r w:rsidRPr="000B4C76">
              <w:rPr>
                <w:rStyle w:val="Hyperlink"/>
                <w:noProof/>
                <w:lang w:val="en-US"/>
              </w:rPr>
              <w:t>Statement of Confidentiality</w:t>
            </w:r>
            <w:r>
              <w:rPr>
                <w:noProof/>
                <w:webHidden/>
              </w:rPr>
              <w:tab/>
            </w:r>
            <w:r>
              <w:rPr>
                <w:noProof/>
                <w:webHidden/>
              </w:rPr>
              <w:fldChar w:fldCharType="begin"/>
            </w:r>
            <w:r>
              <w:rPr>
                <w:noProof/>
                <w:webHidden/>
              </w:rPr>
              <w:instrText xml:space="preserve"> PAGEREF _Toc168591323 \h </w:instrText>
            </w:r>
            <w:r>
              <w:rPr>
                <w:noProof/>
                <w:webHidden/>
              </w:rPr>
            </w:r>
            <w:r>
              <w:rPr>
                <w:noProof/>
                <w:webHidden/>
              </w:rPr>
              <w:fldChar w:fldCharType="separate"/>
            </w:r>
            <w:r>
              <w:rPr>
                <w:noProof/>
                <w:webHidden/>
              </w:rPr>
              <w:t>3</w:t>
            </w:r>
            <w:r>
              <w:rPr>
                <w:noProof/>
                <w:webHidden/>
              </w:rPr>
              <w:fldChar w:fldCharType="end"/>
            </w:r>
          </w:hyperlink>
        </w:p>
        <w:p w14:paraId="23B833CC" w14:textId="0FB53E5B" w:rsidR="004952EA" w:rsidRDefault="004952EA">
          <w:pPr>
            <w:pStyle w:val="TOC1"/>
            <w:rPr>
              <w:rFonts w:eastAsiaTheme="minorEastAsia"/>
              <w:b w:val="0"/>
              <w:bCs w:val="0"/>
              <w:sz w:val="24"/>
              <w:szCs w:val="24"/>
              <w:lang w:val="en-IN" w:eastAsia="en-IN"/>
            </w:rPr>
          </w:pPr>
          <w:hyperlink w:anchor="_Toc168591324" w:history="1">
            <w:r w:rsidRPr="000B4C76">
              <w:rPr>
                <w:rStyle w:val="Hyperlink"/>
                <w:rFonts w:ascii="Segoe UI" w:hAnsi="Segoe UI" w:cs="Segoe UI"/>
              </w:rPr>
              <w:t>Executive Summary</w:t>
            </w:r>
            <w:r>
              <w:rPr>
                <w:webHidden/>
              </w:rPr>
              <w:tab/>
            </w:r>
            <w:r>
              <w:rPr>
                <w:webHidden/>
              </w:rPr>
              <w:fldChar w:fldCharType="begin"/>
            </w:r>
            <w:r>
              <w:rPr>
                <w:webHidden/>
              </w:rPr>
              <w:instrText xml:space="preserve"> PAGEREF _Toc168591324 \h </w:instrText>
            </w:r>
            <w:r>
              <w:rPr>
                <w:webHidden/>
              </w:rPr>
            </w:r>
            <w:r>
              <w:rPr>
                <w:webHidden/>
              </w:rPr>
              <w:fldChar w:fldCharType="separate"/>
            </w:r>
            <w:r>
              <w:rPr>
                <w:webHidden/>
              </w:rPr>
              <w:t>4</w:t>
            </w:r>
            <w:r>
              <w:rPr>
                <w:webHidden/>
              </w:rPr>
              <w:fldChar w:fldCharType="end"/>
            </w:r>
          </w:hyperlink>
        </w:p>
        <w:p w14:paraId="6CA7F053" w14:textId="4F7DBD81" w:rsidR="004952EA" w:rsidRDefault="004952EA">
          <w:pPr>
            <w:pStyle w:val="TOC2"/>
            <w:tabs>
              <w:tab w:val="right" w:leader="dot" w:pos="9016"/>
            </w:tabs>
            <w:rPr>
              <w:rFonts w:eastAsiaTheme="minorEastAsia"/>
              <w:noProof/>
              <w:lang w:eastAsia="en-IN"/>
            </w:rPr>
          </w:pPr>
          <w:hyperlink w:anchor="_Toc168591325" w:history="1">
            <w:r w:rsidRPr="000B4C76">
              <w:rPr>
                <w:rStyle w:val="Hyperlink"/>
                <w:noProof/>
              </w:rPr>
              <w:t>About &lt;CUSTOMER NAME&gt;</w:t>
            </w:r>
            <w:r>
              <w:rPr>
                <w:noProof/>
                <w:webHidden/>
              </w:rPr>
              <w:tab/>
            </w:r>
            <w:r>
              <w:rPr>
                <w:noProof/>
                <w:webHidden/>
              </w:rPr>
              <w:fldChar w:fldCharType="begin"/>
            </w:r>
            <w:r>
              <w:rPr>
                <w:noProof/>
                <w:webHidden/>
              </w:rPr>
              <w:instrText xml:space="preserve"> PAGEREF _Toc168591325 \h </w:instrText>
            </w:r>
            <w:r>
              <w:rPr>
                <w:noProof/>
                <w:webHidden/>
              </w:rPr>
            </w:r>
            <w:r>
              <w:rPr>
                <w:noProof/>
                <w:webHidden/>
              </w:rPr>
              <w:fldChar w:fldCharType="separate"/>
            </w:r>
            <w:r>
              <w:rPr>
                <w:noProof/>
                <w:webHidden/>
              </w:rPr>
              <w:t>4</w:t>
            </w:r>
            <w:r>
              <w:rPr>
                <w:noProof/>
                <w:webHidden/>
              </w:rPr>
              <w:fldChar w:fldCharType="end"/>
            </w:r>
          </w:hyperlink>
        </w:p>
        <w:p w14:paraId="01BB8A7B" w14:textId="15DD2479" w:rsidR="004952EA" w:rsidRDefault="004952EA">
          <w:pPr>
            <w:pStyle w:val="TOC2"/>
            <w:tabs>
              <w:tab w:val="right" w:leader="dot" w:pos="9016"/>
            </w:tabs>
            <w:rPr>
              <w:rFonts w:eastAsiaTheme="minorEastAsia"/>
              <w:noProof/>
              <w:lang w:eastAsia="en-IN"/>
            </w:rPr>
          </w:pPr>
          <w:hyperlink w:anchor="_Toc168591326" w:history="1">
            <w:r w:rsidRPr="000B4C76">
              <w:rPr>
                <w:rStyle w:val="Hyperlink"/>
                <w:noProof/>
              </w:rPr>
              <w:t>About Sify Technologies Ltd.</w:t>
            </w:r>
            <w:r>
              <w:rPr>
                <w:noProof/>
                <w:webHidden/>
              </w:rPr>
              <w:tab/>
            </w:r>
            <w:r>
              <w:rPr>
                <w:noProof/>
                <w:webHidden/>
              </w:rPr>
              <w:fldChar w:fldCharType="begin"/>
            </w:r>
            <w:r>
              <w:rPr>
                <w:noProof/>
                <w:webHidden/>
              </w:rPr>
              <w:instrText xml:space="preserve"> PAGEREF _Toc168591326 \h </w:instrText>
            </w:r>
            <w:r>
              <w:rPr>
                <w:noProof/>
                <w:webHidden/>
              </w:rPr>
            </w:r>
            <w:r>
              <w:rPr>
                <w:noProof/>
                <w:webHidden/>
              </w:rPr>
              <w:fldChar w:fldCharType="separate"/>
            </w:r>
            <w:r>
              <w:rPr>
                <w:noProof/>
                <w:webHidden/>
              </w:rPr>
              <w:t>4</w:t>
            </w:r>
            <w:r>
              <w:rPr>
                <w:noProof/>
                <w:webHidden/>
              </w:rPr>
              <w:fldChar w:fldCharType="end"/>
            </w:r>
          </w:hyperlink>
        </w:p>
        <w:p w14:paraId="12BC3A92" w14:textId="1B2C3317" w:rsidR="004952EA" w:rsidRDefault="004952EA">
          <w:pPr>
            <w:pStyle w:val="TOC2"/>
            <w:tabs>
              <w:tab w:val="right" w:leader="dot" w:pos="9016"/>
            </w:tabs>
            <w:rPr>
              <w:rFonts w:eastAsiaTheme="minorEastAsia"/>
              <w:noProof/>
              <w:lang w:eastAsia="en-IN"/>
            </w:rPr>
          </w:pPr>
          <w:hyperlink w:anchor="_Toc168591327" w:history="1">
            <w:r w:rsidRPr="000B4C76">
              <w:rPr>
                <w:rStyle w:val="Hyperlink"/>
                <w:noProof/>
                <w:lang w:val="en-US"/>
              </w:rPr>
              <w:t>Business Units</w:t>
            </w:r>
            <w:r>
              <w:rPr>
                <w:noProof/>
                <w:webHidden/>
              </w:rPr>
              <w:tab/>
            </w:r>
            <w:r>
              <w:rPr>
                <w:noProof/>
                <w:webHidden/>
              </w:rPr>
              <w:fldChar w:fldCharType="begin"/>
            </w:r>
            <w:r>
              <w:rPr>
                <w:noProof/>
                <w:webHidden/>
              </w:rPr>
              <w:instrText xml:space="preserve"> PAGEREF _Toc168591327 \h </w:instrText>
            </w:r>
            <w:r>
              <w:rPr>
                <w:noProof/>
                <w:webHidden/>
              </w:rPr>
            </w:r>
            <w:r>
              <w:rPr>
                <w:noProof/>
                <w:webHidden/>
              </w:rPr>
              <w:fldChar w:fldCharType="separate"/>
            </w:r>
            <w:r>
              <w:rPr>
                <w:noProof/>
                <w:webHidden/>
              </w:rPr>
              <w:t>4</w:t>
            </w:r>
            <w:r>
              <w:rPr>
                <w:noProof/>
                <w:webHidden/>
              </w:rPr>
              <w:fldChar w:fldCharType="end"/>
            </w:r>
          </w:hyperlink>
        </w:p>
        <w:p w14:paraId="5A1FBB1F" w14:textId="76C04362" w:rsidR="004952EA" w:rsidRDefault="004952EA">
          <w:pPr>
            <w:pStyle w:val="TOC2"/>
            <w:tabs>
              <w:tab w:val="right" w:leader="dot" w:pos="9016"/>
            </w:tabs>
            <w:rPr>
              <w:rFonts w:eastAsiaTheme="minorEastAsia"/>
              <w:noProof/>
              <w:lang w:eastAsia="en-IN"/>
            </w:rPr>
          </w:pPr>
          <w:hyperlink w:anchor="_Toc168591328" w:history="1">
            <w:r w:rsidRPr="000B4C76">
              <w:rPr>
                <w:rStyle w:val="Hyperlink"/>
                <w:noProof/>
                <w:lang w:val="en-US"/>
              </w:rPr>
              <w:t>Managed Network Services Portfolio</w:t>
            </w:r>
            <w:r>
              <w:rPr>
                <w:noProof/>
                <w:webHidden/>
              </w:rPr>
              <w:tab/>
            </w:r>
            <w:r>
              <w:rPr>
                <w:noProof/>
                <w:webHidden/>
              </w:rPr>
              <w:fldChar w:fldCharType="begin"/>
            </w:r>
            <w:r>
              <w:rPr>
                <w:noProof/>
                <w:webHidden/>
              </w:rPr>
              <w:instrText xml:space="preserve"> PAGEREF _Toc168591328 \h </w:instrText>
            </w:r>
            <w:r>
              <w:rPr>
                <w:noProof/>
                <w:webHidden/>
              </w:rPr>
            </w:r>
            <w:r>
              <w:rPr>
                <w:noProof/>
                <w:webHidden/>
              </w:rPr>
              <w:fldChar w:fldCharType="separate"/>
            </w:r>
            <w:r>
              <w:rPr>
                <w:noProof/>
                <w:webHidden/>
              </w:rPr>
              <w:t>5</w:t>
            </w:r>
            <w:r>
              <w:rPr>
                <w:noProof/>
                <w:webHidden/>
              </w:rPr>
              <w:fldChar w:fldCharType="end"/>
            </w:r>
          </w:hyperlink>
        </w:p>
        <w:p w14:paraId="0E5A7B11" w14:textId="014FF8C5" w:rsidR="004952EA" w:rsidRDefault="004952EA">
          <w:pPr>
            <w:pStyle w:val="TOC2"/>
            <w:tabs>
              <w:tab w:val="right" w:leader="dot" w:pos="9016"/>
            </w:tabs>
            <w:rPr>
              <w:rFonts w:eastAsiaTheme="minorEastAsia"/>
              <w:noProof/>
              <w:lang w:eastAsia="en-IN"/>
            </w:rPr>
          </w:pPr>
          <w:hyperlink w:anchor="_Toc168591329" w:history="1">
            <w:r w:rsidRPr="000B4C76">
              <w:rPr>
                <w:rStyle w:val="Hyperlink"/>
                <w:noProof/>
                <w:lang w:val="en-US"/>
              </w:rPr>
              <w:t>Scale of Operations</w:t>
            </w:r>
            <w:r>
              <w:rPr>
                <w:noProof/>
                <w:webHidden/>
              </w:rPr>
              <w:tab/>
            </w:r>
            <w:r>
              <w:rPr>
                <w:noProof/>
                <w:webHidden/>
              </w:rPr>
              <w:fldChar w:fldCharType="begin"/>
            </w:r>
            <w:r>
              <w:rPr>
                <w:noProof/>
                <w:webHidden/>
              </w:rPr>
              <w:instrText xml:space="preserve"> PAGEREF _Toc168591329 \h </w:instrText>
            </w:r>
            <w:r>
              <w:rPr>
                <w:noProof/>
                <w:webHidden/>
              </w:rPr>
            </w:r>
            <w:r>
              <w:rPr>
                <w:noProof/>
                <w:webHidden/>
              </w:rPr>
              <w:fldChar w:fldCharType="separate"/>
            </w:r>
            <w:r>
              <w:rPr>
                <w:noProof/>
                <w:webHidden/>
              </w:rPr>
              <w:t>5</w:t>
            </w:r>
            <w:r>
              <w:rPr>
                <w:noProof/>
                <w:webHidden/>
              </w:rPr>
              <w:fldChar w:fldCharType="end"/>
            </w:r>
          </w:hyperlink>
        </w:p>
        <w:p w14:paraId="402FF6BE" w14:textId="2667DB6C" w:rsidR="004952EA" w:rsidRDefault="004952EA">
          <w:pPr>
            <w:pStyle w:val="TOC2"/>
            <w:tabs>
              <w:tab w:val="right" w:leader="dot" w:pos="9016"/>
            </w:tabs>
            <w:rPr>
              <w:rFonts w:eastAsiaTheme="minorEastAsia"/>
              <w:noProof/>
              <w:lang w:eastAsia="en-IN"/>
            </w:rPr>
          </w:pPr>
          <w:hyperlink w:anchor="_Toc168591330" w:history="1">
            <w:r w:rsidRPr="000B4C76">
              <w:rPr>
                <w:rStyle w:val="Hyperlink"/>
                <w:noProof/>
                <w:lang w:val="en-US"/>
              </w:rPr>
              <w:t>What does Sify bring to the table?</w:t>
            </w:r>
            <w:r>
              <w:rPr>
                <w:noProof/>
                <w:webHidden/>
              </w:rPr>
              <w:tab/>
            </w:r>
            <w:r>
              <w:rPr>
                <w:noProof/>
                <w:webHidden/>
              </w:rPr>
              <w:fldChar w:fldCharType="begin"/>
            </w:r>
            <w:r>
              <w:rPr>
                <w:noProof/>
                <w:webHidden/>
              </w:rPr>
              <w:instrText xml:space="preserve"> PAGEREF _Toc168591330 \h </w:instrText>
            </w:r>
            <w:r>
              <w:rPr>
                <w:noProof/>
                <w:webHidden/>
              </w:rPr>
            </w:r>
            <w:r>
              <w:rPr>
                <w:noProof/>
                <w:webHidden/>
              </w:rPr>
              <w:fldChar w:fldCharType="separate"/>
            </w:r>
            <w:r>
              <w:rPr>
                <w:noProof/>
                <w:webHidden/>
              </w:rPr>
              <w:t>5</w:t>
            </w:r>
            <w:r>
              <w:rPr>
                <w:noProof/>
                <w:webHidden/>
              </w:rPr>
              <w:fldChar w:fldCharType="end"/>
            </w:r>
          </w:hyperlink>
        </w:p>
        <w:p w14:paraId="0B19C060" w14:textId="00EC6736" w:rsidR="004952EA" w:rsidRDefault="004952EA">
          <w:pPr>
            <w:pStyle w:val="TOC1"/>
            <w:rPr>
              <w:rFonts w:eastAsiaTheme="minorEastAsia"/>
              <w:b w:val="0"/>
              <w:bCs w:val="0"/>
              <w:sz w:val="24"/>
              <w:szCs w:val="24"/>
              <w:lang w:val="en-IN" w:eastAsia="en-IN"/>
            </w:rPr>
          </w:pPr>
          <w:hyperlink w:anchor="_Toc168591331" w:history="1">
            <w:r w:rsidRPr="000B4C76">
              <w:rPr>
                <w:rStyle w:val="Hyperlink"/>
              </w:rPr>
              <w:t>Sify Managed LAN Services (MLAN)</w:t>
            </w:r>
            <w:r>
              <w:rPr>
                <w:webHidden/>
              </w:rPr>
              <w:tab/>
            </w:r>
            <w:r>
              <w:rPr>
                <w:webHidden/>
              </w:rPr>
              <w:fldChar w:fldCharType="begin"/>
            </w:r>
            <w:r>
              <w:rPr>
                <w:webHidden/>
              </w:rPr>
              <w:instrText xml:space="preserve"> PAGEREF _Toc168591331 \h </w:instrText>
            </w:r>
            <w:r>
              <w:rPr>
                <w:webHidden/>
              </w:rPr>
            </w:r>
            <w:r>
              <w:rPr>
                <w:webHidden/>
              </w:rPr>
              <w:fldChar w:fldCharType="separate"/>
            </w:r>
            <w:r>
              <w:rPr>
                <w:webHidden/>
              </w:rPr>
              <w:t>7</w:t>
            </w:r>
            <w:r>
              <w:rPr>
                <w:webHidden/>
              </w:rPr>
              <w:fldChar w:fldCharType="end"/>
            </w:r>
          </w:hyperlink>
        </w:p>
        <w:p w14:paraId="75F5E52F" w14:textId="13F093B1" w:rsidR="004952EA" w:rsidRDefault="004952EA">
          <w:pPr>
            <w:pStyle w:val="TOC2"/>
            <w:tabs>
              <w:tab w:val="right" w:leader="dot" w:pos="9016"/>
            </w:tabs>
            <w:rPr>
              <w:rFonts w:eastAsiaTheme="minorEastAsia"/>
              <w:noProof/>
              <w:lang w:eastAsia="en-IN"/>
            </w:rPr>
          </w:pPr>
          <w:hyperlink w:anchor="_Toc168591332" w:history="1">
            <w:r w:rsidRPr="000B4C76">
              <w:rPr>
                <w:rStyle w:val="Hyperlink"/>
                <w:noProof/>
                <w:lang w:val="en-US"/>
              </w:rPr>
              <w:t>Sify’s Experience in Deploying Enterprise LAN &amp; WiFi</w:t>
            </w:r>
            <w:r>
              <w:rPr>
                <w:noProof/>
                <w:webHidden/>
              </w:rPr>
              <w:tab/>
            </w:r>
            <w:r>
              <w:rPr>
                <w:noProof/>
                <w:webHidden/>
              </w:rPr>
              <w:fldChar w:fldCharType="begin"/>
            </w:r>
            <w:r>
              <w:rPr>
                <w:noProof/>
                <w:webHidden/>
              </w:rPr>
              <w:instrText xml:space="preserve"> PAGEREF _Toc168591332 \h </w:instrText>
            </w:r>
            <w:r>
              <w:rPr>
                <w:noProof/>
                <w:webHidden/>
              </w:rPr>
            </w:r>
            <w:r>
              <w:rPr>
                <w:noProof/>
                <w:webHidden/>
              </w:rPr>
              <w:fldChar w:fldCharType="separate"/>
            </w:r>
            <w:r>
              <w:rPr>
                <w:noProof/>
                <w:webHidden/>
              </w:rPr>
              <w:t>8</w:t>
            </w:r>
            <w:r>
              <w:rPr>
                <w:noProof/>
                <w:webHidden/>
              </w:rPr>
              <w:fldChar w:fldCharType="end"/>
            </w:r>
          </w:hyperlink>
        </w:p>
        <w:p w14:paraId="756632C2" w14:textId="34B1690A" w:rsidR="004952EA" w:rsidRDefault="004952EA">
          <w:pPr>
            <w:pStyle w:val="TOC1"/>
            <w:rPr>
              <w:rFonts w:eastAsiaTheme="minorEastAsia"/>
              <w:b w:val="0"/>
              <w:bCs w:val="0"/>
              <w:sz w:val="24"/>
              <w:szCs w:val="24"/>
              <w:lang w:val="en-IN" w:eastAsia="en-IN"/>
            </w:rPr>
          </w:pPr>
          <w:hyperlink w:anchor="_Toc168591333" w:history="1">
            <w:r w:rsidRPr="000B4C76">
              <w:rPr>
                <w:rStyle w:val="Hyperlink"/>
                <w:rFonts w:ascii="Calibri" w:hAnsi="Calibri" w:cs="Calibri"/>
              </w:rPr>
              <w:t>Service Objectives</w:t>
            </w:r>
            <w:r>
              <w:rPr>
                <w:webHidden/>
              </w:rPr>
              <w:tab/>
            </w:r>
            <w:r>
              <w:rPr>
                <w:webHidden/>
              </w:rPr>
              <w:fldChar w:fldCharType="begin"/>
            </w:r>
            <w:r>
              <w:rPr>
                <w:webHidden/>
              </w:rPr>
              <w:instrText xml:space="preserve"> PAGEREF _Toc168591333 \h </w:instrText>
            </w:r>
            <w:r>
              <w:rPr>
                <w:webHidden/>
              </w:rPr>
            </w:r>
            <w:r>
              <w:rPr>
                <w:webHidden/>
              </w:rPr>
              <w:fldChar w:fldCharType="separate"/>
            </w:r>
            <w:r>
              <w:rPr>
                <w:webHidden/>
              </w:rPr>
              <w:t>10</w:t>
            </w:r>
            <w:r>
              <w:rPr>
                <w:webHidden/>
              </w:rPr>
              <w:fldChar w:fldCharType="end"/>
            </w:r>
          </w:hyperlink>
        </w:p>
        <w:p w14:paraId="6CB631E3" w14:textId="6D4B9D73" w:rsidR="004952EA" w:rsidRDefault="004952EA">
          <w:pPr>
            <w:pStyle w:val="TOC1"/>
            <w:rPr>
              <w:rFonts w:eastAsiaTheme="minorEastAsia"/>
              <w:b w:val="0"/>
              <w:bCs w:val="0"/>
              <w:sz w:val="24"/>
              <w:szCs w:val="24"/>
              <w:lang w:val="en-IN" w:eastAsia="en-IN"/>
            </w:rPr>
          </w:pPr>
          <w:hyperlink w:anchor="_Toc168591334" w:history="1">
            <w:r w:rsidRPr="000B4C76">
              <w:rPr>
                <w:rStyle w:val="Hyperlink"/>
              </w:rPr>
              <w:t>Service Overview</w:t>
            </w:r>
            <w:r>
              <w:rPr>
                <w:webHidden/>
              </w:rPr>
              <w:tab/>
            </w:r>
            <w:r>
              <w:rPr>
                <w:webHidden/>
              </w:rPr>
              <w:fldChar w:fldCharType="begin"/>
            </w:r>
            <w:r>
              <w:rPr>
                <w:webHidden/>
              </w:rPr>
              <w:instrText xml:space="preserve"> PAGEREF _Toc168591334 \h </w:instrText>
            </w:r>
            <w:r>
              <w:rPr>
                <w:webHidden/>
              </w:rPr>
            </w:r>
            <w:r>
              <w:rPr>
                <w:webHidden/>
              </w:rPr>
              <w:fldChar w:fldCharType="separate"/>
            </w:r>
            <w:r>
              <w:rPr>
                <w:webHidden/>
              </w:rPr>
              <w:t>11</w:t>
            </w:r>
            <w:r>
              <w:rPr>
                <w:webHidden/>
              </w:rPr>
              <w:fldChar w:fldCharType="end"/>
            </w:r>
          </w:hyperlink>
        </w:p>
        <w:p w14:paraId="24A4C395" w14:textId="4E4DB8A7" w:rsidR="004952EA" w:rsidRDefault="004952EA">
          <w:pPr>
            <w:pStyle w:val="TOC1"/>
            <w:rPr>
              <w:rFonts w:eastAsiaTheme="minorEastAsia"/>
              <w:b w:val="0"/>
              <w:bCs w:val="0"/>
              <w:sz w:val="24"/>
              <w:szCs w:val="24"/>
              <w:lang w:val="en-IN" w:eastAsia="en-IN"/>
            </w:rPr>
          </w:pPr>
          <w:hyperlink w:anchor="_Toc168591335" w:history="1">
            <w:r w:rsidRPr="000B4C76">
              <w:rPr>
                <w:rStyle w:val="Hyperlink"/>
                <w:rFonts w:ascii="Calibri" w:hAnsi="Calibri" w:cs="Calibri"/>
              </w:rPr>
              <w:t>Service Components</w:t>
            </w:r>
            <w:r>
              <w:rPr>
                <w:webHidden/>
              </w:rPr>
              <w:tab/>
            </w:r>
            <w:r>
              <w:rPr>
                <w:webHidden/>
              </w:rPr>
              <w:fldChar w:fldCharType="begin"/>
            </w:r>
            <w:r>
              <w:rPr>
                <w:webHidden/>
              </w:rPr>
              <w:instrText xml:space="preserve"> PAGEREF _Toc168591335 \h </w:instrText>
            </w:r>
            <w:r>
              <w:rPr>
                <w:webHidden/>
              </w:rPr>
            </w:r>
            <w:r>
              <w:rPr>
                <w:webHidden/>
              </w:rPr>
              <w:fldChar w:fldCharType="separate"/>
            </w:r>
            <w:r>
              <w:rPr>
                <w:webHidden/>
              </w:rPr>
              <w:t>11</w:t>
            </w:r>
            <w:r>
              <w:rPr>
                <w:webHidden/>
              </w:rPr>
              <w:fldChar w:fldCharType="end"/>
            </w:r>
          </w:hyperlink>
        </w:p>
        <w:p w14:paraId="5FEFF72E" w14:textId="387E0324" w:rsidR="004952EA" w:rsidRDefault="004952EA">
          <w:pPr>
            <w:pStyle w:val="TOC2"/>
            <w:tabs>
              <w:tab w:val="right" w:leader="dot" w:pos="9016"/>
            </w:tabs>
            <w:rPr>
              <w:rFonts w:eastAsiaTheme="minorEastAsia"/>
              <w:noProof/>
              <w:lang w:eastAsia="en-IN"/>
            </w:rPr>
          </w:pPr>
          <w:hyperlink w:anchor="_Toc168591336" w:history="1">
            <w:r w:rsidRPr="000B4C76">
              <w:rPr>
                <w:rStyle w:val="Hyperlink"/>
                <w:noProof/>
              </w:rPr>
              <w:t>Access Points</w:t>
            </w:r>
            <w:r>
              <w:rPr>
                <w:noProof/>
                <w:webHidden/>
              </w:rPr>
              <w:tab/>
            </w:r>
            <w:r>
              <w:rPr>
                <w:noProof/>
                <w:webHidden/>
              </w:rPr>
              <w:fldChar w:fldCharType="begin"/>
            </w:r>
            <w:r>
              <w:rPr>
                <w:noProof/>
                <w:webHidden/>
              </w:rPr>
              <w:instrText xml:space="preserve"> PAGEREF _Toc168591336 \h </w:instrText>
            </w:r>
            <w:r>
              <w:rPr>
                <w:noProof/>
                <w:webHidden/>
              </w:rPr>
            </w:r>
            <w:r>
              <w:rPr>
                <w:noProof/>
                <w:webHidden/>
              </w:rPr>
              <w:fldChar w:fldCharType="separate"/>
            </w:r>
            <w:r>
              <w:rPr>
                <w:noProof/>
                <w:webHidden/>
              </w:rPr>
              <w:t>12</w:t>
            </w:r>
            <w:r>
              <w:rPr>
                <w:noProof/>
                <w:webHidden/>
              </w:rPr>
              <w:fldChar w:fldCharType="end"/>
            </w:r>
          </w:hyperlink>
        </w:p>
        <w:p w14:paraId="13EA8791" w14:textId="0C04EB48" w:rsidR="004952EA" w:rsidRDefault="004952EA">
          <w:pPr>
            <w:pStyle w:val="TOC2"/>
            <w:tabs>
              <w:tab w:val="right" w:leader="dot" w:pos="9016"/>
            </w:tabs>
            <w:rPr>
              <w:rFonts w:eastAsiaTheme="minorEastAsia"/>
              <w:noProof/>
              <w:lang w:eastAsia="en-IN"/>
            </w:rPr>
          </w:pPr>
          <w:hyperlink w:anchor="_Toc168591337" w:history="1">
            <w:r w:rsidRPr="000B4C76">
              <w:rPr>
                <w:rStyle w:val="Hyperlink"/>
                <w:noProof/>
              </w:rPr>
              <w:t>PoE Switch</w:t>
            </w:r>
            <w:r>
              <w:rPr>
                <w:noProof/>
                <w:webHidden/>
              </w:rPr>
              <w:tab/>
            </w:r>
            <w:r>
              <w:rPr>
                <w:noProof/>
                <w:webHidden/>
              </w:rPr>
              <w:fldChar w:fldCharType="begin"/>
            </w:r>
            <w:r>
              <w:rPr>
                <w:noProof/>
                <w:webHidden/>
              </w:rPr>
              <w:instrText xml:space="preserve"> PAGEREF _Toc168591337 \h </w:instrText>
            </w:r>
            <w:r>
              <w:rPr>
                <w:noProof/>
                <w:webHidden/>
              </w:rPr>
            </w:r>
            <w:r>
              <w:rPr>
                <w:noProof/>
                <w:webHidden/>
              </w:rPr>
              <w:fldChar w:fldCharType="separate"/>
            </w:r>
            <w:r>
              <w:rPr>
                <w:noProof/>
                <w:webHidden/>
              </w:rPr>
              <w:t>13</w:t>
            </w:r>
            <w:r>
              <w:rPr>
                <w:noProof/>
                <w:webHidden/>
              </w:rPr>
              <w:fldChar w:fldCharType="end"/>
            </w:r>
          </w:hyperlink>
        </w:p>
        <w:p w14:paraId="275F6FB6" w14:textId="00535679" w:rsidR="004952EA" w:rsidRDefault="004952EA">
          <w:pPr>
            <w:pStyle w:val="TOC2"/>
            <w:tabs>
              <w:tab w:val="right" w:leader="dot" w:pos="9016"/>
            </w:tabs>
            <w:rPr>
              <w:rFonts w:eastAsiaTheme="minorEastAsia"/>
              <w:noProof/>
              <w:lang w:eastAsia="en-IN"/>
            </w:rPr>
          </w:pPr>
          <w:hyperlink w:anchor="_Toc168591338" w:history="1">
            <w:r w:rsidRPr="000B4C76">
              <w:rPr>
                <w:rStyle w:val="Hyperlink"/>
                <w:noProof/>
              </w:rPr>
              <w:t>Security Appliance</w:t>
            </w:r>
            <w:r>
              <w:rPr>
                <w:noProof/>
                <w:webHidden/>
              </w:rPr>
              <w:tab/>
            </w:r>
            <w:r>
              <w:rPr>
                <w:noProof/>
                <w:webHidden/>
              </w:rPr>
              <w:fldChar w:fldCharType="begin"/>
            </w:r>
            <w:r>
              <w:rPr>
                <w:noProof/>
                <w:webHidden/>
              </w:rPr>
              <w:instrText xml:space="preserve"> PAGEREF _Toc168591338 \h </w:instrText>
            </w:r>
            <w:r>
              <w:rPr>
                <w:noProof/>
                <w:webHidden/>
              </w:rPr>
            </w:r>
            <w:r>
              <w:rPr>
                <w:noProof/>
                <w:webHidden/>
              </w:rPr>
              <w:fldChar w:fldCharType="separate"/>
            </w:r>
            <w:r>
              <w:rPr>
                <w:noProof/>
                <w:webHidden/>
              </w:rPr>
              <w:t>13</w:t>
            </w:r>
            <w:r>
              <w:rPr>
                <w:noProof/>
                <w:webHidden/>
              </w:rPr>
              <w:fldChar w:fldCharType="end"/>
            </w:r>
          </w:hyperlink>
        </w:p>
        <w:p w14:paraId="134D6F23" w14:textId="0EFA0963" w:rsidR="004952EA" w:rsidRDefault="004952EA">
          <w:pPr>
            <w:pStyle w:val="TOC2"/>
            <w:tabs>
              <w:tab w:val="right" w:leader="dot" w:pos="9016"/>
            </w:tabs>
            <w:rPr>
              <w:rFonts w:eastAsiaTheme="minorEastAsia"/>
              <w:noProof/>
              <w:lang w:eastAsia="en-IN"/>
            </w:rPr>
          </w:pPr>
          <w:hyperlink w:anchor="_Toc168591339" w:history="1">
            <w:r w:rsidRPr="000B4C76">
              <w:rPr>
                <w:rStyle w:val="Hyperlink"/>
                <w:noProof/>
              </w:rPr>
              <w:t>Authentication Infrastructure</w:t>
            </w:r>
            <w:r>
              <w:rPr>
                <w:noProof/>
                <w:webHidden/>
              </w:rPr>
              <w:tab/>
            </w:r>
            <w:r>
              <w:rPr>
                <w:noProof/>
                <w:webHidden/>
              </w:rPr>
              <w:fldChar w:fldCharType="begin"/>
            </w:r>
            <w:r>
              <w:rPr>
                <w:noProof/>
                <w:webHidden/>
              </w:rPr>
              <w:instrText xml:space="preserve"> PAGEREF _Toc168591339 \h </w:instrText>
            </w:r>
            <w:r>
              <w:rPr>
                <w:noProof/>
                <w:webHidden/>
              </w:rPr>
            </w:r>
            <w:r>
              <w:rPr>
                <w:noProof/>
                <w:webHidden/>
              </w:rPr>
              <w:fldChar w:fldCharType="separate"/>
            </w:r>
            <w:r>
              <w:rPr>
                <w:noProof/>
                <w:webHidden/>
              </w:rPr>
              <w:t>14</w:t>
            </w:r>
            <w:r>
              <w:rPr>
                <w:noProof/>
                <w:webHidden/>
              </w:rPr>
              <w:fldChar w:fldCharType="end"/>
            </w:r>
          </w:hyperlink>
        </w:p>
        <w:p w14:paraId="1CAD5946" w14:textId="53E4A7E0" w:rsidR="004952EA" w:rsidRDefault="004952EA">
          <w:pPr>
            <w:pStyle w:val="TOC1"/>
            <w:rPr>
              <w:rFonts w:eastAsiaTheme="minorEastAsia"/>
              <w:b w:val="0"/>
              <w:bCs w:val="0"/>
              <w:sz w:val="24"/>
              <w:szCs w:val="24"/>
              <w:lang w:val="en-IN" w:eastAsia="en-IN"/>
            </w:rPr>
          </w:pPr>
          <w:hyperlink w:anchor="_Toc168591340" w:history="1">
            <w:r w:rsidRPr="000B4C76">
              <w:rPr>
                <w:rStyle w:val="Hyperlink"/>
              </w:rPr>
              <w:t>Service Tiers</w:t>
            </w:r>
            <w:r>
              <w:rPr>
                <w:webHidden/>
              </w:rPr>
              <w:tab/>
            </w:r>
            <w:r>
              <w:rPr>
                <w:webHidden/>
              </w:rPr>
              <w:fldChar w:fldCharType="begin"/>
            </w:r>
            <w:r>
              <w:rPr>
                <w:webHidden/>
              </w:rPr>
              <w:instrText xml:space="preserve"> PAGEREF _Toc168591340 \h </w:instrText>
            </w:r>
            <w:r>
              <w:rPr>
                <w:webHidden/>
              </w:rPr>
            </w:r>
            <w:r>
              <w:rPr>
                <w:webHidden/>
              </w:rPr>
              <w:fldChar w:fldCharType="separate"/>
            </w:r>
            <w:r>
              <w:rPr>
                <w:webHidden/>
              </w:rPr>
              <w:t>14</w:t>
            </w:r>
            <w:r>
              <w:rPr>
                <w:webHidden/>
              </w:rPr>
              <w:fldChar w:fldCharType="end"/>
            </w:r>
          </w:hyperlink>
        </w:p>
        <w:p w14:paraId="414697D0" w14:textId="1956386D" w:rsidR="004952EA" w:rsidRDefault="004952EA">
          <w:pPr>
            <w:pStyle w:val="TOC1"/>
            <w:rPr>
              <w:rFonts w:eastAsiaTheme="minorEastAsia"/>
              <w:b w:val="0"/>
              <w:bCs w:val="0"/>
              <w:sz w:val="24"/>
              <w:szCs w:val="24"/>
              <w:lang w:val="en-IN" w:eastAsia="en-IN"/>
            </w:rPr>
          </w:pPr>
          <w:hyperlink w:anchor="_Toc168591341" w:history="1">
            <w:r w:rsidRPr="000B4C76">
              <w:rPr>
                <w:rStyle w:val="Hyperlink"/>
              </w:rPr>
              <w:t>Service Deliverables</w:t>
            </w:r>
            <w:r>
              <w:rPr>
                <w:webHidden/>
              </w:rPr>
              <w:tab/>
            </w:r>
            <w:r>
              <w:rPr>
                <w:webHidden/>
              </w:rPr>
              <w:fldChar w:fldCharType="begin"/>
            </w:r>
            <w:r>
              <w:rPr>
                <w:webHidden/>
              </w:rPr>
              <w:instrText xml:space="preserve"> PAGEREF _Toc168591341 \h </w:instrText>
            </w:r>
            <w:r>
              <w:rPr>
                <w:webHidden/>
              </w:rPr>
            </w:r>
            <w:r>
              <w:rPr>
                <w:webHidden/>
              </w:rPr>
              <w:fldChar w:fldCharType="separate"/>
            </w:r>
            <w:r>
              <w:rPr>
                <w:webHidden/>
              </w:rPr>
              <w:t>15</w:t>
            </w:r>
            <w:r>
              <w:rPr>
                <w:webHidden/>
              </w:rPr>
              <w:fldChar w:fldCharType="end"/>
            </w:r>
          </w:hyperlink>
        </w:p>
        <w:p w14:paraId="4C3AE80B" w14:textId="3B28038E" w:rsidR="004952EA" w:rsidRDefault="004952EA">
          <w:pPr>
            <w:pStyle w:val="TOC1"/>
            <w:rPr>
              <w:rFonts w:eastAsiaTheme="minorEastAsia"/>
              <w:b w:val="0"/>
              <w:bCs w:val="0"/>
              <w:sz w:val="24"/>
              <w:szCs w:val="24"/>
              <w:lang w:val="en-IN" w:eastAsia="en-IN"/>
            </w:rPr>
          </w:pPr>
          <w:hyperlink w:anchor="_Toc168591342" w:history="1">
            <w:r w:rsidRPr="000B4C76">
              <w:rPr>
                <w:rStyle w:val="Hyperlink"/>
              </w:rPr>
              <w:t>Service Implementation</w:t>
            </w:r>
            <w:r>
              <w:rPr>
                <w:webHidden/>
              </w:rPr>
              <w:tab/>
            </w:r>
            <w:r>
              <w:rPr>
                <w:webHidden/>
              </w:rPr>
              <w:fldChar w:fldCharType="begin"/>
            </w:r>
            <w:r>
              <w:rPr>
                <w:webHidden/>
              </w:rPr>
              <w:instrText xml:space="preserve"> PAGEREF _Toc168591342 \h </w:instrText>
            </w:r>
            <w:r>
              <w:rPr>
                <w:webHidden/>
              </w:rPr>
            </w:r>
            <w:r>
              <w:rPr>
                <w:webHidden/>
              </w:rPr>
              <w:fldChar w:fldCharType="separate"/>
            </w:r>
            <w:r>
              <w:rPr>
                <w:webHidden/>
              </w:rPr>
              <w:t>16</w:t>
            </w:r>
            <w:r>
              <w:rPr>
                <w:webHidden/>
              </w:rPr>
              <w:fldChar w:fldCharType="end"/>
            </w:r>
          </w:hyperlink>
        </w:p>
        <w:p w14:paraId="0AE4D3E7" w14:textId="79BCF529" w:rsidR="004952EA" w:rsidRDefault="004952EA">
          <w:pPr>
            <w:pStyle w:val="TOC1"/>
            <w:rPr>
              <w:rFonts w:eastAsiaTheme="minorEastAsia"/>
              <w:b w:val="0"/>
              <w:bCs w:val="0"/>
              <w:sz w:val="24"/>
              <w:szCs w:val="24"/>
              <w:lang w:val="en-IN" w:eastAsia="en-IN"/>
            </w:rPr>
          </w:pPr>
          <w:hyperlink w:anchor="_Toc168591343" w:history="1">
            <w:r w:rsidRPr="000B4C76">
              <w:rPr>
                <w:rStyle w:val="Hyperlink"/>
              </w:rPr>
              <w:t>Service Assurance</w:t>
            </w:r>
            <w:r>
              <w:rPr>
                <w:webHidden/>
              </w:rPr>
              <w:tab/>
            </w:r>
            <w:r>
              <w:rPr>
                <w:webHidden/>
              </w:rPr>
              <w:fldChar w:fldCharType="begin"/>
            </w:r>
            <w:r>
              <w:rPr>
                <w:webHidden/>
              </w:rPr>
              <w:instrText xml:space="preserve"> PAGEREF _Toc168591343 \h </w:instrText>
            </w:r>
            <w:r>
              <w:rPr>
                <w:webHidden/>
              </w:rPr>
            </w:r>
            <w:r>
              <w:rPr>
                <w:webHidden/>
              </w:rPr>
              <w:fldChar w:fldCharType="separate"/>
            </w:r>
            <w:r>
              <w:rPr>
                <w:webHidden/>
              </w:rPr>
              <w:t>16</w:t>
            </w:r>
            <w:r>
              <w:rPr>
                <w:webHidden/>
              </w:rPr>
              <w:fldChar w:fldCharType="end"/>
            </w:r>
          </w:hyperlink>
        </w:p>
        <w:p w14:paraId="07A1F999" w14:textId="6D770ED8" w:rsidR="004952EA" w:rsidRDefault="004952EA">
          <w:pPr>
            <w:pStyle w:val="TOC1"/>
            <w:rPr>
              <w:rFonts w:eastAsiaTheme="minorEastAsia"/>
              <w:b w:val="0"/>
              <w:bCs w:val="0"/>
              <w:sz w:val="24"/>
              <w:szCs w:val="24"/>
              <w:lang w:val="en-IN" w:eastAsia="en-IN"/>
            </w:rPr>
          </w:pPr>
          <w:hyperlink w:anchor="_Toc168591344" w:history="1">
            <w:r w:rsidRPr="000B4C76">
              <w:rPr>
                <w:rStyle w:val="Hyperlink"/>
              </w:rPr>
              <w:t>Service Level Agreements</w:t>
            </w:r>
            <w:r>
              <w:rPr>
                <w:webHidden/>
              </w:rPr>
              <w:tab/>
            </w:r>
            <w:r>
              <w:rPr>
                <w:webHidden/>
              </w:rPr>
              <w:fldChar w:fldCharType="begin"/>
            </w:r>
            <w:r>
              <w:rPr>
                <w:webHidden/>
              </w:rPr>
              <w:instrText xml:space="preserve"> PAGEREF _Toc168591344 \h </w:instrText>
            </w:r>
            <w:r>
              <w:rPr>
                <w:webHidden/>
              </w:rPr>
            </w:r>
            <w:r>
              <w:rPr>
                <w:webHidden/>
              </w:rPr>
              <w:fldChar w:fldCharType="separate"/>
            </w:r>
            <w:r>
              <w:rPr>
                <w:webHidden/>
              </w:rPr>
              <w:t>18</w:t>
            </w:r>
            <w:r>
              <w:rPr>
                <w:webHidden/>
              </w:rPr>
              <w:fldChar w:fldCharType="end"/>
            </w:r>
          </w:hyperlink>
        </w:p>
        <w:p w14:paraId="6BF10A4B" w14:textId="56A1B017" w:rsidR="004952EA" w:rsidRDefault="004952EA">
          <w:pPr>
            <w:pStyle w:val="TOC2"/>
            <w:tabs>
              <w:tab w:val="right" w:leader="dot" w:pos="9016"/>
            </w:tabs>
            <w:rPr>
              <w:rFonts w:eastAsiaTheme="minorEastAsia"/>
              <w:noProof/>
              <w:lang w:eastAsia="en-IN"/>
            </w:rPr>
          </w:pPr>
          <w:hyperlink w:anchor="_Toc168591345" w:history="1">
            <w:r w:rsidRPr="000B4C76">
              <w:rPr>
                <w:rStyle w:val="Hyperlink"/>
                <w:noProof/>
              </w:rPr>
              <w:t>Network SLA</w:t>
            </w:r>
            <w:r>
              <w:rPr>
                <w:noProof/>
                <w:webHidden/>
              </w:rPr>
              <w:tab/>
            </w:r>
            <w:r>
              <w:rPr>
                <w:noProof/>
                <w:webHidden/>
              </w:rPr>
              <w:fldChar w:fldCharType="begin"/>
            </w:r>
            <w:r>
              <w:rPr>
                <w:noProof/>
                <w:webHidden/>
              </w:rPr>
              <w:instrText xml:space="preserve"> PAGEREF _Toc168591345 \h </w:instrText>
            </w:r>
            <w:r>
              <w:rPr>
                <w:noProof/>
                <w:webHidden/>
              </w:rPr>
            </w:r>
            <w:r>
              <w:rPr>
                <w:noProof/>
                <w:webHidden/>
              </w:rPr>
              <w:fldChar w:fldCharType="separate"/>
            </w:r>
            <w:r>
              <w:rPr>
                <w:noProof/>
                <w:webHidden/>
              </w:rPr>
              <w:t>18</w:t>
            </w:r>
            <w:r>
              <w:rPr>
                <w:noProof/>
                <w:webHidden/>
              </w:rPr>
              <w:fldChar w:fldCharType="end"/>
            </w:r>
          </w:hyperlink>
        </w:p>
        <w:p w14:paraId="1924C36E" w14:textId="0D5A2E74" w:rsidR="004952EA" w:rsidRDefault="004952EA">
          <w:pPr>
            <w:pStyle w:val="TOC2"/>
            <w:tabs>
              <w:tab w:val="right" w:leader="dot" w:pos="9016"/>
            </w:tabs>
            <w:rPr>
              <w:rFonts w:eastAsiaTheme="minorEastAsia"/>
              <w:noProof/>
              <w:lang w:eastAsia="en-IN"/>
            </w:rPr>
          </w:pPr>
          <w:hyperlink w:anchor="_Toc168591346" w:history="1">
            <w:r w:rsidRPr="000B4C76">
              <w:rPr>
                <w:rStyle w:val="Hyperlink"/>
                <w:noProof/>
              </w:rPr>
              <w:t>Delivery SLA</w:t>
            </w:r>
            <w:r>
              <w:rPr>
                <w:noProof/>
                <w:webHidden/>
              </w:rPr>
              <w:tab/>
            </w:r>
            <w:r>
              <w:rPr>
                <w:noProof/>
                <w:webHidden/>
              </w:rPr>
              <w:fldChar w:fldCharType="begin"/>
            </w:r>
            <w:r>
              <w:rPr>
                <w:noProof/>
                <w:webHidden/>
              </w:rPr>
              <w:instrText xml:space="preserve"> PAGEREF _Toc168591346 \h </w:instrText>
            </w:r>
            <w:r>
              <w:rPr>
                <w:noProof/>
                <w:webHidden/>
              </w:rPr>
            </w:r>
            <w:r>
              <w:rPr>
                <w:noProof/>
                <w:webHidden/>
              </w:rPr>
              <w:fldChar w:fldCharType="separate"/>
            </w:r>
            <w:r>
              <w:rPr>
                <w:noProof/>
                <w:webHidden/>
              </w:rPr>
              <w:t>18</w:t>
            </w:r>
            <w:r>
              <w:rPr>
                <w:noProof/>
                <w:webHidden/>
              </w:rPr>
              <w:fldChar w:fldCharType="end"/>
            </w:r>
          </w:hyperlink>
        </w:p>
        <w:p w14:paraId="326A00E5" w14:textId="0C147275" w:rsidR="004952EA" w:rsidRDefault="004952EA">
          <w:pPr>
            <w:pStyle w:val="TOC2"/>
            <w:tabs>
              <w:tab w:val="right" w:leader="dot" w:pos="9016"/>
            </w:tabs>
            <w:rPr>
              <w:rFonts w:eastAsiaTheme="minorEastAsia"/>
              <w:noProof/>
              <w:lang w:eastAsia="en-IN"/>
            </w:rPr>
          </w:pPr>
          <w:hyperlink w:anchor="_Toc168591347" w:history="1">
            <w:r w:rsidRPr="000B4C76">
              <w:rPr>
                <w:rStyle w:val="Hyperlink"/>
                <w:noProof/>
              </w:rPr>
              <w:t>Operation SLA</w:t>
            </w:r>
            <w:r>
              <w:rPr>
                <w:noProof/>
                <w:webHidden/>
              </w:rPr>
              <w:tab/>
            </w:r>
            <w:r>
              <w:rPr>
                <w:noProof/>
                <w:webHidden/>
              </w:rPr>
              <w:fldChar w:fldCharType="begin"/>
            </w:r>
            <w:r>
              <w:rPr>
                <w:noProof/>
                <w:webHidden/>
              </w:rPr>
              <w:instrText xml:space="preserve"> PAGEREF _Toc168591347 \h </w:instrText>
            </w:r>
            <w:r>
              <w:rPr>
                <w:noProof/>
                <w:webHidden/>
              </w:rPr>
            </w:r>
            <w:r>
              <w:rPr>
                <w:noProof/>
                <w:webHidden/>
              </w:rPr>
              <w:fldChar w:fldCharType="separate"/>
            </w:r>
            <w:r>
              <w:rPr>
                <w:noProof/>
                <w:webHidden/>
              </w:rPr>
              <w:t>18</w:t>
            </w:r>
            <w:r>
              <w:rPr>
                <w:noProof/>
                <w:webHidden/>
              </w:rPr>
              <w:fldChar w:fldCharType="end"/>
            </w:r>
          </w:hyperlink>
        </w:p>
        <w:p w14:paraId="27B111EE" w14:textId="3DBB637B" w:rsidR="004952EA" w:rsidRDefault="004952EA">
          <w:pPr>
            <w:pStyle w:val="TOC2"/>
            <w:tabs>
              <w:tab w:val="right" w:leader="dot" w:pos="9016"/>
            </w:tabs>
            <w:rPr>
              <w:rFonts w:eastAsiaTheme="minorEastAsia"/>
              <w:noProof/>
              <w:lang w:eastAsia="en-IN"/>
            </w:rPr>
          </w:pPr>
          <w:hyperlink w:anchor="_Toc168591348" w:history="1">
            <w:r w:rsidRPr="000B4C76">
              <w:rPr>
                <w:rStyle w:val="Hyperlink"/>
                <w:noProof/>
              </w:rPr>
              <w:t>Change Management</w:t>
            </w:r>
            <w:r>
              <w:rPr>
                <w:noProof/>
                <w:webHidden/>
              </w:rPr>
              <w:tab/>
            </w:r>
            <w:r>
              <w:rPr>
                <w:noProof/>
                <w:webHidden/>
              </w:rPr>
              <w:fldChar w:fldCharType="begin"/>
            </w:r>
            <w:r>
              <w:rPr>
                <w:noProof/>
                <w:webHidden/>
              </w:rPr>
              <w:instrText xml:space="preserve"> PAGEREF _Toc168591348 \h </w:instrText>
            </w:r>
            <w:r>
              <w:rPr>
                <w:noProof/>
                <w:webHidden/>
              </w:rPr>
            </w:r>
            <w:r>
              <w:rPr>
                <w:noProof/>
                <w:webHidden/>
              </w:rPr>
              <w:fldChar w:fldCharType="separate"/>
            </w:r>
            <w:r>
              <w:rPr>
                <w:noProof/>
                <w:webHidden/>
              </w:rPr>
              <w:t>18</w:t>
            </w:r>
            <w:r>
              <w:rPr>
                <w:noProof/>
                <w:webHidden/>
              </w:rPr>
              <w:fldChar w:fldCharType="end"/>
            </w:r>
          </w:hyperlink>
        </w:p>
        <w:p w14:paraId="4F09AEE7" w14:textId="3B0749B0" w:rsidR="004952EA" w:rsidRDefault="004952EA">
          <w:pPr>
            <w:pStyle w:val="TOC2"/>
            <w:tabs>
              <w:tab w:val="right" w:leader="dot" w:pos="9016"/>
            </w:tabs>
            <w:rPr>
              <w:rFonts w:eastAsiaTheme="minorEastAsia"/>
              <w:noProof/>
              <w:lang w:eastAsia="en-IN"/>
            </w:rPr>
          </w:pPr>
          <w:hyperlink w:anchor="_Toc168591349" w:history="1">
            <w:r w:rsidRPr="000B4C76">
              <w:rPr>
                <w:rStyle w:val="Hyperlink"/>
                <w:noProof/>
                <w:lang w:val="en-US"/>
              </w:rPr>
              <w:t>Service Request</w:t>
            </w:r>
            <w:r>
              <w:rPr>
                <w:noProof/>
                <w:webHidden/>
              </w:rPr>
              <w:tab/>
            </w:r>
            <w:r>
              <w:rPr>
                <w:noProof/>
                <w:webHidden/>
              </w:rPr>
              <w:fldChar w:fldCharType="begin"/>
            </w:r>
            <w:r>
              <w:rPr>
                <w:noProof/>
                <w:webHidden/>
              </w:rPr>
              <w:instrText xml:space="preserve"> PAGEREF _Toc168591349 \h </w:instrText>
            </w:r>
            <w:r>
              <w:rPr>
                <w:noProof/>
                <w:webHidden/>
              </w:rPr>
            </w:r>
            <w:r>
              <w:rPr>
                <w:noProof/>
                <w:webHidden/>
              </w:rPr>
              <w:fldChar w:fldCharType="separate"/>
            </w:r>
            <w:r>
              <w:rPr>
                <w:noProof/>
                <w:webHidden/>
              </w:rPr>
              <w:t>19</w:t>
            </w:r>
            <w:r>
              <w:rPr>
                <w:noProof/>
                <w:webHidden/>
              </w:rPr>
              <w:fldChar w:fldCharType="end"/>
            </w:r>
          </w:hyperlink>
        </w:p>
        <w:p w14:paraId="4187ACC8" w14:textId="58845E1C" w:rsidR="004952EA" w:rsidRDefault="004952EA">
          <w:pPr>
            <w:pStyle w:val="TOC2"/>
            <w:tabs>
              <w:tab w:val="right" w:leader="dot" w:pos="9016"/>
            </w:tabs>
            <w:rPr>
              <w:rFonts w:eastAsiaTheme="minorEastAsia"/>
              <w:noProof/>
              <w:lang w:eastAsia="en-IN"/>
            </w:rPr>
          </w:pPr>
          <w:hyperlink w:anchor="_Toc168591350" w:history="1">
            <w:r w:rsidRPr="000B4C76">
              <w:rPr>
                <w:rStyle w:val="Hyperlink"/>
                <w:noProof/>
                <w:lang w:val="en-US"/>
              </w:rPr>
              <w:t>SLA Exceptions and Exclusions</w:t>
            </w:r>
            <w:r>
              <w:rPr>
                <w:noProof/>
                <w:webHidden/>
              </w:rPr>
              <w:tab/>
            </w:r>
            <w:r>
              <w:rPr>
                <w:noProof/>
                <w:webHidden/>
              </w:rPr>
              <w:fldChar w:fldCharType="begin"/>
            </w:r>
            <w:r>
              <w:rPr>
                <w:noProof/>
                <w:webHidden/>
              </w:rPr>
              <w:instrText xml:space="preserve"> PAGEREF _Toc168591350 \h </w:instrText>
            </w:r>
            <w:r>
              <w:rPr>
                <w:noProof/>
                <w:webHidden/>
              </w:rPr>
            </w:r>
            <w:r>
              <w:rPr>
                <w:noProof/>
                <w:webHidden/>
              </w:rPr>
              <w:fldChar w:fldCharType="separate"/>
            </w:r>
            <w:r>
              <w:rPr>
                <w:noProof/>
                <w:webHidden/>
              </w:rPr>
              <w:t>19</w:t>
            </w:r>
            <w:r>
              <w:rPr>
                <w:noProof/>
                <w:webHidden/>
              </w:rPr>
              <w:fldChar w:fldCharType="end"/>
            </w:r>
          </w:hyperlink>
        </w:p>
        <w:p w14:paraId="0CFC5ED5" w14:textId="3F663914" w:rsidR="004952EA" w:rsidRDefault="004952EA">
          <w:pPr>
            <w:pStyle w:val="TOC2"/>
            <w:tabs>
              <w:tab w:val="right" w:leader="dot" w:pos="9016"/>
            </w:tabs>
            <w:rPr>
              <w:rFonts w:eastAsiaTheme="minorEastAsia"/>
              <w:noProof/>
              <w:lang w:eastAsia="en-IN"/>
            </w:rPr>
          </w:pPr>
          <w:hyperlink w:anchor="_Toc168591351" w:history="1">
            <w:r w:rsidRPr="000B4C76">
              <w:rPr>
                <w:rStyle w:val="Hyperlink"/>
                <w:noProof/>
                <w:lang w:val="en-US"/>
              </w:rPr>
              <w:t>Service Level Conditions</w:t>
            </w:r>
            <w:r>
              <w:rPr>
                <w:noProof/>
                <w:webHidden/>
              </w:rPr>
              <w:tab/>
            </w:r>
            <w:r>
              <w:rPr>
                <w:noProof/>
                <w:webHidden/>
              </w:rPr>
              <w:fldChar w:fldCharType="begin"/>
            </w:r>
            <w:r>
              <w:rPr>
                <w:noProof/>
                <w:webHidden/>
              </w:rPr>
              <w:instrText xml:space="preserve"> PAGEREF _Toc168591351 \h </w:instrText>
            </w:r>
            <w:r>
              <w:rPr>
                <w:noProof/>
                <w:webHidden/>
              </w:rPr>
            </w:r>
            <w:r>
              <w:rPr>
                <w:noProof/>
                <w:webHidden/>
              </w:rPr>
              <w:fldChar w:fldCharType="separate"/>
            </w:r>
            <w:r>
              <w:rPr>
                <w:noProof/>
                <w:webHidden/>
              </w:rPr>
              <w:t>19</w:t>
            </w:r>
            <w:r>
              <w:rPr>
                <w:noProof/>
                <w:webHidden/>
              </w:rPr>
              <w:fldChar w:fldCharType="end"/>
            </w:r>
          </w:hyperlink>
        </w:p>
        <w:p w14:paraId="48CED39E" w14:textId="3E0C1E3D" w:rsidR="004952EA" w:rsidRDefault="004952EA">
          <w:pPr>
            <w:pStyle w:val="TOC2"/>
            <w:tabs>
              <w:tab w:val="right" w:leader="dot" w:pos="9016"/>
            </w:tabs>
            <w:rPr>
              <w:rFonts w:eastAsiaTheme="minorEastAsia"/>
              <w:noProof/>
              <w:lang w:eastAsia="en-IN"/>
            </w:rPr>
          </w:pPr>
          <w:hyperlink w:anchor="_Toc168591352" w:history="1">
            <w:r w:rsidRPr="000B4C76">
              <w:rPr>
                <w:rStyle w:val="Hyperlink"/>
                <w:noProof/>
                <w:lang w:val="en-US"/>
              </w:rPr>
              <w:t>Site Uptime SLA – Service Credits</w:t>
            </w:r>
            <w:r>
              <w:rPr>
                <w:noProof/>
                <w:webHidden/>
              </w:rPr>
              <w:tab/>
            </w:r>
            <w:r>
              <w:rPr>
                <w:noProof/>
                <w:webHidden/>
              </w:rPr>
              <w:fldChar w:fldCharType="begin"/>
            </w:r>
            <w:r>
              <w:rPr>
                <w:noProof/>
                <w:webHidden/>
              </w:rPr>
              <w:instrText xml:space="preserve"> PAGEREF _Toc168591352 \h </w:instrText>
            </w:r>
            <w:r>
              <w:rPr>
                <w:noProof/>
                <w:webHidden/>
              </w:rPr>
            </w:r>
            <w:r>
              <w:rPr>
                <w:noProof/>
                <w:webHidden/>
              </w:rPr>
              <w:fldChar w:fldCharType="separate"/>
            </w:r>
            <w:r>
              <w:rPr>
                <w:noProof/>
                <w:webHidden/>
              </w:rPr>
              <w:t>19</w:t>
            </w:r>
            <w:r>
              <w:rPr>
                <w:noProof/>
                <w:webHidden/>
              </w:rPr>
              <w:fldChar w:fldCharType="end"/>
            </w:r>
          </w:hyperlink>
        </w:p>
        <w:p w14:paraId="41991DC1" w14:textId="6F664FD6" w:rsidR="004952EA" w:rsidRDefault="004952EA">
          <w:pPr>
            <w:pStyle w:val="TOC2"/>
            <w:tabs>
              <w:tab w:val="right" w:leader="dot" w:pos="9016"/>
            </w:tabs>
            <w:rPr>
              <w:rFonts w:eastAsiaTheme="minorEastAsia"/>
              <w:noProof/>
              <w:lang w:eastAsia="en-IN"/>
            </w:rPr>
          </w:pPr>
          <w:hyperlink w:anchor="_Toc168591353" w:history="1">
            <w:r w:rsidRPr="000B4C76">
              <w:rPr>
                <w:rStyle w:val="Hyperlink"/>
                <w:noProof/>
                <w:lang w:val="en-US"/>
              </w:rPr>
              <w:t>Site Uptime SLA - Penalty Exclusion</w:t>
            </w:r>
            <w:r>
              <w:rPr>
                <w:noProof/>
                <w:webHidden/>
              </w:rPr>
              <w:tab/>
            </w:r>
            <w:r>
              <w:rPr>
                <w:noProof/>
                <w:webHidden/>
              </w:rPr>
              <w:fldChar w:fldCharType="begin"/>
            </w:r>
            <w:r>
              <w:rPr>
                <w:noProof/>
                <w:webHidden/>
              </w:rPr>
              <w:instrText xml:space="preserve"> PAGEREF _Toc168591353 \h </w:instrText>
            </w:r>
            <w:r>
              <w:rPr>
                <w:noProof/>
                <w:webHidden/>
              </w:rPr>
            </w:r>
            <w:r>
              <w:rPr>
                <w:noProof/>
                <w:webHidden/>
              </w:rPr>
              <w:fldChar w:fldCharType="separate"/>
            </w:r>
            <w:r>
              <w:rPr>
                <w:noProof/>
                <w:webHidden/>
              </w:rPr>
              <w:t>20</w:t>
            </w:r>
            <w:r>
              <w:rPr>
                <w:noProof/>
                <w:webHidden/>
              </w:rPr>
              <w:fldChar w:fldCharType="end"/>
            </w:r>
          </w:hyperlink>
        </w:p>
        <w:p w14:paraId="2A174849" w14:textId="00FB5D4C" w:rsidR="004952EA" w:rsidRDefault="004952EA">
          <w:pPr>
            <w:pStyle w:val="TOC2"/>
            <w:tabs>
              <w:tab w:val="right" w:leader="dot" w:pos="9016"/>
            </w:tabs>
            <w:rPr>
              <w:rFonts w:eastAsiaTheme="minorEastAsia"/>
              <w:noProof/>
              <w:lang w:eastAsia="en-IN"/>
            </w:rPr>
          </w:pPr>
          <w:hyperlink w:anchor="_Toc168591354" w:history="1">
            <w:r w:rsidRPr="000B4C76">
              <w:rPr>
                <w:rStyle w:val="Hyperlink"/>
                <w:noProof/>
                <w:lang w:val="en-US"/>
              </w:rPr>
              <w:t>Severity Level Definitions</w:t>
            </w:r>
            <w:r>
              <w:rPr>
                <w:noProof/>
                <w:webHidden/>
              </w:rPr>
              <w:tab/>
            </w:r>
            <w:r>
              <w:rPr>
                <w:noProof/>
                <w:webHidden/>
              </w:rPr>
              <w:fldChar w:fldCharType="begin"/>
            </w:r>
            <w:r>
              <w:rPr>
                <w:noProof/>
                <w:webHidden/>
              </w:rPr>
              <w:instrText xml:space="preserve"> PAGEREF _Toc168591354 \h </w:instrText>
            </w:r>
            <w:r>
              <w:rPr>
                <w:noProof/>
                <w:webHidden/>
              </w:rPr>
            </w:r>
            <w:r>
              <w:rPr>
                <w:noProof/>
                <w:webHidden/>
              </w:rPr>
              <w:fldChar w:fldCharType="separate"/>
            </w:r>
            <w:r>
              <w:rPr>
                <w:noProof/>
                <w:webHidden/>
              </w:rPr>
              <w:t>20</w:t>
            </w:r>
            <w:r>
              <w:rPr>
                <w:noProof/>
                <w:webHidden/>
              </w:rPr>
              <w:fldChar w:fldCharType="end"/>
            </w:r>
          </w:hyperlink>
        </w:p>
        <w:p w14:paraId="5A3CE3D2" w14:textId="1CD0C9F5" w:rsidR="004952EA" w:rsidRDefault="004952EA">
          <w:pPr>
            <w:pStyle w:val="TOC2"/>
            <w:tabs>
              <w:tab w:val="right" w:leader="dot" w:pos="9016"/>
            </w:tabs>
            <w:rPr>
              <w:rFonts w:eastAsiaTheme="minorEastAsia"/>
              <w:noProof/>
              <w:lang w:eastAsia="en-IN"/>
            </w:rPr>
          </w:pPr>
          <w:hyperlink w:anchor="_Toc168591355" w:history="1">
            <w:r w:rsidRPr="000B4C76">
              <w:rPr>
                <w:rStyle w:val="Hyperlink"/>
                <w:noProof/>
                <w:lang w:val="en-US"/>
              </w:rPr>
              <w:t>Ownership of Managed Devices post contract period</w:t>
            </w:r>
            <w:r>
              <w:rPr>
                <w:noProof/>
                <w:webHidden/>
              </w:rPr>
              <w:tab/>
            </w:r>
            <w:r>
              <w:rPr>
                <w:noProof/>
                <w:webHidden/>
              </w:rPr>
              <w:fldChar w:fldCharType="begin"/>
            </w:r>
            <w:r>
              <w:rPr>
                <w:noProof/>
                <w:webHidden/>
              </w:rPr>
              <w:instrText xml:space="preserve"> PAGEREF _Toc168591355 \h </w:instrText>
            </w:r>
            <w:r>
              <w:rPr>
                <w:noProof/>
                <w:webHidden/>
              </w:rPr>
            </w:r>
            <w:r>
              <w:rPr>
                <w:noProof/>
                <w:webHidden/>
              </w:rPr>
              <w:fldChar w:fldCharType="separate"/>
            </w:r>
            <w:r>
              <w:rPr>
                <w:noProof/>
                <w:webHidden/>
              </w:rPr>
              <w:t>21</w:t>
            </w:r>
            <w:r>
              <w:rPr>
                <w:noProof/>
                <w:webHidden/>
              </w:rPr>
              <w:fldChar w:fldCharType="end"/>
            </w:r>
          </w:hyperlink>
        </w:p>
        <w:p w14:paraId="6CFCDE2E" w14:textId="211E57D3" w:rsidR="004952EA" w:rsidRDefault="004952EA">
          <w:pPr>
            <w:pStyle w:val="TOC2"/>
            <w:tabs>
              <w:tab w:val="right" w:leader="dot" w:pos="9016"/>
            </w:tabs>
            <w:rPr>
              <w:rFonts w:eastAsiaTheme="minorEastAsia"/>
              <w:noProof/>
              <w:lang w:eastAsia="en-IN"/>
            </w:rPr>
          </w:pPr>
          <w:hyperlink w:anchor="_Toc168591356" w:history="1">
            <w:r w:rsidRPr="000B4C76">
              <w:rPr>
                <w:rStyle w:val="Hyperlink"/>
                <w:noProof/>
                <w:lang w:val="en-US"/>
              </w:rPr>
              <w:t>Faulty Managed Devices Caused by Customer Site Conditions</w:t>
            </w:r>
            <w:r>
              <w:rPr>
                <w:noProof/>
                <w:webHidden/>
              </w:rPr>
              <w:tab/>
            </w:r>
            <w:r>
              <w:rPr>
                <w:noProof/>
                <w:webHidden/>
              </w:rPr>
              <w:fldChar w:fldCharType="begin"/>
            </w:r>
            <w:r>
              <w:rPr>
                <w:noProof/>
                <w:webHidden/>
              </w:rPr>
              <w:instrText xml:space="preserve"> PAGEREF _Toc168591356 \h </w:instrText>
            </w:r>
            <w:r>
              <w:rPr>
                <w:noProof/>
                <w:webHidden/>
              </w:rPr>
            </w:r>
            <w:r>
              <w:rPr>
                <w:noProof/>
                <w:webHidden/>
              </w:rPr>
              <w:fldChar w:fldCharType="separate"/>
            </w:r>
            <w:r>
              <w:rPr>
                <w:noProof/>
                <w:webHidden/>
              </w:rPr>
              <w:t>21</w:t>
            </w:r>
            <w:r>
              <w:rPr>
                <w:noProof/>
                <w:webHidden/>
              </w:rPr>
              <w:fldChar w:fldCharType="end"/>
            </w:r>
          </w:hyperlink>
        </w:p>
        <w:p w14:paraId="3BE48452" w14:textId="7FA1099D" w:rsidR="004952EA" w:rsidRDefault="004952EA">
          <w:pPr>
            <w:pStyle w:val="TOC2"/>
            <w:tabs>
              <w:tab w:val="right" w:leader="dot" w:pos="9016"/>
            </w:tabs>
            <w:rPr>
              <w:rFonts w:eastAsiaTheme="minorEastAsia"/>
              <w:noProof/>
              <w:lang w:eastAsia="en-IN"/>
            </w:rPr>
          </w:pPr>
          <w:hyperlink w:anchor="_Toc168591357" w:history="1">
            <w:r w:rsidRPr="000B4C76">
              <w:rPr>
                <w:rStyle w:val="Hyperlink"/>
                <w:noProof/>
                <w:lang w:val="en-US"/>
              </w:rPr>
              <w:t>Addition of New Sites, Managed Devices Post Contract Period</w:t>
            </w:r>
            <w:r>
              <w:rPr>
                <w:noProof/>
                <w:webHidden/>
              </w:rPr>
              <w:tab/>
            </w:r>
            <w:r>
              <w:rPr>
                <w:noProof/>
                <w:webHidden/>
              </w:rPr>
              <w:fldChar w:fldCharType="begin"/>
            </w:r>
            <w:r>
              <w:rPr>
                <w:noProof/>
                <w:webHidden/>
              </w:rPr>
              <w:instrText xml:space="preserve"> PAGEREF _Toc168591357 \h </w:instrText>
            </w:r>
            <w:r>
              <w:rPr>
                <w:noProof/>
                <w:webHidden/>
              </w:rPr>
            </w:r>
            <w:r>
              <w:rPr>
                <w:noProof/>
                <w:webHidden/>
              </w:rPr>
              <w:fldChar w:fldCharType="separate"/>
            </w:r>
            <w:r>
              <w:rPr>
                <w:noProof/>
                <w:webHidden/>
              </w:rPr>
              <w:t>22</w:t>
            </w:r>
            <w:r>
              <w:rPr>
                <w:noProof/>
                <w:webHidden/>
              </w:rPr>
              <w:fldChar w:fldCharType="end"/>
            </w:r>
          </w:hyperlink>
        </w:p>
        <w:p w14:paraId="48B51023" w14:textId="4182A0BD" w:rsidR="004952EA" w:rsidRDefault="004952EA">
          <w:pPr>
            <w:pStyle w:val="TOC2"/>
            <w:tabs>
              <w:tab w:val="right" w:leader="dot" w:pos="9016"/>
            </w:tabs>
            <w:rPr>
              <w:rFonts w:eastAsiaTheme="minorEastAsia"/>
              <w:noProof/>
              <w:lang w:eastAsia="en-IN"/>
            </w:rPr>
          </w:pPr>
          <w:hyperlink w:anchor="_Toc168591358" w:history="1">
            <w:r w:rsidRPr="000B4C76">
              <w:rPr>
                <w:rStyle w:val="Hyperlink"/>
                <w:noProof/>
                <w:lang w:val="en-US"/>
              </w:rPr>
              <w:t>RMA Process</w:t>
            </w:r>
            <w:r>
              <w:rPr>
                <w:noProof/>
                <w:webHidden/>
              </w:rPr>
              <w:tab/>
            </w:r>
            <w:r>
              <w:rPr>
                <w:noProof/>
                <w:webHidden/>
              </w:rPr>
              <w:fldChar w:fldCharType="begin"/>
            </w:r>
            <w:r>
              <w:rPr>
                <w:noProof/>
                <w:webHidden/>
              </w:rPr>
              <w:instrText xml:space="preserve"> PAGEREF _Toc168591358 \h </w:instrText>
            </w:r>
            <w:r>
              <w:rPr>
                <w:noProof/>
                <w:webHidden/>
              </w:rPr>
            </w:r>
            <w:r>
              <w:rPr>
                <w:noProof/>
                <w:webHidden/>
              </w:rPr>
              <w:fldChar w:fldCharType="separate"/>
            </w:r>
            <w:r>
              <w:rPr>
                <w:noProof/>
                <w:webHidden/>
              </w:rPr>
              <w:t>22</w:t>
            </w:r>
            <w:r>
              <w:rPr>
                <w:noProof/>
                <w:webHidden/>
              </w:rPr>
              <w:fldChar w:fldCharType="end"/>
            </w:r>
          </w:hyperlink>
        </w:p>
        <w:p w14:paraId="6538DA17" w14:textId="1AC183CF" w:rsidR="004952EA" w:rsidRDefault="004952EA">
          <w:pPr>
            <w:pStyle w:val="TOC2"/>
            <w:tabs>
              <w:tab w:val="right" w:leader="dot" w:pos="9016"/>
            </w:tabs>
            <w:rPr>
              <w:rFonts w:eastAsiaTheme="minorEastAsia"/>
              <w:noProof/>
              <w:lang w:eastAsia="en-IN"/>
            </w:rPr>
          </w:pPr>
          <w:hyperlink w:anchor="_Toc168591359" w:history="1">
            <w:r w:rsidRPr="000B4C76">
              <w:rPr>
                <w:rStyle w:val="Hyperlink"/>
                <w:noProof/>
                <w:lang w:val="en-US"/>
              </w:rPr>
              <w:t>Device Warranties</w:t>
            </w:r>
            <w:r>
              <w:rPr>
                <w:noProof/>
                <w:webHidden/>
              </w:rPr>
              <w:tab/>
            </w:r>
            <w:r>
              <w:rPr>
                <w:noProof/>
                <w:webHidden/>
              </w:rPr>
              <w:fldChar w:fldCharType="begin"/>
            </w:r>
            <w:r>
              <w:rPr>
                <w:noProof/>
                <w:webHidden/>
              </w:rPr>
              <w:instrText xml:space="preserve"> PAGEREF _Toc168591359 \h </w:instrText>
            </w:r>
            <w:r>
              <w:rPr>
                <w:noProof/>
                <w:webHidden/>
              </w:rPr>
            </w:r>
            <w:r>
              <w:rPr>
                <w:noProof/>
                <w:webHidden/>
              </w:rPr>
              <w:fldChar w:fldCharType="separate"/>
            </w:r>
            <w:r>
              <w:rPr>
                <w:noProof/>
                <w:webHidden/>
              </w:rPr>
              <w:t>22</w:t>
            </w:r>
            <w:r>
              <w:rPr>
                <w:noProof/>
                <w:webHidden/>
              </w:rPr>
              <w:fldChar w:fldCharType="end"/>
            </w:r>
          </w:hyperlink>
        </w:p>
        <w:p w14:paraId="51139A38" w14:textId="512F47DB" w:rsidR="004952EA" w:rsidRDefault="004952EA">
          <w:pPr>
            <w:pStyle w:val="TOC1"/>
            <w:rPr>
              <w:rFonts w:eastAsiaTheme="minorEastAsia"/>
              <w:b w:val="0"/>
              <w:bCs w:val="0"/>
              <w:sz w:val="24"/>
              <w:szCs w:val="24"/>
              <w:lang w:val="en-IN" w:eastAsia="en-IN"/>
            </w:rPr>
          </w:pPr>
          <w:hyperlink w:anchor="_Toc168591360" w:history="1">
            <w:r w:rsidRPr="000B4C76">
              <w:rPr>
                <w:rStyle w:val="Hyperlink"/>
              </w:rPr>
              <w:t>Sify Service Portal: Aakaash</w:t>
            </w:r>
            <w:r w:rsidRPr="000B4C76">
              <w:rPr>
                <w:rStyle w:val="Hyperlink"/>
                <w:vertAlign w:val="superscript"/>
              </w:rPr>
              <w:t>TM</w:t>
            </w:r>
            <w:r>
              <w:rPr>
                <w:webHidden/>
              </w:rPr>
              <w:tab/>
            </w:r>
            <w:r>
              <w:rPr>
                <w:webHidden/>
              </w:rPr>
              <w:fldChar w:fldCharType="begin"/>
            </w:r>
            <w:r>
              <w:rPr>
                <w:webHidden/>
              </w:rPr>
              <w:instrText xml:space="preserve"> PAGEREF _Toc168591360 \h </w:instrText>
            </w:r>
            <w:r>
              <w:rPr>
                <w:webHidden/>
              </w:rPr>
            </w:r>
            <w:r>
              <w:rPr>
                <w:webHidden/>
              </w:rPr>
              <w:fldChar w:fldCharType="separate"/>
            </w:r>
            <w:r>
              <w:rPr>
                <w:webHidden/>
              </w:rPr>
              <w:t>22</w:t>
            </w:r>
            <w:r>
              <w:rPr>
                <w:webHidden/>
              </w:rPr>
              <w:fldChar w:fldCharType="end"/>
            </w:r>
          </w:hyperlink>
        </w:p>
        <w:p w14:paraId="78102577" w14:textId="14DD639D" w:rsidR="004952EA" w:rsidRDefault="004952EA">
          <w:pPr>
            <w:pStyle w:val="TOC1"/>
            <w:rPr>
              <w:rFonts w:eastAsiaTheme="minorEastAsia"/>
              <w:b w:val="0"/>
              <w:bCs w:val="0"/>
              <w:sz w:val="24"/>
              <w:szCs w:val="24"/>
              <w:lang w:val="en-IN" w:eastAsia="en-IN"/>
            </w:rPr>
          </w:pPr>
          <w:hyperlink w:anchor="_Toc168591361" w:history="1">
            <w:r w:rsidRPr="000B4C76">
              <w:rPr>
                <w:rStyle w:val="Hyperlink"/>
              </w:rPr>
              <w:t>&lt;Customer Name&gt;’s Requirement</w:t>
            </w:r>
            <w:r>
              <w:rPr>
                <w:webHidden/>
              </w:rPr>
              <w:tab/>
            </w:r>
            <w:r>
              <w:rPr>
                <w:webHidden/>
              </w:rPr>
              <w:fldChar w:fldCharType="begin"/>
            </w:r>
            <w:r>
              <w:rPr>
                <w:webHidden/>
              </w:rPr>
              <w:instrText xml:space="preserve"> PAGEREF _Toc168591361 \h </w:instrText>
            </w:r>
            <w:r>
              <w:rPr>
                <w:webHidden/>
              </w:rPr>
            </w:r>
            <w:r>
              <w:rPr>
                <w:webHidden/>
              </w:rPr>
              <w:fldChar w:fldCharType="separate"/>
            </w:r>
            <w:r>
              <w:rPr>
                <w:webHidden/>
              </w:rPr>
              <w:t>24</w:t>
            </w:r>
            <w:r>
              <w:rPr>
                <w:webHidden/>
              </w:rPr>
              <w:fldChar w:fldCharType="end"/>
            </w:r>
          </w:hyperlink>
        </w:p>
        <w:p w14:paraId="1E7A3F3E" w14:textId="4A9D73F9" w:rsidR="004952EA" w:rsidRDefault="004952EA">
          <w:pPr>
            <w:pStyle w:val="TOC1"/>
            <w:rPr>
              <w:rFonts w:eastAsiaTheme="minorEastAsia"/>
              <w:b w:val="0"/>
              <w:bCs w:val="0"/>
              <w:sz w:val="24"/>
              <w:szCs w:val="24"/>
              <w:lang w:val="en-IN" w:eastAsia="en-IN"/>
            </w:rPr>
          </w:pPr>
          <w:hyperlink w:anchor="_Toc168591362" w:history="1">
            <w:r w:rsidRPr="000B4C76">
              <w:rPr>
                <w:rStyle w:val="Hyperlink"/>
                <w:rFonts w:ascii="Segoe UI" w:hAnsi="Segoe UI" w:cs="Segoe UI"/>
              </w:rPr>
              <w:t>Requirement Understanding</w:t>
            </w:r>
            <w:r>
              <w:rPr>
                <w:webHidden/>
              </w:rPr>
              <w:tab/>
            </w:r>
            <w:r>
              <w:rPr>
                <w:webHidden/>
              </w:rPr>
              <w:fldChar w:fldCharType="begin"/>
            </w:r>
            <w:r>
              <w:rPr>
                <w:webHidden/>
              </w:rPr>
              <w:instrText xml:space="preserve"> PAGEREF _Toc168591362 \h </w:instrText>
            </w:r>
            <w:r>
              <w:rPr>
                <w:webHidden/>
              </w:rPr>
            </w:r>
            <w:r>
              <w:rPr>
                <w:webHidden/>
              </w:rPr>
              <w:fldChar w:fldCharType="separate"/>
            </w:r>
            <w:r>
              <w:rPr>
                <w:webHidden/>
              </w:rPr>
              <w:t>25</w:t>
            </w:r>
            <w:r>
              <w:rPr>
                <w:webHidden/>
              </w:rPr>
              <w:fldChar w:fldCharType="end"/>
            </w:r>
          </w:hyperlink>
        </w:p>
        <w:p w14:paraId="52D8EE7C" w14:textId="417501AA" w:rsidR="004952EA" w:rsidRDefault="004952EA">
          <w:pPr>
            <w:pStyle w:val="TOC1"/>
            <w:rPr>
              <w:rFonts w:eastAsiaTheme="minorEastAsia"/>
              <w:b w:val="0"/>
              <w:bCs w:val="0"/>
              <w:sz w:val="24"/>
              <w:szCs w:val="24"/>
              <w:lang w:val="en-IN" w:eastAsia="en-IN"/>
            </w:rPr>
          </w:pPr>
          <w:hyperlink w:anchor="_Toc168591363" w:history="1">
            <w:r w:rsidRPr="000B4C76">
              <w:rPr>
                <w:rStyle w:val="Hyperlink"/>
              </w:rPr>
              <w:t>Proposed Solution</w:t>
            </w:r>
            <w:r>
              <w:rPr>
                <w:webHidden/>
              </w:rPr>
              <w:tab/>
            </w:r>
            <w:r>
              <w:rPr>
                <w:webHidden/>
              </w:rPr>
              <w:fldChar w:fldCharType="begin"/>
            </w:r>
            <w:r>
              <w:rPr>
                <w:webHidden/>
              </w:rPr>
              <w:instrText xml:space="preserve"> PAGEREF _Toc168591363 \h </w:instrText>
            </w:r>
            <w:r>
              <w:rPr>
                <w:webHidden/>
              </w:rPr>
            </w:r>
            <w:r>
              <w:rPr>
                <w:webHidden/>
              </w:rPr>
              <w:fldChar w:fldCharType="separate"/>
            </w:r>
            <w:r>
              <w:rPr>
                <w:webHidden/>
              </w:rPr>
              <w:t>26</w:t>
            </w:r>
            <w:r>
              <w:rPr>
                <w:webHidden/>
              </w:rPr>
              <w:fldChar w:fldCharType="end"/>
            </w:r>
          </w:hyperlink>
        </w:p>
        <w:p w14:paraId="6741F764" w14:textId="59D51194" w:rsidR="004952EA" w:rsidRDefault="004952EA">
          <w:pPr>
            <w:pStyle w:val="TOC2"/>
            <w:tabs>
              <w:tab w:val="right" w:leader="dot" w:pos="9016"/>
            </w:tabs>
            <w:rPr>
              <w:rFonts w:eastAsiaTheme="minorEastAsia"/>
              <w:noProof/>
              <w:lang w:eastAsia="en-IN"/>
            </w:rPr>
          </w:pPr>
          <w:hyperlink w:anchor="_Toc168591364" w:history="1">
            <w:r w:rsidRPr="000B4C76">
              <w:rPr>
                <w:rStyle w:val="Hyperlink"/>
                <w:noProof/>
                <w:lang w:val="en-US"/>
              </w:rPr>
              <w:t>Solution Components</w:t>
            </w:r>
            <w:r>
              <w:rPr>
                <w:noProof/>
                <w:webHidden/>
              </w:rPr>
              <w:tab/>
            </w:r>
            <w:r>
              <w:rPr>
                <w:noProof/>
                <w:webHidden/>
              </w:rPr>
              <w:fldChar w:fldCharType="begin"/>
            </w:r>
            <w:r>
              <w:rPr>
                <w:noProof/>
                <w:webHidden/>
              </w:rPr>
              <w:instrText xml:space="preserve"> PAGEREF _Toc168591364 \h </w:instrText>
            </w:r>
            <w:r>
              <w:rPr>
                <w:noProof/>
                <w:webHidden/>
              </w:rPr>
            </w:r>
            <w:r>
              <w:rPr>
                <w:noProof/>
                <w:webHidden/>
              </w:rPr>
              <w:fldChar w:fldCharType="separate"/>
            </w:r>
            <w:r>
              <w:rPr>
                <w:noProof/>
                <w:webHidden/>
              </w:rPr>
              <w:t>26</w:t>
            </w:r>
            <w:r>
              <w:rPr>
                <w:noProof/>
                <w:webHidden/>
              </w:rPr>
              <w:fldChar w:fldCharType="end"/>
            </w:r>
          </w:hyperlink>
        </w:p>
        <w:p w14:paraId="68BCAA31" w14:textId="5E177A6B" w:rsidR="004952EA" w:rsidRDefault="004952EA">
          <w:pPr>
            <w:pStyle w:val="TOC2"/>
            <w:tabs>
              <w:tab w:val="right" w:leader="dot" w:pos="9016"/>
            </w:tabs>
            <w:rPr>
              <w:rFonts w:eastAsiaTheme="minorEastAsia"/>
              <w:noProof/>
              <w:lang w:eastAsia="en-IN"/>
            </w:rPr>
          </w:pPr>
          <w:hyperlink w:anchor="_Toc168591365" w:history="1">
            <w:r w:rsidRPr="000B4C76">
              <w:rPr>
                <w:rStyle w:val="Hyperlink"/>
                <w:noProof/>
                <w:lang w:val="en-US"/>
              </w:rPr>
              <w:t>Detailed Solution</w:t>
            </w:r>
            <w:r>
              <w:rPr>
                <w:noProof/>
                <w:webHidden/>
              </w:rPr>
              <w:tab/>
            </w:r>
            <w:r>
              <w:rPr>
                <w:noProof/>
                <w:webHidden/>
              </w:rPr>
              <w:fldChar w:fldCharType="begin"/>
            </w:r>
            <w:r>
              <w:rPr>
                <w:noProof/>
                <w:webHidden/>
              </w:rPr>
              <w:instrText xml:space="preserve"> PAGEREF _Toc168591365 \h </w:instrText>
            </w:r>
            <w:r>
              <w:rPr>
                <w:noProof/>
                <w:webHidden/>
              </w:rPr>
            </w:r>
            <w:r>
              <w:rPr>
                <w:noProof/>
                <w:webHidden/>
              </w:rPr>
              <w:fldChar w:fldCharType="separate"/>
            </w:r>
            <w:r>
              <w:rPr>
                <w:noProof/>
                <w:webHidden/>
              </w:rPr>
              <w:t>27</w:t>
            </w:r>
            <w:r>
              <w:rPr>
                <w:noProof/>
                <w:webHidden/>
              </w:rPr>
              <w:fldChar w:fldCharType="end"/>
            </w:r>
          </w:hyperlink>
        </w:p>
        <w:p w14:paraId="28DA051A" w14:textId="4E1724F5" w:rsidR="004952EA" w:rsidRDefault="004952EA">
          <w:pPr>
            <w:pStyle w:val="TOC1"/>
            <w:rPr>
              <w:rFonts w:eastAsiaTheme="minorEastAsia"/>
              <w:b w:val="0"/>
              <w:bCs w:val="0"/>
              <w:sz w:val="24"/>
              <w:szCs w:val="24"/>
              <w:lang w:val="en-IN" w:eastAsia="en-IN"/>
            </w:rPr>
          </w:pPr>
          <w:hyperlink w:anchor="_Toc168591366" w:history="1">
            <w:r w:rsidRPr="000B4C76">
              <w:rPr>
                <w:rStyle w:val="Hyperlink"/>
              </w:rPr>
              <w:t>Commercial Proposal</w:t>
            </w:r>
            <w:r>
              <w:rPr>
                <w:webHidden/>
              </w:rPr>
              <w:tab/>
            </w:r>
            <w:r>
              <w:rPr>
                <w:webHidden/>
              </w:rPr>
              <w:fldChar w:fldCharType="begin"/>
            </w:r>
            <w:r>
              <w:rPr>
                <w:webHidden/>
              </w:rPr>
              <w:instrText xml:space="preserve"> PAGEREF _Toc168591366 \h </w:instrText>
            </w:r>
            <w:r>
              <w:rPr>
                <w:webHidden/>
              </w:rPr>
            </w:r>
            <w:r>
              <w:rPr>
                <w:webHidden/>
              </w:rPr>
              <w:fldChar w:fldCharType="separate"/>
            </w:r>
            <w:r>
              <w:rPr>
                <w:webHidden/>
              </w:rPr>
              <w:t>28</w:t>
            </w:r>
            <w:r>
              <w:rPr>
                <w:webHidden/>
              </w:rPr>
              <w:fldChar w:fldCharType="end"/>
            </w:r>
          </w:hyperlink>
        </w:p>
        <w:p w14:paraId="4F026E1E" w14:textId="0685314A" w:rsidR="004952EA" w:rsidRDefault="004952EA">
          <w:pPr>
            <w:pStyle w:val="TOC1"/>
            <w:rPr>
              <w:rFonts w:eastAsiaTheme="minorEastAsia"/>
              <w:b w:val="0"/>
              <w:bCs w:val="0"/>
              <w:sz w:val="24"/>
              <w:szCs w:val="24"/>
              <w:lang w:val="en-IN" w:eastAsia="en-IN"/>
            </w:rPr>
          </w:pPr>
          <w:hyperlink w:anchor="_Toc168591367" w:history="1">
            <w:r w:rsidRPr="000B4C76">
              <w:rPr>
                <w:rStyle w:val="Hyperlink"/>
              </w:rPr>
              <w:t>Reviews</w:t>
            </w:r>
            <w:r>
              <w:rPr>
                <w:webHidden/>
              </w:rPr>
              <w:tab/>
            </w:r>
            <w:r>
              <w:rPr>
                <w:webHidden/>
              </w:rPr>
              <w:fldChar w:fldCharType="begin"/>
            </w:r>
            <w:r>
              <w:rPr>
                <w:webHidden/>
              </w:rPr>
              <w:instrText xml:space="preserve"> PAGEREF _Toc168591367 \h </w:instrText>
            </w:r>
            <w:r>
              <w:rPr>
                <w:webHidden/>
              </w:rPr>
            </w:r>
            <w:r>
              <w:rPr>
                <w:webHidden/>
              </w:rPr>
              <w:fldChar w:fldCharType="separate"/>
            </w:r>
            <w:r>
              <w:rPr>
                <w:webHidden/>
              </w:rPr>
              <w:t>30</w:t>
            </w:r>
            <w:r>
              <w:rPr>
                <w:webHidden/>
              </w:rPr>
              <w:fldChar w:fldCharType="end"/>
            </w:r>
          </w:hyperlink>
        </w:p>
        <w:p w14:paraId="2B474D2A" w14:textId="1E7E251E" w:rsidR="004952EA" w:rsidRDefault="004952EA">
          <w:pPr>
            <w:pStyle w:val="TOC1"/>
            <w:rPr>
              <w:rFonts w:eastAsiaTheme="minorEastAsia"/>
              <w:b w:val="0"/>
              <w:bCs w:val="0"/>
              <w:sz w:val="24"/>
              <w:szCs w:val="24"/>
              <w:lang w:val="en-IN" w:eastAsia="en-IN"/>
            </w:rPr>
          </w:pPr>
          <w:hyperlink w:anchor="_Toc168591368" w:history="1">
            <w:r w:rsidRPr="000B4C76">
              <w:rPr>
                <w:rStyle w:val="Hyperlink"/>
              </w:rPr>
              <w:t>Information Security Policy</w:t>
            </w:r>
            <w:r>
              <w:rPr>
                <w:webHidden/>
              </w:rPr>
              <w:tab/>
            </w:r>
            <w:r>
              <w:rPr>
                <w:webHidden/>
              </w:rPr>
              <w:fldChar w:fldCharType="begin"/>
            </w:r>
            <w:r>
              <w:rPr>
                <w:webHidden/>
              </w:rPr>
              <w:instrText xml:space="preserve"> PAGEREF _Toc168591368 \h </w:instrText>
            </w:r>
            <w:r>
              <w:rPr>
                <w:webHidden/>
              </w:rPr>
            </w:r>
            <w:r>
              <w:rPr>
                <w:webHidden/>
              </w:rPr>
              <w:fldChar w:fldCharType="separate"/>
            </w:r>
            <w:r>
              <w:rPr>
                <w:webHidden/>
              </w:rPr>
              <w:t>31</w:t>
            </w:r>
            <w:r>
              <w:rPr>
                <w:webHidden/>
              </w:rPr>
              <w:fldChar w:fldCharType="end"/>
            </w:r>
          </w:hyperlink>
        </w:p>
        <w:p w14:paraId="69681D0C" w14:textId="2339EB12" w:rsidR="004952EA" w:rsidRDefault="004952EA">
          <w:pPr>
            <w:pStyle w:val="TOC1"/>
            <w:rPr>
              <w:rFonts w:eastAsiaTheme="minorEastAsia"/>
              <w:b w:val="0"/>
              <w:bCs w:val="0"/>
              <w:sz w:val="24"/>
              <w:szCs w:val="24"/>
              <w:lang w:val="en-IN" w:eastAsia="en-IN"/>
            </w:rPr>
          </w:pPr>
          <w:hyperlink w:anchor="_Toc168591369" w:history="1">
            <w:r w:rsidRPr="000B4C76">
              <w:rPr>
                <w:rStyle w:val="Hyperlink"/>
              </w:rPr>
              <w:t>Standard Terms &amp; Conditions</w:t>
            </w:r>
            <w:r>
              <w:rPr>
                <w:webHidden/>
              </w:rPr>
              <w:tab/>
            </w:r>
            <w:r>
              <w:rPr>
                <w:webHidden/>
              </w:rPr>
              <w:fldChar w:fldCharType="begin"/>
            </w:r>
            <w:r>
              <w:rPr>
                <w:webHidden/>
              </w:rPr>
              <w:instrText xml:space="preserve"> PAGEREF _Toc168591369 \h </w:instrText>
            </w:r>
            <w:r>
              <w:rPr>
                <w:webHidden/>
              </w:rPr>
            </w:r>
            <w:r>
              <w:rPr>
                <w:webHidden/>
              </w:rPr>
              <w:fldChar w:fldCharType="separate"/>
            </w:r>
            <w:r>
              <w:rPr>
                <w:webHidden/>
              </w:rPr>
              <w:t>32</w:t>
            </w:r>
            <w:r>
              <w:rPr>
                <w:webHidden/>
              </w:rPr>
              <w:fldChar w:fldCharType="end"/>
            </w:r>
          </w:hyperlink>
        </w:p>
        <w:p w14:paraId="5A2F3890" w14:textId="3706631C" w:rsidR="004952EA" w:rsidRDefault="004952EA">
          <w:pPr>
            <w:pStyle w:val="TOC2"/>
            <w:tabs>
              <w:tab w:val="right" w:leader="dot" w:pos="9016"/>
            </w:tabs>
            <w:rPr>
              <w:rFonts w:eastAsiaTheme="minorEastAsia"/>
              <w:noProof/>
              <w:lang w:eastAsia="en-IN"/>
            </w:rPr>
          </w:pPr>
          <w:hyperlink w:anchor="_Toc168591370" w:history="1">
            <w:r w:rsidRPr="000B4C76">
              <w:rPr>
                <w:rStyle w:val="Hyperlink"/>
                <w:noProof/>
              </w:rPr>
              <w:t>General T&amp;Cs</w:t>
            </w:r>
            <w:r>
              <w:rPr>
                <w:noProof/>
                <w:webHidden/>
              </w:rPr>
              <w:tab/>
            </w:r>
            <w:r>
              <w:rPr>
                <w:noProof/>
                <w:webHidden/>
              </w:rPr>
              <w:fldChar w:fldCharType="begin"/>
            </w:r>
            <w:r>
              <w:rPr>
                <w:noProof/>
                <w:webHidden/>
              </w:rPr>
              <w:instrText xml:space="preserve"> PAGEREF _Toc168591370 \h </w:instrText>
            </w:r>
            <w:r>
              <w:rPr>
                <w:noProof/>
                <w:webHidden/>
              </w:rPr>
            </w:r>
            <w:r>
              <w:rPr>
                <w:noProof/>
                <w:webHidden/>
              </w:rPr>
              <w:fldChar w:fldCharType="separate"/>
            </w:r>
            <w:r>
              <w:rPr>
                <w:noProof/>
                <w:webHidden/>
              </w:rPr>
              <w:t>32</w:t>
            </w:r>
            <w:r>
              <w:rPr>
                <w:noProof/>
                <w:webHidden/>
              </w:rPr>
              <w:fldChar w:fldCharType="end"/>
            </w:r>
          </w:hyperlink>
        </w:p>
        <w:p w14:paraId="6099D908" w14:textId="419417F9" w:rsidR="004952EA" w:rsidRDefault="004952EA">
          <w:pPr>
            <w:pStyle w:val="TOC2"/>
            <w:tabs>
              <w:tab w:val="right" w:leader="dot" w:pos="9016"/>
            </w:tabs>
            <w:rPr>
              <w:rFonts w:eastAsiaTheme="minorEastAsia"/>
              <w:noProof/>
              <w:lang w:eastAsia="en-IN"/>
            </w:rPr>
          </w:pPr>
          <w:hyperlink w:anchor="_Toc168591371" w:history="1">
            <w:r w:rsidRPr="000B4C76">
              <w:rPr>
                <w:rStyle w:val="Hyperlink"/>
                <w:noProof/>
              </w:rPr>
              <w:t>Payment Terms</w:t>
            </w:r>
            <w:r>
              <w:rPr>
                <w:noProof/>
                <w:webHidden/>
              </w:rPr>
              <w:tab/>
            </w:r>
            <w:r>
              <w:rPr>
                <w:noProof/>
                <w:webHidden/>
              </w:rPr>
              <w:fldChar w:fldCharType="begin"/>
            </w:r>
            <w:r>
              <w:rPr>
                <w:noProof/>
                <w:webHidden/>
              </w:rPr>
              <w:instrText xml:space="preserve"> PAGEREF _Toc168591371 \h </w:instrText>
            </w:r>
            <w:r>
              <w:rPr>
                <w:noProof/>
                <w:webHidden/>
              </w:rPr>
            </w:r>
            <w:r>
              <w:rPr>
                <w:noProof/>
                <w:webHidden/>
              </w:rPr>
              <w:fldChar w:fldCharType="separate"/>
            </w:r>
            <w:r>
              <w:rPr>
                <w:noProof/>
                <w:webHidden/>
              </w:rPr>
              <w:t>33</w:t>
            </w:r>
            <w:r>
              <w:rPr>
                <w:noProof/>
                <w:webHidden/>
              </w:rPr>
              <w:fldChar w:fldCharType="end"/>
            </w:r>
          </w:hyperlink>
        </w:p>
        <w:p w14:paraId="6EBBC16B" w14:textId="0927F741" w:rsidR="00A45D10" w:rsidRDefault="00A45D10">
          <w:r>
            <w:rPr>
              <w:b/>
              <w:bCs/>
              <w:noProof/>
            </w:rPr>
            <w:fldChar w:fldCharType="end"/>
          </w:r>
        </w:p>
      </w:sdtContent>
    </w:sdt>
    <w:p w14:paraId="2D6E906E" w14:textId="1453B921" w:rsidR="00A45D10" w:rsidRDefault="00A45D10">
      <w:r>
        <w:br w:type="page"/>
      </w:r>
    </w:p>
    <w:p w14:paraId="2DF36B23" w14:textId="77777777" w:rsidR="00A45D10" w:rsidRPr="00A45D10" w:rsidRDefault="00A45D10" w:rsidP="00A45D10">
      <w:pPr>
        <w:pStyle w:val="Heading1"/>
        <w:rPr>
          <w:lang w:val="en-US"/>
        </w:rPr>
      </w:pPr>
      <w:bookmarkStart w:id="0" w:name="_Toc500361445"/>
      <w:bookmarkStart w:id="1" w:name="_Toc138955153"/>
      <w:bookmarkStart w:id="2" w:name="_Toc168591317"/>
      <w:r w:rsidRPr="00A45D10">
        <w:rPr>
          <w:lang w:val="en-US"/>
        </w:rPr>
        <w:lastRenderedPageBreak/>
        <w:t>Document History</w:t>
      </w:r>
      <w:bookmarkEnd w:id="0"/>
      <w:bookmarkEnd w:id="1"/>
      <w:bookmarkEnd w:id="2"/>
    </w:p>
    <w:p w14:paraId="6E61F47B" w14:textId="77777777" w:rsidR="00A45D10" w:rsidRPr="00A45D10" w:rsidRDefault="00A45D10" w:rsidP="00A45D10">
      <w:pPr>
        <w:pStyle w:val="Heading2"/>
        <w:rPr>
          <w:lang w:val="en-US"/>
        </w:rPr>
      </w:pPr>
      <w:bookmarkStart w:id="3" w:name="_Toc316904574"/>
      <w:bookmarkStart w:id="4" w:name="_Toc500361446"/>
      <w:bookmarkStart w:id="5" w:name="_Toc138955154"/>
      <w:bookmarkStart w:id="6" w:name="_Toc168591318"/>
      <w:r w:rsidRPr="00A45D10">
        <w:rPr>
          <w:lang w:val="en-US"/>
        </w:rPr>
        <w:t>Sign-Off</w:t>
      </w:r>
      <w:bookmarkEnd w:id="3"/>
      <w:bookmarkEnd w:id="4"/>
      <w:bookmarkEnd w:id="5"/>
      <w:bookmarkEnd w:id="6"/>
    </w:p>
    <w:tbl>
      <w:tblPr>
        <w:tblStyle w:val="TableGrid"/>
        <w:tblW w:w="9067" w:type="dxa"/>
        <w:tblLook w:val="04A0" w:firstRow="1" w:lastRow="0" w:firstColumn="1" w:lastColumn="0" w:noHBand="0" w:noVBand="1"/>
      </w:tblPr>
      <w:tblGrid>
        <w:gridCol w:w="2263"/>
        <w:gridCol w:w="2835"/>
        <w:gridCol w:w="1560"/>
        <w:gridCol w:w="2409"/>
      </w:tblGrid>
      <w:tr w:rsidR="00A45D10" w:rsidRPr="00A45D10" w14:paraId="3B4A0481" w14:textId="77777777" w:rsidTr="00D443B8">
        <w:tc>
          <w:tcPr>
            <w:tcW w:w="2263" w:type="dxa"/>
            <w:vAlign w:val="center"/>
          </w:tcPr>
          <w:p w14:paraId="3EECF98F" w14:textId="77777777" w:rsidR="00A45D10" w:rsidRPr="00A45D10" w:rsidRDefault="00A45D10" w:rsidP="00D443B8">
            <w:pPr>
              <w:pStyle w:val="NoSpacing"/>
              <w:jc w:val="center"/>
              <w:rPr>
                <w:b/>
                <w:bCs/>
              </w:rPr>
            </w:pPr>
          </w:p>
        </w:tc>
        <w:tc>
          <w:tcPr>
            <w:tcW w:w="2835" w:type="dxa"/>
            <w:vAlign w:val="center"/>
          </w:tcPr>
          <w:p w14:paraId="242ECBED" w14:textId="77777777" w:rsidR="00A45D10" w:rsidRPr="00A45D10" w:rsidRDefault="00A45D10" w:rsidP="00D443B8">
            <w:pPr>
              <w:pStyle w:val="NoSpacing"/>
              <w:jc w:val="center"/>
              <w:rPr>
                <w:b/>
                <w:bCs/>
              </w:rPr>
            </w:pPr>
            <w:r w:rsidRPr="00A45D10">
              <w:rPr>
                <w:b/>
                <w:bCs/>
              </w:rPr>
              <w:t>Company</w:t>
            </w:r>
          </w:p>
        </w:tc>
        <w:tc>
          <w:tcPr>
            <w:tcW w:w="1560" w:type="dxa"/>
            <w:vAlign w:val="center"/>
          </w:tcPr>
          <w:p w14:paraId="325208EF" w14:textId="77777777" w:rsidR="00A45D10" w:rsidRPr="00A45D10" w:rsidRDefault="00A45D10" w:rsidP="00D443B8">
            <w:pPr>
              <w:pStyle w:val="NoSpacing"/>
              <w:jc w:val="center"/>
              <w:rPr>
                <w:b/>
                <w:bCs/>
              </w:rPr>
            </w:pPr>
            <w:r w:rsidRPr="00A45D10">
              <w:rPr>
                <w:b/>
                <w:bCs/>
              </w:rPr>
              <w:t>Name</w:t>
            </w:r>
          </w:p>
        </w:tc>
        <w:tc>
          <w:tcPr>
            <w:tcW w:w="2409" w:type="dxa"/>
            <w:vAlign w:val="center"/>
          </w:tcPr>
          <w:p w14:paraId="102D7765" w14:textId="77777777" w:rsidR="00A45D10" w:rsidRPr="00A45D10" w:rsidRDefault="00A45D10" w:rsidP="00D443B8">
            <w:pPr>
              <w:pStyle w:val="NoSpacing"/>
              <w:jc w:val="center"/>
              <w:rPr>
                <w:b/>
                <w:bCs/>
              </w:rPr>
            </w:pPr>
            <w:r w:rsidRPr="00A45D10">
              <w:rPr>
                <w:b/>
                <w:bCs/>
              </w:rPr>
              <w:t>Designation</w:t>
            </w:r>
          </w:p>
        </w:tc>
      </w:tr>
      <w:tr w:rsidR="00D443B8" w:rsidRPr="00A45D10" w14:paraId="7044227E" w14:textId="77777777" w:rsidTr="00D443B8">
        <w:tc>
          <w:tcPr>
            <w:tcW w:w="2263" w:type="dxa"/>
            <w:vAlign w:val="center"/>
          </w:tcPr>
          <w:p w14:paraId="219BA627" w14:textId="77777777" w:rsidR="00D443B8" w:rsidRPr="00D443B8" w:rsidRDefault="00D443B8" w:rsidP="00D443B8">
            <w:pPr>
              <w:pStyle w:val="NoSpacing"/>
              <w:rPr>
                <w:b/>
                <w:bCs/>
              </w:rPr>
            </w:pPr>
            <w:r w:rsidRPr="00D443B8">
              <w:rPr>
                <w:b/>
                <w:bCs/>
              </w:rPr>
              <w:t>Author</w:t>
            </w:r>
          </w:p>
        </w:tc>
        <w:tc>
          <w:tcPr>
            <w:tcW w:w="2835" w:type="dxa"/>
            <w:vAlign w:val="center"/>
          </w:tcPr>
          <w:p w14:paraId="6B41DF1C" w14:textId="68603CC4" w:rsidR="00D443B8" w:rsidRPr="00A45D10" w:rsidRDefault="004952EA" w:rsidP="00D443B8">
            <w:pPr>
              <w:pStyle w:val="NoSpacing"/>
            </w:pPr>
            <w:r>
              <w:fldChar w:fldCharType="begin"/>
            </w:r>
            <w:r>
              <w:instrText xml:space="preserve"> DOCPROPERTY  Company  \* MERGEFORMAT </w:instrText>
            </w:r>
            <w:r>
              <w:fldChar w:fldCharType="separate"/>
            </w:r>
            <w:r w:rsidR="00D443B8" w:rsidRPr="00A45D10">
              <w:t>Sify Technologies Limited</w:t>
            </w:r>
            <w:r>
              <w:fldChar w:fldCharType="end"/>
            </w:r>
          </w:p>
        </w:tc>
        <w:tc>
          <w:tcPr>
            <w:tcW w:w="1560" w:type="dxa"/>
            <w:vAlign w:val="center"/>
          </w:tcPr>
          <w:p w14:paraId="5919372C" w14:textId="77777777" w:rsidR="00D443B8" w:rsidRPr="00A45D10" w:rsidRDefault="00D443B8" w:rsidP="00D443B8">
            <w:pPr>
              <w:pStyle w:val="NoSpacing"/>
            </w:pPr>
          </w:p>
        </w:tc>
        <w:tc>
          <w:tcPr>
            <w:tcW w:w="2409" w:type="dxa"/>
            <w:vAlign w:val="center"/>
          </w:tcPr>
          <w:p w14:paraId="37667285" w14:textId="77777777" w:rsidR="00D443B8" w:rsidRPr="00A45D10" w:rsidRDefault="004952EA" w:rsidP="00D443B8">
            <w:pPr>
              <w:pStyle w:val="NoSpacing"/>
            </w:pPr>
            <w:r>
              <w:fldChar w:fldCharType="begin"/>
            </w:r>
            <w:r>
              <w:instrText xml:space="preserve"> DOCPROPERTY  AuthDesg  \* MERGEFORMAT </w:instrText>
            </w:r>
            <w:r>
              <w:fldChar w:fldCharType="separate"/>
            </w:r>
            <w:r w:rsidR="00D443B8" w:rsidRPr="00A45D10">
              <w:t>Solution Architect</w:t>
            </w:r>
            <w:r>
              <w:fldChar w:fldCharType="end"/>
            </w:r>
          </w:p>
        </w:tc>
      </w:tr>
      <w:tr w:rsidR="00D443B8" w:rsidRPr="00A45D10" w14:paraId="0A0C99FB" w14:textId="77777777" w:rsidTr="00D443B8">
        <w:tc>
          <w:tcPr>
            <w:tcW w:w="2263" w:type="dxa"/>
            <w:vAlign w:val="center"/>
          </w:tcPr>
          <w:p w14:paraId="00EC353D" w14:textId="77777777" w:rsidR="00D443B8" w:rsidRPr="00D443B8" w:rsidRDefault="00D443B8" w:rsidP="00D443B8">
            <w:pPr>
              <w:pStyle w:val="NoSpacing"/>
              <w:rPr>
                <w:b/>
                <w:bCs/>
              </w:rPr>
            </w:pPr>
            <w:r w:rsidRPr="00D443B8">
              <w:rPr>
                <w:b/>
                <w:bCs/>
              </w:rPr>
              <w:t>Client Management</w:t>
            </w:r>
          </w:p>
        </w:tc>
        <w:tc>
          <w:tcPr>
            <w:tcW w:w="2835" w:type="dxa"/>
            <w:vAlign w:val="center"/>
          </w:tcPr>
          <w:p w14:paraId="00C30336" w14:textId="7F587F1B" w:rsidR="00D443B8" w:rsidRPr="00A45D10" w:rsidRDefault="004952EA" w:rsidP="00D443B8">
            <w:pPr>
              <w:pStyle w:val="NoSpacing"/>
            </w:pPr>
            <w:r>
              <w:fldChar w:fldCharType="begin"/>
            </w:r>
            <w:r>
              <w:instrText xml:space="preserve"> DOCPROPERTY  Company  \* MERGEFORMAT </w:instrText>
            </w:r>
            <w:r>
              <w:fldChar w:fldCharType="separate"/>
            </w:r>
            <w:r w:rsidR="00D443B8" w:rsidRPr="00A45D10">
              <w:t>Sify Technologies Limited</w:t>
            </w:r>
            <w:r>
              <w:fldChar w:fldCharType="end"/>
            </w:r>
          </w:p>
        </w:tc>
        <w:tc>
          <w:tcPr>
            <w:tcW w:w="1560" w:type="dxa"/>
            <w:vAlign w:val="center"/>
          </w:tcPr>
          <w:p w14:paraId="545EDBE0" w14:textId="77777777" w:rsidR="00D443B8" w:rsidRPr="00A45D10" w:rsidRDefault="00D443B8" w:rsidP="00D443B8">
            <w:pPr>
              <w:pStyle w:val="NoSpacing"/>
            </w:pPr>
          </w:p>
        </w:tc>
        <w:tc>
          <w:tcPr>
            <w:tcW w:w="2409" w:type="dxa"/>
            <w:vAlign w:val="center"/>
          </w:tcPr>
          <w:p w14:paraId="5625FA9F" w14:textId="77777777" w:rsidR="00D443B8" w:rsidRPr="00A45D10" w:rsidRDefault="004952EA" w:rsidP="00D443B8">
            <w:pPr>
              <w:pStyle w:val="NoSpacing"/>
            </w:pPr>
            <w:r>
              <w:fldChar w:fldCharType="begin"/>
            </w:r>
            <w:r>
              <w:instrText xml:space="preserve"> DOCPROPERTY  ClientMgr  \* MERGEFORMAT </w:instrText>
            </w:r>
            <w:r>
              <w:fldChar w:fldCharType="separate"/>
            </w:r>
            <w:r w:rsidR="00D443B8" w:rsidRPr="00A45D10">
              <w:t>Account Manager</w:t>
            </w:r>
            <w:r>
              <w:fldChar w:fldCharType="end"/>
            </w:r>
          </w:p>
        </w:tc>
      </w:tr>
      <w:tr w:rsidR="00D443B8" w:rsidRPr="00A45D10" w14:paraId="39EB2DA5" w14:textId="77777777" w:rsidTr="00D443B8">
        <w:tc>
          <w:tcPr>
            <w:tcW w:w="2263" w:type="dxa"/>
            <w:vAlign w:val="center"/>
          </w:tcPr>
          <w:p w14:paraId="207BDB19" w14:textId="77777777" w:rsidR="00D443B8" w:rsidRPr="00D443B8" w:rsidRDefault="00D443B8" w:rsidP="00D443B8">
            <w:pPr>
              <w:pStyle w:val="NoSpacing"/>
              <w:rPr>
                <w:b/>
                <w:bCs/>
              </w:rPr>
            </w:pPr>
            <w:r w:rsidRPr="00D443B8">
              <w:rPr>
                <w:b/>
                <w:bCs/>
              </w:rPr>
              <w:t>Project Owner</w:t>
            </w:r>
          </w:p>
        </w:tc>
        <w:tc>
          <w:tcPr>
            <w:tcW w:w="2835" w:type="dxa"/>
            <w:vAlign w:val="center"/>
          </w:tcPr>
          <w:p w14:paraId="4A91084D" w14:textId="77777777" w:rsidR="00D443B8" w:rsidRPr="00A45D10" w:rsidRDefault="004952EA" w:rsidP="00D443B8">
            <w:pPr>
              <w:pStyle w:val="NoSpacing"/>
            </w:pPr>
            <w:r>
              <w:fldChar w:fldCharType="begin"/>
            </w:r>
            <w:r>
              <w:instrText xml:space="preserve"> DOCPROPERTY  Client  \* MERGEFORMAT </w:instrText>
            </w:r>
            <w:r>
              <w:fldChar w:fldCharType="separate"/>
            </w:r>
            <w:r w:rsidR="00D443B8" w:rsidRPr="00A45D10">
              <w:t>&lt;CUSTOMER NAME&gt;</w:t>
            </w:r>
            <w:r>
              <w:fldChar w:fldCharType="end"/>
            </w:r>
          </w:p>
        </w:tc>
        <w:tc>
          <w:tcPr>
            <w:tcW w:w="1560" w:type="dxa"/>
            <w:vAlign w:val="center"/>
          </w:tcPr>
          <w:p w14:paraId="38F850FC" w14:textId="77777777" w:rsidR="00D443B8" w:rsidRPr="00A45D10" w:rsidRDefault="00D443B8" w:rsidP="00D443B8">
            <w:pPr>
              <w:pStyle w:val="NoSpacing"/>
            </w:pPr>
          </w:p>
        </w:tc>
        <w:tc>
          <w:tcPr>
            <w:tcW w:w="2409" w:type="dxa"/>
            <w:vAlign w:val="center"/>
          </w:tcPr>
          <w:p w14:paraId="29479350" w14:textId="77777777" w:rsidR="00D443B8" w:rsidRPr="00A45D10" w:rsidRDefault="00D443B8" w:rsidP="00D443B8">
            <w:pPr>
              <w:pStyle w:val="NoSpacing"/>
            </w:pPr>
          </w:p>
        </w:tc>
      </w:tr>
      <w:tr w:rsidR="00D443B8" w:rsidRPr="00A45D10" w14:paraId="18ED312A" w14:textId="77777777" w:rsidTr="00D443B8">
        <w:tc>
          <w:tcPr>
            <w:tcW w:w="2263" w:type="dxa"/>
            <w:vAlign w:val="center"/>
          </w:tcPr>
          <w:p w14:paraId="0E42D4A8" w14:textId="77777777" w:rsidR="00D443B8" w:rsidRPr="00D443B8" w:rsidRDefault="00D443B8" w:rsidP="00D443B8">
            <w:pPr>
              <w:pStyle w:val="NoSpacing"/>
              <w:rPr>
                <w:b/>
                <w:bCs/>
              </w:rPr>
            </w:pPr>
            <w:r w:rsidRPr="00D443B8">
              <w:rPr>
                <w:b/>
                <w:bCs/>
              </w:rPr>
              <w:t>Project Sponsor</w:t>
            </w:r>
          </w:p>
        </w:tc>
        <w:tc>
          <w:tcPr>
            <w:tcW w:w="2835" w:type="dxa"/>
            <w:vAlign w:val="center"/>
          </w:tcPr>
          <w:p w14:paraId="34E4EFF9" w14:textId="77777777" w:rsidR="00D443B8" w:rsidRPr="00A45D10" w:rsidRDefault="004952EA" w:rsidP="00D443B8">
            <w:pPr>
              <w:pStyle w:val="NoSpacing"/>
            </w:pPr>
            <w:r>
              <w:fldChar w:fldCharType="begin"/>
            </w:r>
            <w:r>
              <w:instrText xml:space="preserve"> DOCPROPERTY  Client  \* MERGEFORMAT </w:instrText>
            </w:r>
            <w:r>
              <w:fldChar w:fldCharType="separate"/>
            </w:r>
            <w:r w:rsidR="00D443B8" w:rsidRPr="00A45D10">
              <w:t>&lt;CUSTOMER NAME&gt;</w:t>
            </w:r>
            <w:r>
              <w:fldChar w:fldCharType="end"/>
            </w:r>
          </w:p>
        </w:tc>
        <w:tc>
          <w:tcPr>
            <w:tcW w:w="1560" w:type="dxa"/>
            <w:vAlign w:val="center"/>
          </w:tcPr>
          <w:p w14:paraId="4DD6ED1C" w14:textId="77777777" w:rsidR="00D443B8" w:rsidRPr="00A45D10" w:rsidRDefault="00D443B8" w:rsidP="00D443B8">
            <w:pPr>
              <w:pStyle w:val="NoSpacing"/>
            </w:pPr>
          </w:p>
        </w:tc>
        <w:tc>
          <w:tcPr>
            <w:tcW w:w="2409" w:type="dxa"/>
            <w:vAlign w:val="center"/>
          </w:tcPr>
          <w:p w14:paraId="49533A37" w14:textId="77777777" w:rsidR="00D443B8" w:rsidRPr="00A45D10" w:rsidRDefault="00D443B8" w:rsidP="00D443B8">
            <w:pPr>
              <w:pStyle w:val="NoSpacing"/>
            </w:pPr>
          </w:p>
        </w:tc>
      </w:tr>
    </w:tbl>
    <w:p w14:paraId="5E83E249" w14:textId="77777777" w:rsidR="00A45D10" w:rsidRPr="00A45D10" w:rsidRDefault="00A45D10" w:rsidP="00A45D10">
      <w:pPr>
        <w:rPr>
          <w:lang w:val="en-US"/>
        </w:rPr>
      </w:pPr>
    </w:p>
    <w:p w14:paraId="048CF60C" w14:textId="77777777" w:rsidR="00A45D10" w:rsidRPr="00A45D10" w:rsidRDefault="00A45D10" w:rsidP="00D443B8">
      <w:pPr>
        <w:pStyle w:val="Heading2"/>
        <w:rPr>
          <w:lang w:val="en-US"/>
        </w:rPr>
      </w:pPr>
      <w:bookmarkStart w:id="7" w:name="_Toc316904575"/>
      <w:bookmarkStart w:id="8" w:name="_Toc500361447"/>
      <w:bookmarkStart w:id="9" w:name="_Toc138955155"/>
      <w:bookmarkStart w:id="10" w:name="_Toc168591319"/>
      <w:r w:rsidRPr="00A45D10">
        <w:rPr>
          <w:lang w:val="en-US"/>
        </w:rPr>
        <w:t>Document Title</w:t>
      </w:r>
      <w:bookmarkEnd w:id="7"/>
      <w:bookmarkEnd w:id="8"/>
      <w:bookmarkEnd w:id="9"/>
      <w:bookmarkEnd w:id="10"/>
    </w:p>
    <w:tbl>
      <w:tblPr>
        <w:tblStyle w:val="TableGrid"/>
        <w:tblW w:w="9072" w:type="dxa"/>
        <w:tblLook w:val="04A0" w:firstRow="1" w:lastRow="0" w:firstColumn="1" w:lastColumn="0" w:noHBand="0" w:noVBand="1"/>
      </w:tblPr>
      <w:tblGrid>
        <w:gridCol w:w="1980"/>
        <w:gridCol w:w="7092"/>
      </w:tblGrid>
      <w:tr w:rsidR="00A45D10" w:rsidRPr="00A45D10" w14:paraId="11838141" w14:textId="77777777" w:rsidTr="00D443B8">
        <w:tc>
          <w:tcPr>
            <w:tcW w:w="1980" w:type="dxa"/>
            <w:vAlign w:val="center"/>
          </w:tcPr>
          <w:p w14:paraId="2EC7D093" w14:textId="77777777" w:rsidR="00A45D10" w:rsidRPr="00D443B8" w:rsidRDefault="00A45D10" w:rsidP="00D443B8">
            <w:pPr>
              <w:pStyle w:val="NoSpacing"/>
              <w:rPr>
                <w:b/>
                <w:bCs/>
              </w:rPr>
            </w:pPr>
            <w:r w:rsidRPr="00D443B8">
              <w:rPr>
                <w:b/>
                <w:bCs/>
              </w:rPr>
              <w:t>Customer</w:t>
            </w:r>
          </w:p>
        </w:tc>
        <w:tc>
          <w:tcPr>
            <w:tcW w:w="7092" w:type="dxa"/>
            <w:vAlign w:val="center"/>
          </w:tcPr>
          <w:p w14:paraId="4299634E" w14:textId="77777777" w:rsidR="00A45D10" w:rsidRPr="00A45D10" w:rsidRDefault="004952EA" w:rsidP="00D443B8">
            <w:pPr>
              <w:pStyle w:val="NoSpacing"/>
            </w:pPr>
            <w:r>
              <w:fldChar w:fldCharType="begin"/>
            </w:r>
            <w:r>
              <w:instrText xml:space="preserve"> DOCPROPERTY  Client  \* MERGEFORMAT </w:instrText>
            </w:r>
            <w:r>
              <w:fldChar w:fldCharType="separate"/>
            </w:r>
            <w:r w:rsidR="00A45D10" w:rsidRPr="00A45D10">
              <w:t>&lt;CUSTOMER NAME&gt;</w:t>
            </w:r>
            <w:r>
              <w:fldChar w:fldCharType="end"/>
            </w:r>
          </w:p>
        </w:tc>
      </w:tr>
      <w:tr w:rsidR="00A45D10" w:rsidRPr="00A45D10" w14:paraId="020D39D6" w14:textId="77777777" w:rsidTr="00D443B8">
        <w:tc>
          <w:tcPr>
            <w:tcW w:w="1980" w:type="dxa"/>
            <w:vAlign w:val="center"/>
          </w:tcPr>
          <w:p w14:paraId="7D024CE3" w14:textId="77777777" w:rsidR="00A45D10" w:rsidRPr="00D443B8" w:rsidRDefault="00A45D10" w:rsidP="00D443B8">
            <w:pPr>
              <w:pStyle w:val="NoSpacing"/>
              <w:rPr>
                <w:b/>
                <w:bCs/>
              </w:rPr>
            </w:pPr>
            <w:r w:rsidRPr="00D443B8">
              <w:rPr>
                <w:b/>
                <w:bCs/>
              </w:rPr>
              <w:t>Title</w:t>
            </w:r>
          </w:p>
        </w:tc>
        <w:tc>
          <w:tcPr>
            <w:tcW w:w="7092" w:type="dxa"/>
            <w:vAlign w:val="center"/>
          </w:tcPr>
          <w:p w14:paraId="5C4C9C18" w14:textId="3E98FEE1" w:rsidR="00A45D10" w:rsidRPr="00A45D10" w:rsidRDefault="00D443B8" w:rsidP="00D443B8">
            <w:pPr>
              <w:pStyle w:val="NoSpacing"/>
            </w:pPr>
            <w:r>
              <w:t xml:space="preserve">Sify Managed </w:t>
            </w:r>
            <w:r w:rsidR="00084197">
              <w:t>LAN</w:t>
            </w:r>
            <w:r>
              <w:t xml:space="preserve"> Services Proposal</w:t>
            </w:r>
          </w:p>
        </w:tc>
      </w:tr>
      <w:tr w:rsidR="00A45D10" w:rsidRPr="00A45D10" w14:paraId="34ADAD34" w14:textId="77777777" w:rsidTr="00D443B8">
        <w:tc>
          <w:tcPr>
            <w:tcW w:w="1980" w:type="dxa"/>
            <w:vAlign w:val="center"/>
          </w:tcPr>
          <w:p w14:paraId="5070768C" w14:textId="77777777" w:rsidR="00A45D10" w:rsidRPr="00D443B8" w:rsidRDefault="00A45D10" w:rsidP="00D443B8">
            <w:pPr>
              <w:pStyle w:val="NoSpacing"/>
              <w:rPr>
                <w:b/>
                <w:bCs/>
              </w:rPr>
            </w:pPr>
            <w:r w:rsidRPr="00D443B8">
              <w:rPr>
                <w:b/>
                <w:bCs/>
              </w:rPr>
              <w:t>Document Name</w:t>
            </w:r>
          </w:p>
        </w:tc>
        <w:tc>
          <w:tcPr>
            <w:tcW w:w="7092" w:type="dxa"/>
            <w:vAlign w:val="center"/>
          </w:tcPr>
          <w:p w14:paraId="0580AE5C" w14:textId="049E0FE9" w:rsidR="00A45D10" w:rsidRPr="00A45D10" w:rsidRDefault="004952EA" w:rsidP="00D443B8">
            <w:pPr>
              <w:pStyle w:val="NoSpacing"/>
            </w:pPr>
            <w:r>
              <w:fldChar w:fldCharType="begin"/>
            </w:r>
            <w:r>
              <w:instrText xml:space="preserve"> FILENAME   \* MERGEFORMAT </w:instrText>
            </w:r>
            <w:r>
              <w:fldChar w:fldCharType="separate"/>
            </w:r>
            <w:r w:rsidR="00A45D10" w:rsidRPr="00A45D10">
              <w:t xml:space="preserve">&lt;CUSTOMER NAME&gt; - </w:t>
            </w:r>
            <w:r w:rsidR="00084197">
              <w:t>LAN</w:t>
            </w:r>
            <w:r w:rsidR="00A45D10" w:rsidRPr="00A45D10">
              <w:t xml:space="preserve"> Transformation Approach v1.0</w:t>
            </w:r>
            <w:r>
              <w:fldChar w:fldCharType="end"/>
            </w:r>
            <w:r w:rsidR="00A45D10" w:rsidRPr="00A45D10">
              <w:t>.pdf</w:t>
            </w:r>
          </w:p>
        </w:tc>
      </w:tr>
    </w:tbl>
    <w:p w14:paraId="05DA7D0F" w14:textId="77777777" w:rsidR="00A45D10" w:rsidRPr="00A45D10" w:rsidRDefault="00A45D10" w:rsidP="00A45D10">
      <w:pPr>
        <w:rPr>
          <w:lang w:val="en-US"/>
        </w:rPr>
      </w:pPr>
    </w:p>
    <w:p w14:paraId="29FC61C5" w14:textId="77777777" w:rsidR="00A45D10" w:rsidRPr="00A45D10" w:rsidRDefault="00A45D10" w:rsidP="00D443B8">
      <w:pPr>
        <w:pStyle w:val="Heading2"/>
        <w:rPr>
          <w:lang w:val="en-US"/>
        </w:rPr>
      </w:pPr>
      <w:bookmarkStart w:id="11" w:name="_Toc316904576"/>
      <w:bookmarkStart w:id="12" w:name="_Toc500361448"/>
      <w:bookmarkStart w:id="13" w:name="_Toc138955156"/>
      <w:bookmarkStart w:id="14" w:name="_Toc168591320"/>
      <w:r w:rsidRPr="00A45D10">
        <w:rPr>
          <w:lang w:val="en-US"/>
        </w:rPr>
        <w:t>Preparation</w:t>
      </w:r>
      <w:bookmarkEnd w:id="11"/>
      <w:bookmarkEnd w:id="12"/>
      <w:bookmarkEnd w:id="13"/>
      <w:bookmarkEnd w:id="14"/>
    </w:p>
    <w:tbl>
      <w:tblPr>
        <w:tblStyle w:val="TableGrid"/>
        <w:tblW w:w="9067" w:type="dxa"/>
        <w:tblLook w:val="04A0" w:firstRow="1" w:lastRow="0" w:firstColumn="1" w:lastColumn="0" w:noHBand="0" w:noVBand="1"/>
      </w:tblPr>
      <w:tblGrid>
        <w:gridCol w:w="3150"/>
        <w:gridCol w:w="4320"/>
        <w:gridCol w:w="1597"/>
      </w:tblGrid>
      <w:tr w:rsidR="00A45D10" w:rsidRPr="00A45D10" w14:paraId="2179551F" w14:textId="77777777" w:rsidTr="00D443B8">
        <w:tc>
          <w:tcPr>
            <w:tcW w:w="3150" w:type="dxa"/>
            <w:vAlign w:val="center"/>
          </w:tcPr>
          <w:p w14:paraId="523F9AAE" w14:textId="77777777" w:rsidR="00A45D10" w:rsidRPr="00D443B8" w:rsidRDefault="00A45D10" w:rsidP="00D443B8">
            <w:pPr>
              <w:pStyle w:val="NoSpacing"/>
              <w:jc w:val="center"/>
              <w:rPr>
                <w:b/>
                <w:bCs/>
              </w:rPr>
            </w:pPr>
            <w:r w:rsidRPr="00D443B8">
              <w:rPr>
                <w:b/>
                <w:bCs/>
              </w:rPr>
              <w:t>Action</w:t>
            </w:r>
          </w:p>
        </w:tc>
        <w:tc>
          <w:tcPr>
            <w:tcW w:w="4320" w:type="dxa"/>
            <w:vAlign w:val="center"/>
          </w:tcPr>
          <w:p w14:paraId="6D1DF66D" w14:textId="77777777" w:rsidR="00A45D10" w:rsidRPr="00D443B8" w:rsidRDefault="00A45D10" w:rsidP="00D443B8">
            <w:pPr>
              <w:pStyle w:val="NoSpacing"/>
              <w:jc w:val="center"/>
              <w:rPr>
                <w:b/>
                <w:bCs/>
              </w:rPr>
            </w:pPr>
            <w:r w:rsidRPr="00D443B8">
              <w:rPr>
                <w:b/>
                <w:bCs/>
              </w:rPr>
              <w:t>Name</w:t>
            </w:r>
          </w:p>
        </w:tc>
        <w:tc>
          <w:tcPr>
            <w:tcW w:w="1597" w:type="dxa"/>
            <w:vAlign w:val="center"/>
          </w:tcPr>
          <w:p w14:paraId="31839F0C" w14:textId="77777777" w:rsidR="00A45D10" w:rsidRPr="00D443B8" w:rsidRDefault="00A45D10" w:rsidP="00D443B8">
            <w:pPr>
              <w:pStyle w:val="NoSpacing"/>
              <w:jc w:val="center"/>
              <w:rPr>
                <w:b/>
                <w:bCs/>
              </w:rPr>
            </w:pPr>
            <w:r w:rsidRPr="00D443B8">
              <w:rPr>
                <w:b/>
                <w:bCs/>
              </w:rPr>
              <w:t>Date</w:t>
            </w:r>
          </w:p>
        </w:tc>
      </w:tr>
      <w:tr w:rsidR="00A45D10" w:rsidRPr="00A45D10" w14:paraId="65453F71" w14:textId="77777777" w:rsidTr="00D443B8">
        <w:tc>
          <w:tcPr>
            <w:tcW w:w="3150" w:type="dxa"/>
            <w:vAlign w:val="center"/>
          </w:tcPr>
          <w:p w14:paraId="46C33DDC" w14:textId="77777777" w:rsidR="00A45D10" w:rsidRPr="00D443B8" w:rsidRDefault="00A45D10" w:rsidP="00D443B8">
            <w:pPr>
              <w:pStyle w:val="NoSpacing"/>
              <w:rPr>
                <w:b/>
                <w:bCs/>
              </w:rPr>
            </w:pPr>
            <w:r w:rsidRPr="00D443B8">
              <w:rPr>
                <w:b/>
                <w:bCs/>
              </w:rPr>
              <w:t>Prepared By</w:t>
            </w:r>
          </w:p>
        </w:tc>
        <w:tc>
          <w:tcPr>
            <w:tcW w:w="4320" w:type="dxa"/>
            <w:vAlign w:val="center"/>
          </w:tcPr>
          <w:p w14:paraId="4B28F238" w14:textId="77777777" w:rsidR="00A45D10" w:rsidRPr="00A45D10" w:rsidRDefault="00A45D10" w:rsidP="00D443B8">
            <w:pPr>
              <w:pStyle w:val="NoSpacing"/>
            </w:pPr>
            <w:r w:rsidRPr="00A45D10">
              <w:t>Solution Architect</w:t>
            </w:r>
          </w:p>
        </w:tc>
        <w:tc>
          <w:tcPr>
            <w:tcW w:w="1597" w:type="dxa"/>
            <w:vAlign w:val="center"/>
          </w:tcPr>
          <w:p w14:paraId="7CE12B40" w14:textId="11A7E549" w:rsidR="00A45D10" w:rsidRPr="00A45D10" w:rsidRDefault="00A45D10" w:rsidP="00D443B8">
            <w:pPr>
              <w:pStyle w:val="NoSpacing"/>
            </w:pPr>
            <w:r w:rsidRPr="00A45D10">
              <w:t>June 202</w:t>
            </w:r>
            <w:r w:rsidR="00084197">
              <w:t>4</w:t>
            </w:r>
          </w:p>
        </w:tc>
      </w:tr>
      <w:tr w:rsidR="00A45D10" w:rsidRPr="00A45D10" w14:paraId="2DEFB3E2" w14:textId="77777777" w:rsidTr="00D443B8">
        <w:tc>
          <w:tcPr>
            <w:tcW w:w="3150" w:type="dxa"/>
            <w:vAlign w:val="center"/>
          </w:tcPr>
          <w:p w14:paraId="2C9FC25F" w14:textId="77777777" w:rsidR="00A45D10" w:rsidRPr="00D443B8" w:rsidRDefault="00A45D10" w:rsidP="00D443B8">
            <w:pPr>
              <w:pStyle w:val="NoSpacing"/>
              <w:rPr>
                <w:b/>
                <w:bCs/>
              </w:rPr>
            </w:pPr>
            <w:r w:rsidRPr="00D443B8">
              <w:rPr>
                <w:b/>
                <w:bCs/>
              </w:rPr>
              <w:t>Reviewed By</w:t>
            </w:r>
          </w:p>
        </w:tc>
        <w:tc>
          <w:tcPr>
            <w:tcW w:w="4320" w:type="dxa"/>
            <w:vAlign w:val="center"/>
          </w:tcPr>
          <w:p w14:paraId="07F074B5" w14:textId="77777777" w:rsidR="00A45D10" w:rsidRPr="00A45D10" w:rsidRDefault="00A45D10" w:rsidP="00D443B8">
            <w:pPr>
              <w:pStyle w:val="NoSpacing"/>
            </w:pPr>
          </w:p>
        </w:tc>
        <w:tc>
          <w:tcPr>
            <w:tcW w:w="1597" w:type="dxa"/>
            <w:vAlign w:val="center"/>
          </w:tcPr>
          <w:p w14:paraId="2EB9EE17" w14:textId="77777777" w:rsidR="00A45D10" w:rsidRPr="00A45D10" w:rsidRDefault="00A45D10" w:rsidP="00D443B8">
            <w:pPr>
              <w:pStyle w:val="NoSpacing"/>
            </w:pPr>
          </w:p>
        </w:tc>
      </w:tr>
      <w:tr w:rsidR="00A45D10" w:rsidRPr="00A45D10" w14:paraId="3573480B" w14:textId="77777777" w:rsidTr="00D443B8">
        <w:tc>
          <w:tcPr>
            <w:tcW w:w="3150" w:type="dxa"/>
            <w:vAlign w:val="center"/>
          </w:tcPr>
          <w:p w14:paraId="5FD4C289" w14:textId="77777777" w:rsidR="00A45D10" w:rsidRPr="00D443B8" w:rsidRDefault="00A45D10" w:rsidP="00D443B8">
            <w:pPr>
              <w:pStyle w:val="NoSpacing"/>
              <w:rPr>
                <w:b/>
                <w:bCs/>
              </w:rPr>
            </w:pPr>
            <w:r w:rsidRPr="00D443B8">
              <w:rPr>
                <w:b/>
                <w:bCs/>
              </w:rPr>
              <w:t>Distributed By</w:t>
            </w:r>
          </w:p>
        </w:tc>
        <w:tc>
          <w:tcPr>
            <w:tcW w:w="4320" w:type="dxa"/>
            <w:vAlign w:val="center"/>
          </w:tcPr>
          <w:p w14:paraId="0037EF05" w14:textId="77777777" w:rsidR="00A45D10" w:rsidRPr="00A45D10" w:rsidRDefault="00A45D10" w:rsidP="00D443B8">
            <w:pPr>
              <w:pStyle w:val="NoSpacing"/>
            </w:pPr>
          </w:p>
        </w:tc>
        <w:tc>
          <w:tcPr>
            <w:tcW w:w="1597" w:type="dxa"/>
            <w:vAlign w:val="center"/>
          </w:tcPr>
          <w:p w14:paraId="7CD93FD8" w14:textId="77777777" w:rsidR="00A45D10" w:rsidRPr="00A45D10" w:rsidRDefault="00A45D10" w:rsidP="00D443B8">
            <w:pPr>
              <w:pStyle w:val="NoSpacing"/>
            </w:pPr>
          </w:p>
        </w:tc>
      </w:tr>
    </w:tbl>
    <w:p w14:paraId="229F988D" w14:textId="77777777" w:rsidR="00A45D10" w:rsidRPr="00A45D10" w:rsidRDefault="00A45D10" w:rsidP="00A45D10">
      <w:pPr>
        <w:rPr>
          <w:lang w:val="en-US"/>
        </w:rPr>
      </w:pPr>
    </w:p>
    <w:p w14:paraId="5FAC28CB" w14:textId="77777777" w:rsidR="00A45D10" w:rsidRPr="00A45D10" w:rsidRDefault="00A45D10" w:rsidP="00D443B8">
      <w:pPr>
        <w:pStyle w:val="Heading2"/>
        <w:rPr>
          <w:lang w:val="en-US"/>
        </w:rPr>
      </w:pPr>
      <w:bookmarkStart w:id="15" w:name="_Toc316904577"/>
      <w:bookmarkStart w:id="16" w:name="_Toc500361449"/>
      <w:bookmarkStart w:id="17" w:name="_Toc138955157"/>
      <w:bookmarkStart w:id="18" w:name="_Toc168591321"/>
      <w:r w:rsidRPr="00A45D10">
        <w:rPr>
          <w:lang w:val="en-US"/>
        </w:rPr>
        <w:t>Release</w:t>
      </w:r>
      <w:bookmarkEnd w:id="15"/>
      <w:bookmarkEnd w:id="16"/>
      <w:bookmarkEnd w:id="17"/>
      <w:bookmarkEnd w:id="18"/>
    </w:p>
    <w:tbl>
      <w:tblPr>
        <w:tblStyle w:val="TableGrid"/>
        <w:tblW w:w="9067" w:type="dxa"/>
        <w:tblLook w:val="04A0" w:firstRow="1" w:lastRow="0" w:firstColumn="1" w:lastColumn="0" w:noHBand="0" w:noVBand="1"/>
      </w:tblPr>
      <w:tblGrid>
        <w:gridCol w:w="810"/>
        <w:gridCol w:w="2340"/>
        <w:gridCol w:w="2160"/>
        <w:gridCol w:w="2160"/>
        <w:gridCol w:w="1597"/>
      </w:tblGrid>
      <w:tr w:rsidR="00A45D10" w:rsidRPr="00A45D10" w14:paraId="449C998A" w14:textId="77777777" w:rsidTr="00D443B8">
        <w:tc>
          <w:tcPr>
            <w:tcW w:w="810" w:type="dxa"/>
            <w:vAlign w:val="center"/>
          </w:tcPr>
          <w:p w14:paraId="6AA5F033" w14:textId="77777777" w:rsidR="00A45D10" w:rsidRPr="00D443B8" w:rsidRDefault="00A45D10" w:rsidP="00D443B8">
            <w:pPr>
              <w:pStyle w:val="NoSpacing"/>
              <w:jc w:val="center"/>
              <w:rPr>
                <w:b/>
                <w:bCs/>
              </w:rPr>
            </w:pPr>
            <w:r w:rsidRPr="00D443B8">
              <w:rPr>
                <w:b/>
                <w:bCs/>
              </w:rPr>
              <w:t>Ver.</w:t>
            </w:r>
          </w:p>
        </w:tc>
        <w:tc>
          <w:tcPr>
            <w:tcW w:w="2340" w:type="dxa"/>
            <w:vAlign w:val="center"/>
          </w:tcPr>
          <w:p w14:paraId="7AFCC96A" w14:textId="77777777" w:rsidR="00A45D10" w:rsidRPr="00D443B8" w:rsidRDefault="00A45D10" w:rsidP="00D443B8">
            <w:pPr>
              <w:pStyle w:val="NoSpacing"/>
              <w:jc w:val="center"/>
              <w:rPr>
                <w:b/>
                <w:bCs/>
              </w:rPr>
            </w:pPr>
            <w:r w:rsidRPr="00D443B8">
              <w:rPr>
                <w:b/>
                <w:bCs/>
              </w:rPr>
              <w:t>Release Date</w:t>
            </w:r>
          </w:p>
        </w:tc>
        <w:tc>
          <w:tcPr>
            <w:tcW w:w="2160" w:type="dxa"/>
            <w:vAlign w:val="center"/>
          </w:tcPr>
          <w:p w14:paraId="4EC7CF22" w14:textId="77777777" w:rsidR="00A45D10" w:rsidRPr="00D443B8" w:rsidRDefault="00A45D10" w:rsidP="00D443B8">
            <w:pPr>
              <w:pStyle w:val="NoSpacing"/>
              <w:jc w:val="center"/>
              <w:rPr>
                <w:b/>
                <w:bCs/>
              </w:rPr>
            </w:pPr>
            <w:r w:rsidRPr="00D443B8">
              <w:rPr>
                <w:b/>
                <w:bCs/>
              </w:rPr>
              <w:t>Change Notice</w:t>
            </w:r>
          </w:p>
        </w:tc>
        <w:tc>
          <w:tcPr>
            <w:tcW w:w="2160" w:type="dxa"/>
            <w:vAlign w:val="center"/>
          </w:tcPr>
          <w:p w14:paraId="62622D48" w14:textId="77777777" w:rsidR="00A45D10" w:rsidRPr="00D443B8" w:rsidRDefault="00A45D10" w:rsidP="00D443B8">
            <w:pPr>
              <w:pStyle w:val="NoSpacing"/>
              <w:jc w:val="center"/>
              <w:rPr>
                <w:b/>
                <w:bCs/>
              </w:rPr>
            </w:pPr>
            <w:r w:rsidRPr="00D443B8">
              <w:rPr>
                <w:b/>
                <w:bCs/>
              </w:rPr>
              <w:t>Pages Affected</w:t>
            </w:r>
          </w:p>
        </w:tc>
        <w:tc>
          <w:tcPr>
            <w:tcW w:w="1597" w:type="dxa"/>
            <w:vAlign w:val="center"/>
          </w:tcPr>
          <w:p w14:paraId="6B700C81" w14:textId="77777777" w:rsidR="00A45D10" w:rsidRPr="00D443B8" w:rsidRDefault="00A45D10" w:rsidP="00D443B8">
            <w:pPr>
              <w:pStyle w:val="NoSpacing"/>
              <w:jc w:val="center"/>
              <w:rPr>
                <w:b/>
                <w:bCs/>
              </w:rPr>
            </w:pPr>
            <w:r w:rsidRPr="00D443B8">
              <w:rPr>
                <w:b/>
                <w:bCs/>
              </w:rPr>
              <w:t>Remarks / Changes</w:t>
            </w:r>
          </w:p>
        </w:tc>
      </w:tr>
      <w:tr w:rsidR="00A45D10" w:rsidRPr="00A45D10" w14:paraId="09C5B551" w14:textId="77777777" w:rsidTr="00D443B8">
        <w:tc>
          <w:tcPr>
            <w:tcW w:w="810" w:type="dxa"/>
            <w:vAlign w:val="center"/>
          </w:tcPr>
          <w:p w14:paraId="46BB1388" w14:textId="77777777" w:rsidR="00A45D10" w:rsidRPr="00D443B8" w:rsidRDefault="00A45D10" w:rsidP="00D443B8">
            <w:pPr>
              <w:pStyle w:val="NoSpacing"/>
              <w:jc w:val="center"/>
              <w:rPr>
                <w:b/>
                <w:bCs/>
              </w:rPr>
            </w:pPr>
            <w:r w:rsidRPr="00D443B8">
              <w:rPr>
                <w:b/>
                <w:bCs/>
              </w:rPr>
              <w:fldChar w:fldCharType="begin"/>
            </w:r>
            <w:r w:rsidRPr="00D443B8">
              <w:rPr>
                <w:b/>
                <w:bCs/>
              </w:rPr>
              <w:instrText xml:space="preserve"> DOCPROPERTY  Ver  \* MERGEFORMAT </w:instrText>
            </w:r>
            <w:r w:rsidRPr="00D443B8">
              <w:rPr>
                <w:b/>
                <w:bCs/>
              </w:rPr>
              <w:fldChar w:fldCharType="separate"/>
            </w:r>
            <w:r w:rsidRPr="00D443B8">
              <w:rPr>
                <w:b/>
                <w:bCs/>
              </w:rPr>
              <w:t>v1.0</w:t>
            </w:r>
            <w:r w:rsidRPr="00D443B8">
              <w:rPr>
                <w:b/>
                <w:bCs/>
              </w:rPr>
              <w:fldChar w:fldCharType="end"/>
            </w:r>
          </w:p>
        </w:tc>
        <w:tc>
          <w:tcPr>
            <w:tcW w:w="2340" w:type="dxa"/>
            <w:vAlign w:val="center"/>
          </w:tcPr>
          <w:p w14:paraId="11E91E6D" w14:textId="77777777" w:rsidR="00A45D10" w:rsidRPr="00A45D10" w:rsidRDefault="00A45D10" w:rsidP="00D443B8">
            <w:pPr>
              <w:pStyle w:val="NoSpacing"/>
              <w:jc w:val="center"/>
            </w:pPr>
          </w:p>
        </w:tc>
        <w:tc>
          <w:tcPr>
            <w:tcW w:w="2160" w:type="dxa"/>
            <w:vAlign w:val="center"/>
          </w:tcPr>
          <w:p w14:paraId="37410328" w14:textId="77777777" w:rsidR="00A45D10" w:rsidRPr="00A45D10" w:rsidRDefault="00A45D10" w:rsidP="00D443B8">
            <w:pPr>
              <w:pStyle w:val="NoSpacing"/>
              <w:jc w:val="center"/>
            </w:pPr>
            <w:r w:rsidRPr="00A45D10">
              <w:t>NA</w:t>
            </w:r>
          </w:p>
        </w:tc>
        <w:tc>
          <w:tcPr>
            <w:tcW w:w="2160" w:type="dxa"/>
            <w:vAlign w:val="center"/>
          </w:tcPr>
          <w:p w14:paraId="5422DAEA" w14:textId="77777777" w:rsidR="00A45D10" w:rsidRPr="00A45D10" w:rsidRDefault="00A45D10" w:rsidP="00D443B8">
            <w:pPr>
              <w:pStyle w:val="NoSpacing"/>
              <w:jc w:val="center"/>
            </w:pPr>
            <w:r w:rsidRPr="00A45D10">
              <w:t>NA</w:t>
            </w:r>
          </w:p>
        </w:tc>
        <w:tc>
          <w:tcPr>
            <w:tcW w:w="1597" w:type="dxa"/>
            <w:vAlign w:val="center"/>
          </w:tcPr>
          <w:p w14:paraId="5835247D" w14:textId="77777777" w:rsidR="00A45D10" w:rsidRPr="00A45D10" w:rsidRDefault="00A45D10" w:rsidP="00D443B8">
            <w:pPr>
              <w:pStyle w:val="NoSpacing"/>
              <w:jc w:val="center"/>
            </w:pPr>
            <w:r w:rsidRPr="00A45D10">
              <w:t>NA</w:t>
            </w:r>
          </w:p>
        </w:tc>
      </w:tr>
    </w:tbl>
    <w:p w14:paraId="00C9991B" w14:textId="77777777" w:rsidR="00A45D10" w:rsidRPr="00A45D10" w:rsidRDefault="00A45D10" w:rsidP="00A45D10">
      <w:pPr>
        <w:rPr>
          <w:lang w:val="en-US"/>
        </w:rPr>
      </w:pPr>
    </w:p>
    <w:p w14:paraId="51034885" w14:textId="77777777" w:rsidR="00A45D10" w:rsidRPr="00A45D10" w:rsidRDefault="00A45D10" w:rsidP="00D443B8">
      <w:pPr>
        <w:pStyle w:val="Heading2"/>
        <w:rPr>
          <w:lang w:val="en-US"/>
        </w:rPr>
      </w:pPr>
      <w:bookmarkStart w:id="19" w:name="_Toc316904578"/>
      <w:bookmarkStart w:id="20" w:name="_Toc500361450"/>
      <w:bookmarkStart w:id="21" w:name="_Toc138955158"/>
      <w:bookmarkStart w:id="22" w:name="_Toc168591322"/>
      <w:r w:rsidRPr="00A45D10">
        <w:rPr>
          <w:lang w:val="en-US"/>
        </w:rPr>
        <w:t>Distribution List</w:t>
      </w:r>
      <w:bookmarkEnd w:id="19"/>
      <w:bookmarkEnd w:id="20"/>
      <w:bookmarkEnd w:id="21"/>
      <w:bookmarkEnd w:id="22"/>
    </w:p>
    <w:tbl>
      <w:tblPr>
        <w:tblStyle w:val="TableGrid"/>
        <w:tblW w:w="9067" w:type="dxa"/>
        <w:tblLayout w:type="fixed"/>
        <w:tblLook w:val="04A0" w:firstRow="1" w:lastRow="0" w:firstColumn="1" w:lastColumn="0" w:noHBand="0" w:noVBand="1"/>
      </w:tblPr>
      <w:tblGrid>
        <w:gridCol w:w="3150"/>
        <w:gridCol w:w="1381"/>
        <w:gridCol w:w="1276"/>
        <w:gridCol w:w="992"/>
        <w:gridCol w:w="993"/>
        <w:gridCol w:w="1275"/>
      </w:tblGrid>
      <w:tr w:rsidR="00D443B8" w:rsidRPr="00A45D10" w14:paraId="183F4DE5" w14:textId="77777777" w:rsidTr="00D443B8">
        <w:tc>
          <w:tcPr>
            <w:tcW w:w="3150" w:type="dxa"/>
            <w:vAlign w:val="center"/>
          </w:tcPr>
          <w:p w14:paraId="0601FA80" w14:textId="77777777" w:rsidR="00A45D10" w:rsidRPr="00D443B8" w:rsidRDefault="00A45D10" w:rsidP="00D443B8">
            <w:pPr>
              <w:pStyle w:val="NoSpacing"/>
              <w:jc w:val="center"/>
              <w:rPr>
                <w:b/>
                <w:bCs/>
              </w:rPr>
            </w:pPr>
            <w:r w:rsidRPr="00D443B8">
              <w:rPr>
                <w:b/>
                <w:bCs/>
              </w:rPr>
              <w:t>Company</w:t>
            </w:r>
          </w:p>
        </w:tc>
        <w:tc>
          <w:tcPr>
            <w:tcW w:w="1381" w:type="dxa"/>
            <w:vAlign w:val="center"/>
          </w:tcPr>
          <w:p w14:paraId="14F3B9D3" w14:textId="77777777" w:rsidR="00A45D10" w:rsidRPr="00D443B8" w:rsidRDefault="00A45D10" w:rsidP="00D443B8">
            <w:pPr>
              <w:pStyle w:val="NoSpacing"/>
              <w:jc w:val="center"/>
              <w:rPr>
                <w:b/>
                <w:bCs/>
              </w:rPr>
            </w:pPr>
            <w:r w:rsidRPr="00D443B8">
              <w:rPr>
                <w:b/>
                <w:bCs/>
              </w:rPr>
              <w:t>Name</w:t>
            </w:r>
          </w:p>
        </w:tc>
        <w:tc>
          <w:tcPr>
            <w:tcW w:w="1276" w:type="dxa"/>
            <w:vAlign w:val="center"/>
          </w:tcPr>
          <w:p w14:paraId="652C8567" w14:textId="77777777" w:rsidR="00A45D10" w:rsidRPr="00D443B8" w:rsidRDefault="00A45D10" w:rsidP="00D443B8">
            <w:pPr>
              <w:pStyle w:val="NoSpacing"/>
              <w:jc w:val="center"/>
              <w:rPr>
                <w:b/>
                <w:bCs/>
              </w:rPr>
            </w:pPr>
            <w:r w:rsidRPr="00D443B8">
              <w:rPr>
                <w:b/>
                <w:bCs/>
              </w:rPr>
              <w:t>Sections to Read</w:t>
            </w:r>
          </w:p>
        </w:tc>
        <w:tc>
          <w:tcPr>
            <w:tcW w:w="992" w:type="dxa"/>
            <w:vAlign w:val="center"/>
          </w:tcPr>
          <w:p w14:paraId="7806B1A2" w14:textId="77777777" w:rsidR="00A45D10" w:rsidRPr="00D443B8" w:rsidRDefault="00A45D10" w:rsidP="00D443B8">
            <w:pPr>
              <w:pStyle w:val="NoSpacing"/>
              <w:jc w:val="center"/>
              <w:rPr>
                <w:b/>
                <w:bCs/>
              </w:rPr>
            </w:pPr>
            <w:r w:rsidRPr="00D443B8">
              <w:rPr>
                <w:b/>
                <w:bCs/>
              </w:rPr>
              <w:t>For Info</w:t>
            </w:r>
          </w:p>
        </w:tc>
        <w:tc>
          <w:tcPr>
            <w:tcW w:w="993" w:type="dxa"/>
            <w:vAlign w:val="center"/>
          </w:tcPr>
          <w:p w14:paraId="33D97F4D" w14:textId="77777777" w:rsidR="00A45D10" w:rsidRPr="00D443B8" w:rsidRDefault="00A45D10" w:rsidP="00D443B8">
            <w:pPr>
              <w:pStyle w:val="NoSpacing"/>
              <w:jc w:val="center"/>
              <w:rPr>
                <w:b/>
                <w:bCs/>
              </w:rPr>
            </w:pPr>
            <w:r w:rsidRPr="00D443B8">
              <w:rPr>
                <w:b/>
                <w:bCs/>
              </w:rPr>
              <w:t>For Action</w:t>
            </w:r>
          </w:p>
        </w:tc>
        <w:tc>
          <w:tcPr>
            <w:tcW w:w="1275" w:type="dxa"/>
            <w:vAlign w:val="center"/>
          </w:tcPr>
          <w:p w14:paraId="39F572BB" w14:textId="77777777" w:rsidR="00A45D10" w:rsidRPr="00D443B8" w:rsidRDefault="00A45D10" w:rsidP="00D443B8">
            <w:pPr>
              <w:pStyle w:val="NoSpacing"/>
              <w:jc w:val="center"/>
              <w:rPr>
                <w:b/>
                <w:bCs/>
              </w:rPr>
            </w:pPr>
            <w:r w:rsidRPr="00D443B8">
              <w:rPr>
                <w:b/>
                <w:bCs/>
              </w:rPr>
              <w:t>Released By</w:t>
            </w:r>
          </w:p>
        </w:tc>
      </w:tr>
      <w:tr w:rsidR="00A45D10" w:rsidRPr="00A45D10" w14:paraId="18465B4B" w14:textId="77777777" w:rsidTr="00D443B8">
        <w:tc>
          <w:tcPr>
            <w:tcW w:w="3150" w:type="dxa"/>
            <w:vAlign w:val="center"/>
          </w:tcPr>
          <w:p w14:paraId="4F9C1B7D" w14:textId="77777777" w:rsidR="00A45D10" w:rsidRPr="00A45D10" w:rsidRDefault="00A45D10" w:rsidP="00D443B8">
            <w:pPr>
              <w:pStyle w:val="NoSpacing"/>
            </w:pPr>
            <w:r w:rsidRPr="00A45D10">
              <w:t>&lt;CUSTOMER NAME&gt;</w:t>
            </w:r>
          </w:p>
        </w:tc>
        <w:tc>
          <w:tcPr>
            <w:tcW w:w="1381" w:type="dxa"/>
            <w:vAlign w:val="center"/>
          </w:tcPr>
          <w:p w14:paraId="32D76753" w14:textId="77777777" w:rsidR="00A45D10" w:rsidRPr="00A45D10" w:rsidRDefault="00A45D10" w:rsidP="00D443B8">
            <w:pPr>
              <w:pStyle w:val="NoSpacing"/>
            </w:pPr>
          </w:p>
        </w:tc>
        <w:tc>
          <w:tcPr>
            <w:tcW w:w="1276" w:type="dxa"/>
            <w:vAlign w:val="center"/>
          </w:tcPr>
          <w:p w14:paraId="0CA3979F" w14:textId="77777777" w:rsidR="00A45D10" w:rsidRPr="00A45D10" w:rsidRDefault="00A45D10" w:rsidP="00D443B8">
            <w:pPr>
              <w:pStyle w:val="NoSpacing"/>
            </w:pPr>
            <w:r w:rsidRPr="00A45D10">
              <w:t>All</w:t>
            </w:r>
          </w:p>
        </w:tc>
        <w:tc>
          <w:tcPr>
            <w:tcW w:w="992" w:type="dxa"/>
            <w:vAlign w:val="center"/>
          </w:tcPr>
          <w:p w14:paraId="7AFC78A3" w14:textId="77777777" w:rsidR="00A45D10" w:rsidRPr="00A45D10" w:rsidRDefault="00A45D10" w:rsidP="00D443B8">
            <w:pPr>
              <w:pStyle w:val="NoSpacing"/>
            </w:pPr>
          </w:p>
        </w:tc>
        <w:tc>
          <w:tcPr>
            <w:tcW w:w="993" w:type="dxa"/>
            <w:vAlign w:val="center"/>
          </w:tcPr>
          <w:p w14:paraId="42AD092A" w14:textId="77777777" w:rsidR="00A45D10" w:rsidRPr="00A45D10" w:rsidRDefault="00A45D10" w:rsidP="00D443B8">
            <w:pPr>
              <w:pStyle w:val="NoSpacing"/>
            </w:pPr>
            <w:r w:rsidRPr="00A45D10">
              <w:sym w:font="Wingdings" w:char="F0FE"/>
            </w:r>
          </w:p>
        </w:tc>
        <w:tc>
          <w:tcPr>
            <w:tcW w:w="1275" w:type="dxa"/>
            <w:vAlign w:val="center"/>
          </w:tcPr>
          <w:p w14:paraId="03456528" w14:textId="77777777" w:rsidR="00A45D10" w:rsidRPr="00A45D10" w:rsidRDefault="00A45D10" w:rsidP="00D443B8">
            <w:pPr>
              <w:pStyle w:val="NoSpacing"/>
            </w:pPr>
          </w:p>
        </w:tc>
      </w:tr>
      <w:tr w:rsidR="00A45D10" w:rsidRPr="00A45D10" w14:paraId="029793C6" w14:textId="77777777" w:rsidTr="00D443B8">
        <w:tc>
          <w:tcPr>
            <w:tcW w:w="3150" w:type="dxa"/>
            <w:vAlign w:val="center"/>
          </w:tcPr>
          <w:p w14:paraId="5E2902B8" w14:textId="77777777" w:rsidR="00A45D10" w:rsidRPr="00A45D10" w:rsidRDefault="004952EA" w:rsidP="00D443B8">
            <w:pPr>
              <w:pStyle w:val="NoSpacing"/>
            </w:pPr>
            <w:r>
              <w:fldChar w:fldCharType="begin"/>
            </w:r>
            <w:r>
              <w:instrText xml:space="preserve"> DOCPROPERTY  Company  \* MERGEFORMAT </w:instrText>
            </w:r>
            <w:r>
              <w:fldChar w:fldCharType="separate"/>
            </w:r>
            <w:r w:rsidR="00A45D10" w:rsidRPr="00A45D10">
              <w:t>Sify Technologies Limited</w:t>
            </w:r>
            <w:r>
              <w:fldChar w:fldCharType="end"/>
            </w:r>
          </w:p>
        </w:tc>
        <w:tc>
          <w:tcPr>
            <w:tcW w:w="1381" w:type="dxa"/>
            <w:vAlign w:val="center"/>
          </w:tcPr>
          <w:p w14:paraId="665A3FB5" w14:textId="77777777" w:rsidR="00A45D10" w:rsidRPr="00A45D10" w:rsidRDefault="00A45D10" w:rsidP="00D443B8">
            <w:pPr>
              <w:pStyle w:val="NoSpacing"/>
            </w:pPr>
          </w:p>
        </w:tc>
        <w:tc>
          <w:tcPr>
            <w:tcW w:w="1276" w:type="dxa"/>
            <w:vAlign w:val="center"/>
          </w:tcPr>
          <w:p w14:paraId="2F4AEE0D" w14:textId="77777777" w:rsidR="00A45D10" w:rsidRPr="00A45D10" w:rsidRDefault="00A45D10" w:rsidP="00D443B8">
            <w:pPr>
              <w:pStyle w:val="NoSpacing"/>
            </w:pPr>
            <w:r w:rsidRPr="00A45D10">
              <w:t>All</w:t>
            </w:r>
          </w:p>
        </w:tc>
        <w:tc>
          <w:tcPr>
            <w:tcW w:w="992" w:type="dxa"/>
            <w:vAlign w:val="center"/>
          </w:tcPr>
          <w:p w14:paraId="689B46C1" w14:textId="77777777" w:rsidR="00A45D10" w:rsidRPr="00A45D10" w:rsidRDefault="00A45D10" w:rsidP="00D443B8">
            <w:pPr>
              <w:pStyle w:val="NoSpacing"/>
            </w:pPr>
            <w:r w:rsidRPr="00A45D10">
              <w:sym w:font="Wingdings" w:char="F0FE"/>
            </w:r>
          </w:p>
        </w:tc>
        <w:tc>
          <w:tcPr>
            <w:tcW w:w="993" w:type="dxa"/>
            <w:vAlign w:val="center"/>
          </w:tcPr>
          <w:p w14:paraId="27F658BE" w14:textId="77777777" w:rsidR="00A45D10" w:rsidRPr="00A45D10" w:rsidRDefault="00A45D10" w:rsidP="00D443B8">
            <w:pPr>
              <w:pStyle w:val="NoSpacing"/>
            </w:pPr>
            <w:r w:rsidRPr="00A45D10">
              <w:sym w:font="Wingdings" w:char="F0FE"/>
            </w:r>
          </w:p>
        </w:tc>
        <w:tc>
          <w:tcPr>
            <w:tcW w:w="1275" w:type="dxa"/>
            <w:vAlign w:val="center"/>
          </w:tcPr>
          <w:p w14:paraId="30B749D1" w14:textId="77777777" w:rsidR="00A45D10" w:rsidRPr="00A45D10" w:rsidRDefault="00A45D10" w:rsidP="00D443B8">
            <w:pPr>
              <w:pStyle w:val="NoSpacing"/>
            </w:pPr>
          </w:p>
        </w:tc>
      </w:tr>
      <w:tr w:rsidR="00A45D10" w:rsidRPr="00A45D10" w14:paraId="4E0D4D87" w14:textId="77777777" w:rsidTr="00D443B8">
        <w:tc>
          <w:tcPr>
            <w:tcW w:w="3150" w:type="dxa"/>
            <w:vAlign w:val="center"/>
          </w:tcPr>
          <w:p w14:paraId="0C0CB2ED" w14:textId="77777777" w:rsidR="00A45D10" w:rsidRPr="00A45D10" w:rsidRDefault="004952EA" w:rsidP="00D443B8">
            <w:pPr>
              <w:pStyle w:val="NoSpacing"/>
            </w:pPr>
            <w:r>
              <w:fldChar w:fldCharType="begin"/>
            </w:r>
            <w:r>
              <w:instrText xml:space="preserve"> DOCPROPERTY  Company  \* MERGEFORMAT </w:instrText>
            </w:r>
            <w:r>
              <w:fldChar w:fldCharType="separate"/>
            </w:r>
            <w:r w:rsidR="00A45D10" w:rsidRPr="00A45D10">
              <w:t>Sify Technologies Limited</w:t>
            </w:r>
            <w:r>
              <w:fldChar w:fldCharType="end"/>
            </w:r>
          </w:p>
        </w:tc>
        <w:tc>
          <w:tcPr>
            <w:tcW w:w="1381" w:type="dxa"/>
            <w:vAlign w:val="center"/>
          </w:tcPr>
          <w:p w14:paraId="5E38F714" w14:textId="77777777" w:rsidR="00A45D10" w:rsidRPr="00A45D10" w:rsidRDefault="00A45D10" w:rsidP="00D443B8">
            <w:pPr>
              <w:pStyle w:val="NoSpacing"/>
            </w:pPr>
          </w:p>
        </w:tc>
        <w:tc>
          <w:tcPr>
            <w:tcW w:w="1276" w:type="dxa"/>
            <w:vAlign w:val="center"/>
          </w:tcPr>
          <w:p w14:paraId="4A6BA7F3" w14:textId="77777777" w:rsidR="00A45D10" w:rsidRPr="00A45D10" w:rsidRDefault="00A45D10" w:rsidP="00D443B8">
            <w:pPr>
              <w:pStyle w:val="NoSpacing"/>
            </w:pPr>
            <w:r w:rsidRPr="00A45D10">
              <w:t>All</w:t>
            </w:r>
          </w:p>
        </w:tc>
        <w:tc>
          <w:tcPr>
            <w:tcW w:w="992" w:type="dxa"/>
            <w:vAlign w:val="center"/>
          </w:tcPr>
          <w:p w14:paraId="1F170333" w14:textId="77777777" w:rsidR="00A45D10" w:rsidRPr="00A45D10" w:rsidRDefault="00A45D10" w:rsidP="00D443B8">
            <w:pPr>
              <w:pStyle w:val="NoSpacing"/>
            </w:pPr>
            <w:r w:rsidRPr="00A45D10">
              <w:sym w:font="Wingdings" w:char="F0FE"/>
            </w:r>
          </w:p>
        </w:tc>
        <w:tc>
          <w:tcPr>
            <w:tcW w:w="993" w:type="dxa"/>
            <w:vAlign w:val="center"/>
          </w:tcPr>
          <w:p w14:paraId="50E280E9" w14:textId="77777777" w:rsidR="00A45D10" w:rsidRPr="00A45D10" w:rsidRDefault="00A45D10" w:rsidP="00D443B8">
            <w:pPr>
              <w:pStyle w:val="NoSpacing"/>
            </w:pPr>
            <w:r w:rsidRPr="00A45D10">
              <w:sym w:font="Wingdings" w:char="F0FE"/>
            </w:r>
          </w:p>
        </w:tc>
        <w:tc>
          <w:tcPr>
            <w:tcW w:w="1275" w:type="dxa"/>
            <w:vAlign w:val="center"/>
          </w:tcPr>
          <w:p w14:paraId="1C784C21" w14:textId="77777777" w:rsidR="00A45D10" w:rsidRPr="00A45D10" w:rsidRDefault="00A45D10" w:rsidP="00D443B8">
            <w:pPr>
              <w:pStyle w:val="NoSpacing"/>
            </w:pPr>
          </w:p>
        </w:tc>
      </w:tr>
    </w:tbl>
    <w:p w14:paraId="6F640F14" w14:textId="77777777" w:rsidR="00A45D10" w:rsidRPr="00A45D10" w:rsidRDefault="00A45D10" w:rsidP="00A45D10">
      <w:pPr>
        <w:rPr>
          <w:lang w:val="en-US"/>
        </w:rPr>
      </w:pPr>
    </w:p>
    <w:p w14:paraId="6CA366B4" w14:textId="77777777" w:rsidR="00A45D10" w:rsidRPr="00A45D10" w:rsidRDefault="00A45D10" w:rsidP="00D443B8">
      <w:pPr>
        <w:pStyle w:val="Heading2"/>
        <w:rPr>
          <w:lang w:val="en-US"/>
        </w:rPr>
      </w:pPr>
      <w:bookmarkStart w:id="23" w:name="_Toc316904579"/>
      <w:bookmarkStart w:id="24" w:name="_Toc500361451"/>
      <w:bookmarkStart w:id="25" w:name="_Toc138955159"/>
      <w:bookmarkStart w:id="26" w:name="_Toc168591323"/>
      <w:r w:rsidRPr="00A45D10">
        <w:rPr>
          <w:lang w:val="en-US"/>
        </w:rPr>
        <w:t>Statement of Confidentiality</w:t>
      </w:r>
      <w:bookmarkEnd w:id="23"/>
      <w:bookmarkEnd w:id="24"/>
      <w:bookmarkEnd w:id="25"/>
      <w:bookmarkEnd w:id="26"/>
    </w:p>
    <w:tbl>
      <w:tblPr>
        <w:tblStyle w:val="TableGrid"/>
        <w:tblW w:w="9067" w:type="dxa"/>
        <w:tblLook w:val="04A0" w:firstRow="1" w:lastRow="0" w:firstColumn="1" w:lastColumn="0" w:noHBand="0" w:noVBand="1"/>
      </w:tblPr>
      <w:tblGrid>
        <w:gridCol w:w="9067"/>
      </w:tblGrid>
      <w:tr w:rsidR="00A45D10" w:rsidRPr="00A45D10" w14:paraId="6C0AD413" w14:textId="77777777" w:rsidTr="00D443B8">
        <w:tc>
          <w:tcPr>
            <w:tcW w:w="9067" w:type="dxa"/>
          </w:tcPr>
          <w:p w14:paraId="53A7EBB8" w14:textId="51609457" w:rsidR="00A45D10" w:rsidRPr="00A45D10" w:rsidRDefault="00A45D10" w:rsidP="00D443B8">
            <w:pPr>
              <w:pStyle w:val="NoSpacing"/>
              <w:jc w:val="both"/>
            </w:pPr>
            <w:r w:rsidRPr="00A45D10">
              <w:t xml:space="preserve">This document contains proprietary trade secret and confidential information to be used solely for evaluating </w:t>
            </w:r>
            <w:r w:rsidR="004952EA">
              <w:fldChar w:fldCharType="begin"/>
            </w:r>
            <w:r w:rsidR="004952EA">
              <w:instrText xml:space="preserve"> DOCPROPERTY  Company  \* MERGEFORMAT </w:instrText>
            </w:r>
            <w:r w:rsidR="004952EA">
              <w:fldChar w:fldCharType="separate"/>
            </w:r>
            <w:r w:rsidRPr="00A45D10">
              <w:t xml:space="preserve">Sify </w:t>
            </w:r>
            <w:r w:rsidR="00D443B8">
              <w:t>Technologies</w:t>
            </w:r>
            <w:r w:rsidRPr="00A45D10">
              <w:t xml:space="preserve"> Limited</w:t>
            </w:r>
            <w:r w:rsidR="004952EA">
              <w:fldChar w:fldCharType="end"/>
            </w:r>
            <w:r w:rsidRPr="00A45D10">
              <w:t xml:space="preserve"> [“Sify”]. The information contained herein is to be considered confidential. </w:t>
            </w:r>
            <w:r w:rsidR="004952EA">
              <w:fldChar w:fldCharType="begin"/>
            </w:r>
            <w:r w:rsidR="004952EA">
              <w:instrText xml:space="preserve"> DOCPROPERTY  Client  \* MERGEFORMAT </w:instrText>
            </w:r>
            <w:r w:rsidR="004952EA">
              <w:fldChar w:fldCharType="separate"/>
            </w:r>
            <w:r w:rsidRPr="00A45D10">
              <w:t>&lt;CUSTOMER NAME&gt;</w:t>
            </w:r>
            <w:r w:rsidR="004952EA">
              <w:fldChar w:fldCharType="end"/>
            </w:r>
            <w:r w:rsidRPr="00A45D10">
              <w:t xml:space="preserve"> by accepting this document, agrees that neither this document nor the information disclosed herein, nor any part thereof, shall be reproduced or transferred to other documents, or used or disclosed to others for any purpose except as specifically authorized in writing by Sify Technologies Limited.</w:t>
            </w:r>
          </w:p>
        </w:tc>
      </w:tr>
    </w:tbl>
    <w:p w14:paraId="6AF1F30A" w14:textId="3DAF17E7" w:rsidR="008E1CD0" w:rsidRDefault="008E1CD0" w:rsidP="00A45D10">
      <w:pPr>
        <w:rPr>
          <w:lang w:val="en-US"/>
        </w:rPr>
      </w:pPr>
    </w:p>
    <w:p w14:paraId="0D8AA726" w14:textId="77777777" w:rsidR="002B5F2A" w:rsidRPr="0057376D" w:rsidRDefault="002B5F2A" w:rsidP="002B5F2A">
      <w:pPr>
        <w:pStyle w:val="Heading1"/>
        <w:spacing w:line="240" w:lineRule="auto"/>
        <w:rPr>
          <w:rFonts w:ascii="Segoe UI" w:hAnsi="Segoe UI" w:cs="Segoe UI"/>
          <w:b/>
        </w:rPr>
      </w:pPr>
      <w:bookmarkStart w:id="27" w:name="_Toc500361452"/>
      <w:bookmarkStart w:id="28" w:name="_Toc138955160"/>
      <w:bookmarkStart w:id="29" w:name="_Toc168591324"/>
      <w:r w:rsidRPr="0057376D">
        <w:rPr>
          <w:rFonts w:ascii="Segoe UI" w:hAnsi="Segoe UI" w:cs="Segoe UI"/>
        </w:rPr>
        <w:lastRenderedPageBreak/>
        <w:t>Executive Summary</w:t>
      </w:r>
      <w:bookmarkEnd w:id="27"/>
      <w:bookmarkEnd w:id="28"/>
      <w:bookmarkEnd w:id="29"/>
    </w:p>
    <w:p w14:paraId="2F543B4A" w14:textId="77777777" w:rsidR="00D246A6" w:rsidRDefault="00D246A6" w:rsidP="00D246A6">
      <w:bookmarkStart w:id="30" w:name="_Toc500361453"/>
      <w:bookmarkStart w:id="31" w:name="_Toc138955161"/>
    </w:p>
    <w:p w14:paraId="1B3B24BD" w14:textId="4F489A4C" w:rsidR="002B5F2A" w:rsidRPr="00040FC7" w:rsidRDefault="002B5F2A" w:rsidP="00A82F56">
      <w:pPr>
        <w:pStyle w:val="Heading2"/>
      </w:pPr>
      <w:bookmarkStart w:id="32" w:name="_Toc168591325"/>
      <w:r w:rsidRPr="00040FC7">
        <w:t>About &lt;CUSTOMER NAME&gt;</w:t>
      </w:r>
      <w:bookmarkEnd w:id="30"/>
      <w:bookmarkEnd w:id="31"/>
      <w:bookmarkEnd w:id="32"/>
    </w:p>
    <w:p w14:paraId="6CCBC1D7" w14:textId="77777777" w:rsidR="0015276A" w:rsidRDefault="0015276A" w:rsidP="00A45D10"/>
    <w:p w14:paraId="4B0393AC" w14:textId="661A9029" w:rsidR="0015276A" w:rsidRDefault="0015276A" w:rsidP="00A45D10">
      <w:r>
        <w:t>&lt; Content about the Customer&gt;</w:t>
      </w:r>
    </w:p>
    <w:p w14:paraId="6CAC5080" w14:textId="77777777" w:rsidR="0015276A" w:rsidRPr="002B5F2A" w:rsidRDefault="0015276A" w:rsidP="00A45D10"/>
    <w:p w14:paraId="088EFE32" w14:textId="4621E3D8" w:rsidR="00A45D10" w:rsidRDefault="0015276A" w:rsidP="0015276A">
      <w:pPr>
        <w:pStyle w:val="Heading2"/>
      </w:pPr>
      <w:bookmarkStart w:id="33" w:name="_Toc500361454"/>
      <w:r w:rsidRPr="0015276A">
        <w:t xml:space="preserve"> </w:t>
      </w:r>
      <w:bookmarkStart w:id="34" w:name="_Toc138955162"/>
      <w:bookmarkStart w:id="35" w:name="_Toc168591326"/>
      <w:r w:rsidRPr="0015276A">
        <w:t>About Sify Technologies Ltd.</w:t>
      </w:r>
      <w:bookmarkEnd w:id="33"/>
      <w:bookmarkEnd w:id="34"/>
      <w:bookmarkEnd w:id="35"/>
    </w:p>
    <w:p w14:paraId="1E0CF87E" w14:textId="77777777" w:rsidR="0040315C" w:rsidRDefault="0040315C" w:rsidP="0040315C">
      <w:pPr>
        <w:jc w:val="both"/>
      </w:pPr>
      <w:r>
        <w:t xml:space="preserve">A Fortune 500 India company, Sify Technologies is India’s most comprehensive ICT service &amp; solution provider. Sify being Digital at Core in our solutions portfolio, Sify is focused on the changing ICT requirements of the emerging Digital economy and the resultant demands from large, mid and small-sized businesses. Sify’s infrastructure comprising the largest MPLS network, top-of-the-line DCs, partnership with global technology majors, vast expertise in business transformation solutions modelled on the cloud make it the first choice of start-ups, incoming Enterprises, and even large Enterprises on the verge of a revamp, </w:t>
      </w:r>
    </w:p>
    <w:p w14:paraId="40BFA63C" w14:textId="25BF71AF" w:rsidR="00296D81" w:rsidRDefault="0040315C" w:rsidP="0040315C">
      <w:pPr>
        <w:jc w:val="both"/>
      </w:pPr>
      <w:r>
        <w:t>More than 10000 businesses across multiple verticals have taken advantage of our unassailable trinity of Datacentres, Networks and Security services and conduct their business seamlessly from more than 1600 cities in India. Internationally, Sify has presence across North America, the United Kingdom and Singapore.</w:t>
      </w:r>
    </w:p>
    <w:p w14:paraId="7E4F6187" w14:textId="77777777" w:rsidR="00D975D7" w:rsidRDefault="00D975D7" w:rsidP="0040315C">
      <w:pPr>
        <w:jc w:val="both"/>
      </w:pPr>
    </w:p>
    <w:p w14:paraId="5B67EE05" w14:textId="4FCD4D78" w:rsidR="00296D81" w:rsidRDefault="00F90F32" w:rsidP="00F90F32">
      <w:pPr>
        <w:pStyle w:val="Heading2"/>
        <w:rPr>
          <w:lang w:val="en-US"/>
        </w:rPr>
      </w:pPr>
      <w:bookmarkStart w:id="36" w:name="_Toc500361455"/>
      <w:bookmarkStart w:id="37" w:name="_Toc138955163"/>
      <w:bookmarkStart w:id="38" w:name="_Toc168591327"/>
      <w:r w:rsidRPr="00F90F32">
        <w:rPr>
          <w:lang w:val="en-US"/>
        </w:rPr>
        <w:t>Business Units</w:t>
      </w:r>
      <w:bookmarkEnd w:id="36"/>
      <w:bookmarkEnd w:id="37"/>
      <w:bookmarkEnd w:id="38"/>
    </w:p>
    <w:p w14:paraId="32A3A524" w14:textId="41E0AC65" w:rsidR="00F90F32" w:rsidRDefault="001877E8" w:rsidP="006A6068">
      <w:pPr>
        <w:jc w:val="center"/>
        <w:rPr>
          <w:lang w:val="en-US"/>
        </w:rPr>
      </w:pPr>
      <w:r>
        <w:rPr>
          <w:noProof/>
          <w:lang w:val="en-US"/>
        </w:rPr>
        <w:drawing>
          <wp:inline distT="0" distB="0" distL="0" distR="0" wp14:anchorId="63B2331D" wp14:editId="34E469F3">
            <wp:extent cx="5911573" cy="2986638"/>
            <wp:effectExtent l="0" t="0" r="0" b="4445"/>
            <wp:docPr id="2240489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6907" cy="3004489"/>
                    </a:xfrm>
                    <a:prstGeom prst="rect">
                      <a:avLst/>
                    </a:prstGeom>
                    <a:noFill/>
                  </pic:spPr>
                </pic:pic>
              </a:graphicData>
            </a:graphic>
          </wp:inline>
        </w:drawing>
      </w:r>
    </w:p>
    <w:p w14:paraId="2DD4C4AD" w14:textId="503DE43D" w:rsidR="00D975D7" w:rsidRDefault="00B208D6" w:rsidP="00F32D42">
      <w:pPr>
        <w:pStyle w:val="Heading2"/>
        <w:rPr>
          <w:lang w:val="en-US"/>
        </w:rPr>
      </w:pPr>
      <w:bookmarkStart w:id="39" w:name="_Toc168591328"/>
      <w:r w:rsidRPr="00F32D42">
        <w:rPr>
          <w:lang w:val="en-US"/>
        </w:rPr>
        <w:lastRenderedPageBreak/>
        <w:t>Managed Network Services Portfolio</w:t>
      </w:r>
      <w:bookmarkEnd w:id="39"/>
    </w:p>
    <w:p w14:paraId="027C57A4" w14:textId="169F19AA" w:rsidR="00B208D6" w:rsidRDefault="008F3388" w:rsidP="00B208D6">
      <w:pPr>
        <w:rPr>
          <w:lang w:val="en-US"/>
        </w:rPr>
      </w:pPr>
      <w:r>
        <w:rPr>
          <w:noProof/>
          <w:lang w:val="en-US"/>
        </w:rPr>
        <w:drawing>
          <wp:inline distT="0" distB="0" distL="0" distR="0" wp14:anchorId="68AC3E1C" wp14:editId="464735B6">
            <wp:extent cx="5926175" cy="2743156"/>
            <wp:effectExtent l="0" t="0" r="0" b="635"/>
            <wp:docPr id="3514015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56388" cy="2757141"/>
                    </a:xfrm>
                    <a:prstGeom prst="rect">
                      <a:avLst/>
                    </a:prstGeom>
                    <a:noFill/>
                  </pic:spPr>
                </pic:pic>
              </a:graphicData>
            </a:graphic>
          </wp:inline>
        </w:drawing>
      </w:r>
    </w:p>
    <w:p w14:paraId="7B44A5EB" w14:textId="77777777" w:rsidR="008F3388" w:rsidRDefault="008F3388" w:rsidP="00B208D6">
      <w:pPr>
        <w:rPr>
          <w:lang w:val="en-US"/>
        </w:rPr>
      </w:pPr>
    </w:p>
    <w:p w14:paraId="35C0DE90" w14:textId="6EDB3013" w:rsidR="008F3388" w:rsidRDefault="00D46FCF" w:rsidP="00D46FCF">
      <w:pPr>
        <w:pStyle w:val="Heading2"/>
        <w:rPr>
          <w:lang w:val="en-US"/>
        </w:rPr>
      </w:pPr>
      <w:bookmarkStart w:id="40" w:name="_Toc500361458"/>
      <w:bookmarkStart w:id="41" w:name="_Toc138955166"/>
      <w:bookmarkStart w:id="42" w:name="_Toc168591329"/>
      <w:r w:rsidRPr="00D46FCF">
        <w:rPr>
          <w:lang w:val="en-US"/>
        </w:rPr>
        <w:t>Scale of Operations</w:t>
      </w:r>
      <w:bookmarkEnd w:id="40"/>
      <w:bookmarkEnd w:id="41"/>
      <w:bookmarkEnd w:id="42"/>
    </w:p>
    <w:p w14:paraId="17CFB348" w14:textId="641B105B" w:rsidR="00D46FCF" w:rsidRDefault="00966617" w:rsidP="00D46FCF">
      <w:pPr>
        <w:rPr>
          <w:lang w:val="en-US"/>
        </w:rPr>
      </w:pPr>
      <w:r>
        <w:rPr>
          <w:noProof/>
          <w:lang w:val="en-US"/>
        </w:rPr>
        <w:drawing>
          <wp:inline distT="0" distB="0" distL="0" distR="0" wp14:anchorId="0BD51308" wp14:editId="40ACF531">
            <wp:extent cx="5943600" cy="2619943"/>
            <wp:effectExtent l="0" t="0" r="0" b="9525"/>
            <wp:docPr id="177167967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75547" cy="2634025"/>
                    </a:xfrm>
                    <a:prstGeom prst="rect">
                      <a:avLst/>
                    </a:prstGeom>
                    <a:noFill/>
                  </pic:spPr>
                </pic:pic>
              </a:graphicData>
            </a:graphic>
          </wp:inline>
        </w:drawing>
      </w:r>
    </w:p>
    <w:p w14:paraId="323BD01C" w14:textId="77777777" w:rsidR="003A2A7E" w:rsidRDefault="003A2A7E" w:rsidP="00D46FCF">
      <w:pPr>
        <w:rPr>
          <w:lang w:val="en-US"/>
        </w:rPr>
      </w:pPr>
    </w:p>
    <w:p w14:paraId="3D5FA0DF" w14:textId="1C0CD0FA" w:rsidR="003A2A7E" w:rsidRDefault="004E7646" w:rsidP="004E7646">
      <w:pPr>
        <w:pStyle w:val="Heading2"/>
        <w:rPr>
          <w:lang w:val="en-US"/>
        </w:rPr>
      </w:pPr>
      <w:bookmarkStart w:id="43" w:name="_Toc235545638"/>
      <w:bookmarkStart w:id="44" w:name="_Toc267693743"/>
      <w:bookmarkStart w:id="45" w:name="_Toc267842037"/>
      <w:bookmarkStart w:id="46" w:name="_Toc500361460"/>
      <w:bookmarkStart w:id="47" w:name="_Toc138955167"/>
      <w:bookmarkStart w:id="48" w:name="_Toc168591330"/>
      <w:r w:rsidRPr="004E7646">
        <w:rPr>
          <w:lang w:val="en-US"/>
        </w:rPr>
        <w:t xml:space="preserve">What </w:t>
      </w:r>
      <w:r>
        <w:rPr>
          <w:lang w:val="en-US"/>
        </w:rPr>
        <w:t>d</w:t>
      </w:r>
      <w:r w:rsidRPr="004E7646">
        <w:rPr>
          <w:lang w:val="en-US"/>
        </w:rPr>
        <w:t>oes Sify bring to the table?</w:t>
      </w:r>
      <w:bookmarkEnd w:id="43"/>
      <w:bookmarkEnd w:id="44"/>
      <w:bookmarkEnd w:id="45"/>
      <w:bookmarkEnd w:id="46"/>
      <w:bookmarkEnd w:id="47"/>
      <w:bookmarkEnd w:id="48"/>
    </w:p>
    <w:p w14:paraId="7B06737E" w14:textId="07BB31C2" w:rsidR="009527FF" w:rsidRPr="009527FF" w:rsidRDefault="009527FF" w:rsidP="009527FF">
      <w:pPr>
        <w:pStyle w:val="ListParagraph"/>
        <w:numPr>
          <w:ilvl w:val="0"/>
          <w:numId w:val="1"/>
        </w:numPr>
        <w:jc w:val="both"/>
        <w:rPr>
          <w:lang w:val="en-US"/>
        </w:rPr>
      </w:pPr>
      <w:r w:rsidRPr="009527FF">
        <w:rPr>
          <w:lang w:val="en-US"/>
        </w:rPr>
        <w:t>Adherence to industry standards like ITILv3, ISO27001, ISO9001 and ISO20000 based service delivery</w:t>
      </w:r>
    </w:p>
    <w:p w14:paraId="418998B8" w14:textId="7ECE42D0" w:rsidR="009527FF" w:rsidRPr="009527FF" w:rsidRDefault="009527FF" w:rsidP="009527FF">
      <w:pPr>
        <w:pStyle w:val="ListParagraph"/>
        <w:numPr>
          <w:ilvl w:val="0"/>
          <w:numId w:val="1"/>
        </w:numPr>
        <w:jc w:val="both"/>
        <w:rPr>
          <w:lang w:val="en-US"/>
        </w:rPr>
      </w:pPr>
      <w:r w:rsidRPr="009527FF">
        <w:rPr>
          <w:lang w:val="en-US"/>
        </w:rPr>
        <w:t>Over 400 man-years of experience in management contributing to our core business</w:t>
      </w:r>
    </w:p>
    <w:p w14:paraId="56B4A3A2" w14:textId="1B6C3729" w:rsidR="009527FF" w:rsidRPr="009527FF" w:rsidRDefault="009527FF" w:rsidP="009527FF">
      <w:pPr>
        <w:pStyle w:val="ListParagraph"/>
        <w:numPr>
          <w:ilvl w:val="0"/>
          <w:numId w:val="1"/>
        </w:numPr>
        <w:jc w:val="both"/>
        <w:rPr>
          <w:lang w:val="en-US"/>
        </w:rPr>
      </w:pPr>
      <w:r w:rsidRPr="009527FF">
        <w:rPr>
          <w:lang w:val="en-US"/>
        </w:rPr>
        <w:t>Sify has optimal and right mix of services involved in system integration services including Network services, IT and security management, SOC</w:t>
      </w:r>
    </w:p>
    <w:p w14:paraId="6AF6610E" w14:textId="371C2111" w:rsidR="009527FF" w:rsidRPr="009527FF" w:rsidRDefault="009527FF" w:rsidP="009527FF">
      <w:pPr>
        <w:pStyle w:val="ListParagraph"/>
        <w:numPr>
          <w:ilvl w:val="0"/>
          <w:numId w:val="1"/>
        </w:numPr>
        <w:jc w:val="both"/>
        <w:rPr>
          <w:lang w:val="en-US"/>
        </w:rPr>
      </w:pPr>
      <w:r w:rsidRPr="009527FF">
        <w:rPr>
          <w:lang w:val="en-US"/>
        </w:rPr>
        <w:t xml:space="preserve">Sify brings a strong Operational and Technical expertise in complex Infrastructure Management </w:t>
      </w:r>
    </w:p>
    <w:p w14:paraId="08F642D0" w14:textId="5F7ED62B" w:rsidR="009527FF" w:rsidRPr="009527FF" w:rsidRDefault="009527FF" w:rsidP="009527FF">
      <w:pPr>
        <w:pStyle w:val="ListParagraph"/>
        <w:numPr>
          <w:ilvl w:val="0"/>
          <w:numId w:val="1"/>
        </w:numPr>
        <w:jc w:val="both"/>
        <w:rPr>
          <w:lang w:val="en-US"/>
        </w:rPr>
      </w:pPr>
      <w:r w:rsidRPr="009527FF">
        <w:rPr>
          <w:lang w:val="en-US"/>
        </w:rPr>
        <w:lastRenderedPageBreak/>
        <w:t>Extensive experience in delivering end-to-end network services concept creation – managing and delivering SLA adherence</w:t>
      </w:r>
    </w:p>
    <w:p w14:paraId="6A6DC841" w14:textId="1A82BB41" w:rsidR="009527FF" w:rsidRPr="009527FF" w:rsidRDefault="009527FF" w:rsidP="009527FF">
      <w:pPr>
        <w:pStyle w:val="ListParagraph"/>
        <w:numPr>
          <w:ilvl w:val="0"/>
          <w:numId w:val="1"/>
        </w:numPr>
        <w:jc w:val="both"/>
        <w:rPr>
          <w:lang w:val="en-US"/>
        </w:rPr>
      </w:pPr>
      <w:r w:rsidRPr="009527FF">
        <w:rPr>
          <w:lang w:val="en-US"/>
        </w:rPr>
        <w:t xml:space="preserve">Sify has strategic relationships with OEM’s &amp; Service Provider’s in the field of Compute, Network, Storage, Security, Operating Systems, Unified messaging &amp; Applications, Enterprise Management Systems, Disaster Recovery Management &amp; Replication, Power, Cooling, Building Management Systems, Passive components, MPLS Network, </w:t>
      </w:r>
      <w:proofErr w:type="spellStart"/>
      <w:r w:rsidRPr="009527FF">
        <w:rPr>
          <w:lang w:val="en-US"/>
        </w:rPr>
        <w:t>VPNoBB</w:t>
      </w:r>
      <w:proofErr w:type="spellEnd"/>
      <w:r w:rsidRPr="009527FF">
        <w:rPr>
          <w:lang w:val="en-US"/>
        </w:rPr>
        <w:t>, Internet Bandwidth, Digital Certificates, etc.</w:t>
      </w:r>
    </w:p>
    <w:p w14:paraId="10A84347" w14:textId="77777777" w:rsidR="009527FF" w:rsidRPr="009527FF" w:rsidRDefault="009527FF" w:rsidP="009527FF">
      <w:pPr>
        <w:jc w:val="both"/>
        <w:rPr>
          <w:lang w:val="en-US"/>
        </w:rPr>
      </w:pPr>
    </w:p>
    <w:p w14:paraId="1FE50D36" w14:textId="196E9D30" w:rsidR="009527FF" w:rsidRPr="009527FF" w:rsidRDefault="009527FF" w:rsidP="009527FF">
      <w:pPr>
        <w:jc w:val="both"/>
        <w:rPr>
          <w:lang w:val="en-US"/>
        </w:rPr>
      </w:pPr>
      <w:r w:rsidRPr="009527FF">
        <w:rPr>
          <w:lang w:val="en-US"/>
        </w:rPr>
        <w:t>Sify Technologies Limited (referred herein as “Sify”) has thoroughly understood the requirement and is pleased to submit the proposal to this. We are delighted at the possibility of partnering with &lt;CUSTOMER NAME&gt; in enhancing the adoption of technologies for efficient functioning of crucial business operations.</w:t>
      </w:r>
    </w:p>
    <w:p w14:paraId="63B9D5A7" w14:textId="14A6B3F2" w:rsidR="009527FF" w:rsidRPr="009527FF" w:rsidRDefault="009527FF" w:rsidP="009527FF">
      <w:pPr>
        <w:jc w:val="both"/>
        <w:rPr>
          <w:lang w:val="en-US"/>
        </w:rPr>
      </w:pPr>
      <w:r w:rsidRPr="009527FF">
        <w:rPr>
          <w:lang w:val="en-US"/>
        </w:rPr>
        <w:t>Sify is confident of offering a high-quality solution at a competitive price. We are equally confident that Sify’s awareness of the managed network services marketplace, its pioneering achievements in the field of providing high-quality managed network services to the Indian Corporate World, together with its unmatched expertise and experience in managing some of the country’s largest and mission-critical infrastructures can offer to &lt;CUSTOMER NAME&gt; a very unique and a distinct advantage which will clearly differentiate us and our solution from the rest of the competition. As a specialist and a leader in infrastructure management and services, we have also established our market leadership in the delivery of Managed Network Services, Data Center and Disaster Recovery services. It is this advantage of being a proven solution provider, which Sify wants to bring on board to &lt;CUSTOMER NAME&gt;.</w:t>
      </w:r>
    </w:p>
    <w:p w14:paraId="7FD91334" w14:textId="77777777" w:rsidR="009527FF" w:rsidRPr="009527FF" w:rsidRDefault="009527FF" w:rsidP="009527FF">
      <w:pPr>
        <w:jc w:val="both"/>
        <w:rPr>
          <w:lang w:val="en-US"/>
        </w:rPr>
      </w:pPr>
      <w:r w:rsidRPr="009527FF">
        <w:rPr>
          <w:lang w:val="en-US"/>
        </w:rPr>
        <w:t>To summarize this proposal, the response is divided into 2 parts, which addresses the following aspects of &lt;CUSTOMER NAME&gt; requirements as mentioned in the proposal.</w:t>
      </w:r>
    </w:p>
    <w:p w14:paraId="45C2B038" w14:textId="02293FF2" w:rsidR="009527FF" w:rsidRPr="009527FF" w:rsidRDefault="009527FF" w:rsidP="009527FF">
      <w:pPr>
        <w:jc w:val="both"/>
        <w:rPr>
          <w:lang w:val="en-US"/>
        </w:rPr>
      </w:pPr>
      <w:r w:rsidRPr="009527FF">
        <w:rPr>
          <w:lang w:val="en-US"/>
        </w:rPr>
        <w:t>Part 1: Technical Proposal</w:t>
      </w:r>
    </w:p>
    <w:p w14:paraId="58EF37C6" w14:textId="65D712A0" w:rsidR="009527FF" w:rsidRPr="009527FF" w:rsidRDefault="009527FF" w:rsidP="009527FF">
      <w:pPr>
        <w:jc w:val="both"/>
        <w:rPr>
          <w:lang w:val="en-US"/>
        </w:rPr>
      </w:pPr>
      <w:r w:rsidRPr="009527FF">
        <w:rPr>
          <w:lang w:val="en-US"/>
        </w:rPr>
        <w:t>Part 2: Commercial Proposal</w:t>
      </w:r>
    </w:p>
    <w:p w14:paraId="1DA4FF52" w14:textId="3F32E00C" w:rsidR="00211C16" w:rsidRDefault="009527FF" w:rsidP="009527FF">
      <w:pPr>
        <w:jc w:val="both"/>
        <w:rPr>
          <w:lang w:val="en-US"/>
        </w:rPr>
      </w:pPr>
      <w:r w:rsidRPr="009527FF">
        <w:rPr>
          <w:lang w:val="en-US"/>
        </w:rPr>
        <w:t>This document includes only Part 1 of the proposal. The document captures complete and comprehensive information about the proposed technical solution, its delivery capabilities and the support infrastructure/tools in place for management of the proposed solution offering based on adoption of industry-accepted ITIL standards. Part 2 is explained in a separate document, which is being submitted along with Part 1 to &lt;CUSTOMER NAME&gt;.</w:t>
      </w:r>
    </w:p>
    <w:p w14:paraId="1DC9F86A" w14:textId="77777777" w:rsidR="00211C16" w:rsidRDefault="00211C16">
      <w:pPr>
        <w:rPr>
          <w:lang w:val="en-US"/>
        </w:rPr>
      </w:pPr>
      <w:r>
        <w:rPr>
          <w:lang w:val="en-US"/>
        </w:rPr>
        <w:br w:type="page"/>
      </w:r>
    </w:p>
    <w:p w14:paraId="386730AD" w14:textId="1603AB42" w:rsidR="0010361F" w:rsidRDefault="0010361F" w:rsidP="0010361F">
      <w:pPr>
        <w:pStyle w:val="Heading1"/>
        <w:rPr>
          <w:lang w:val="en-US"/>
        </w:rPr>
      </w:pPr>
      <w:bookmarkStart w:id="49" w:name="_Toc167439024"/>
      <w:bookmarkStart w:id="50" w:name="_Toc168591331"/>
      <w:r w:rsidRPr="006B096A">
        <w:rPr>
          <w:lang w:val="en-US"/>
        </w:rPr>
        <w:lastRenderedPageBreak/>
        <w:t xml:space="preserve">Sify Managed </w:t>
      </w:r>
      <w:r>
        <w:rPr>
          <w:lang w:val="en-US"/>
        </w:rPr>
        <w:t xml:space="preserve">LAN </w:t>
      </w:r>
      <w:r w:rsidRPr="006B096A">
        <w:rPr>
          <w:lang w:val="en-US"/>
        </w:rPr>
        <w:t>Services (M</w:t>
      </w:r>
      <w:r w:rsidR="0042521D">
        <w:rPr>
          <w:lang w:val="en-US"/>
        </w:rPr>
        <w:t>LAN</w:t>
      </w:r>
      <w:r w:rsidRPr="006B096A">
        <w:rPr>
          <w:lang w:val="en-US"/>
        </w:rPr>
        <w:t>)</w:t>
      </w:r>
      <w:bookmarkEnd w:id="49"/>
      <w:bookmarkEnd w:id="50"/>
    </w:p>
    <w:p w14:paraId="4DB0CD0E" w14:textId="77777777" w:rsidR="00A70B53" w:rsidRDefault="00A70B53" w:rsidP="009D5A7D">
      <w:pPr>
        <w:jc w:val="both"/>
      </w:pPr>
      <w:r w:rsidRPr="00A70B53">
        <w:t>This Service Descriptor Document outlines the specifications of Sify’s Managed WiFi service on the Aruba &amp; Meraki platforms. The aim behind this document is to describe the features &amp; specifications of the Sify Managed WiFi product which will cater to customers who need a highly scalable, cloud-managed wi-fi service which is tightly integrated with the Aruba/ Cisco ecosystems.</w:t>
      </w:r>
    </w:p>
    <w:p w14:paraId="3C00787A" w14:textId="7C0101D9" w:rsidR="009D5A7D" w:rsidRDefault="009D5A7D" w:rsidP="009D5A7D">
      <w:pPr>
        <w:jc w:val="both"/>
      </w:pPr>
      <w:r w:rsidRPr="009D5A7D">
        <w:t>Indian businesses are increasingly embracing digital transformation &amp; the Cloud to enhance efficiency and competitiveness. Managed service providers (MSPs) play a crucial role in assisting organizations in this journey by offering services such as cloud computing, cybersecurity, data analytics, and IoT solutions.</w:t>
      </w:r>
    </w:p>
    <w:p w14:paraId="529D6BEF" w14:textId="2BD6FE02" w:rsidR="00875D0D" w:rsidRDefault="00875D0D" w:rsidP="009D5A7D">
      <w:pPr>
        <w:jc w:val="both"/>
        <w:rPr>
          <w:lang w:val="en-US"/>
        </w:rPr>
      </w:pPr>
      <w:r w:rsidRPr="000250A3">
        <w:rPr>
          <w:lang w:val="en-US"/>
        </w:rPr>
        <w:t>The managed WiFi market has been experiencing significant growth due to the proliferation of wireless devices, the rise of IoT (Internet of Things), and the increasing dependence on WiFi in various industries. Several technology and telecommunication companies offer managed WiFi based products, including Cisco Systems, Networks (a Hewlett Packard Enterprise company and others.</w:t>
      </w:r>
    </w:p>
    <w:p w14:paraId="67D7D73D" w14:textId="5BCE59CA" w:rsidR="00D90DE4" w:rsidRPr="00D90DE4" w:rsidRDefault="00D90DE4" w:rsidP="009D5A7D">
      <w:pPr>
        <w:jc w:val="both"/>
      </w:pPr>
      <w:r w:rsidRPr="009D5A7D">
        <w:t>Some of the most important trends deciding the success of these players are Security features, including encryption, threat detection, and user authentication, are critical components of managed network services, addressing the growing concern of cyber threats. Many managed WiFi services are offered through cloud-based platforms, providing scalability, ease of management, and remote accessibility. Solutions with advanced analytics and reporting capabilities are gaining popularity as businesses seek to understand and optimize their WiFi networks.</w:t>
      </w:r>
    </w:p>
    <w:p w14:paraId="218C2527" w14:textId="156E63B5" w:rsidR="009F71E2" w:rsidRDefault="009F71E2" w:rsidP="009D5A7D">
      <w:pPr>
        <w:jc w:val="both"/>
      </w:pPr>
      <w:r w:rsidRPr="009F71E2">
        <w:t>Sify has a well-established practice around Managed Wi-Fi services. As a leading player in the Network Managed Services space, we offer a Service based Managed Wi-Fi model with End-to-End ownership which is highly scalable &amp; resilient. We also have extensive experience with pan India delivery &amp; support of Wi-Fi solutions. Some of the well-known names onboarded on our Wi-Fi platform are - The Tata Steel Group, Britannia, Siemens, ICICI &amp; Bajaj Finance along with a host of other well-known brands in the Indian market. Today, we centrally manage over 2500 access points for our customers.</w:t>
      </w:r>
    </w:p>
    <w:p w14:paraId="47392F4E" w14:textId="77777777" w:rsidR="00906194" w:rsidRDefault="00AE7CA4" w:rsidP="00FF2414">
      <w:pPr>
        <w:jc w:val="both"/>
      </w:pPr>
      <w:r w:rsidRPr="00AE7CA4">
        <w:t>Sify’s Managed WiFi brings networking infrastructure near to the end-user providing an on-demand WiFi experience without any hassles, while providing centralized management of your local wireless network. We provide an efficient policy management platform to effortlessly onboard new devices, grant varying access levels, keep networks secure, and safely connect business &amp; personal devices to the network. Our team of expert engineers enable seamless implementation of the latest technologies. With Sify’s fully managed wireless network, we expect to provide &lt;Customer Name&gt; an unprecedented level of visibility &amp; control over their entire network.</w:t>
      </w:r>
    </w:p>
    <w:p w14:paraId="4A07708E" w14:textId="77777777" w:rsidR="00906194" w:rsidRDefault="00906194" w:rsidP="00FF2414">
      <w:pPr>
        <w:jc w:val="both"/>
      </w:pPr>
    </w:p>
    <w:p w14:paraId="41A9C404" w14:textId="3AA55780" w:rsidR="00110BC3" w:rsidRPr="0010361F" w:rsidRDefault="00D60626" w:rsidP="0010361F">
      <w:pPr>
        <w:pStyle w:val="Heading2"/>
        <w:rPr>
          <w:lang w:val="en-US"/>
        </w:rPr>
      </w:pPr>
      <w:bookmarkStart w:id="51" w:name="_Toc168591332"/>
      <w:r w:rsidRPr="0010361F">
        <w:rPr>
          <w:lang w:val="en-US"/>
        </w:rPr>
        <w:t xml:space="preserve">Sify’s Experience in Deploying Enterprise </w:t>
      </w:r>
      <w:r w:rsidR="00E76A22">
        <w:rPr>
          <w:lang w:val="en-US"/>
        </w:rPr>
        <w:t>LAN &amp; WiFi</w:t>
      </w:r>
      <w:bookmarkEnd w:id="51"/>
    </w:p>
    <w:p w14:paraId="0104BFC4" w14:textId="178C1E8C" w:rsidR="00906194" w:rsidRPr="00906194" w:rsidRDefault="00906194" w:rsidP="00906194">
      <w:pPr>
        <w:jc w:val="both"/>
        <w:rPr>
          <w:lang w:val="en-US"/>
        </w:rPr>
      </w:pPr>
      <w:r w:rsidRPr="00906194">
        <w:rPr>
          <w:lang w:val="en-US"/>
        </w:rPr>
        <w:t xml:space="preserve">Sify has extensive experience in delivering high-quality </w:t>
      </w:r>
      <w:r w:rsidR="00E76A22">
        <w:rPr>
          <w:lang w:val="en-US"/>
        </w:rPr>
        <w:t xml:space="preserve">LAN &amp; </w:t>
      </w:r>
      <w:r w:rsidRPr="00906194">
        <w:rPr>
          <w:lang w:val="en-US"/>
        </w:rPr>
        <w:t>Wi-Fi solutions for our customers in the following industries –</w:t>
      </w:r>
    </w:p>
    <w:p w14:paraId="2E3D66FF" w14:textId="77777777" w:rsidR="00906194" w:rsidRPr="00906194" w:rsidRDefault="00906194" w:rsidP="009D4084">
      <w:pPr>
        <w:numPr>
          <w:ilvl w:val="0"/>
          <w:numId w:val="28"/>
        </w:numPr>
        <w:jc w:val="both"/>
        <w:rPr>
          <w:lang w:val="en-US"/>
        </w:rPr>
      </w:pPr>
      <w:r w:rsidRPr="00906194">
        <w:rPr>
          <w:lang w:val="en-US"/>
        </w:rPr>
        <w:t>Steel &amp; Mining</w:t>
      </w:r>
    </w:p>
    <w:p w14:paraId="04A4FF3C" w14:textId="77777777" w:rsidR="00906194" w:rsidRPr="00906194" w:rsidRDefault="00906194" w:rsidP="009D4084">
      <w:pPr>
        <w:numPr>
          <w:ilvl w:val="0"/>
          <w:numId w:val="28"/>
        </w:numPr>
        <w:jc w:val="both"/>
        <w:rPr>
          <w:lang w:val="en-US"/>
        </w:rPr>
      </w:pPr>
      <w:r w:rsidRPr="00906194">
        <w:rPr>
          <w:lang w:val="en-US"/>
        </w:rPr>
        <w:t>FMCG</w:t>
      </w:r>
    </w:p>
    <w:p w14:paraId="48E0616C" w14:textId="77777777" w:rsidR="00906194" w:rsidRPr="00906194" w:rsidRDefault="00906194" w:rsidP="009D4084">
      <w:pPr>
        <w:numPr>
          <w:ilvl w:val="0"/>
          <w:numId w:val="28"/>
        </w:numPr>
        <w:jc w:val="both"/>
        <w:rPr>
          <w:lang w:val="en-US"/>
        </w:rPr>
      </w:pPr>
      <w:r w:rsidRPr="00906194">
        <w:rPr>
          <w:lang w:val="en-US"/>
        </w:rPr>
        <w:t>IT &amp; ITES</w:t>
      </w:r>
    </w:p>
    <w:p w14:paraId="63064C67" w14:textId="77777777" w:rsidR="00906194" w:rsidRPr="00906194" w:rsidRDefault="00906194" w:rsidP="009D4084">
      <w:pPr>
        <w:numPr>
          <w:ilvl w:val="0"/>
          <w:numId w:val="28"/>
        </w:numPr>
        <w:jc w:val="both"/>
        <w:rPr>
          <w:lang w:val="en-US"/>
        </w:rPr>
      </w:pPr>
      <w:r w:rsidRPr="00906194">
        <w:rPr>
          <w:lang w:val="en-US"/>
        </w:rPr>
        <w:t>Manufacturing</w:t>
      </w:r>
    </w:p>
    <w:p w14:paraId="03ADFD9D" w14:textId="77777777" w:rsidR="00906194" w:rsidRPr="00906194" w:rsidRDefault="00906194" w:rsidP="009D4084">
      <w:pPr>
        <w:numPr>
          <w:ilvl w:val="0"/>
          <w:numId w:val="28"/>
        </w:numPr>
        <w:jc w:val="both"/>
        <w:rPr>
          <w:lang w:val="en-US"/>
        </w:rPr>
      </w:pPr>
      <w:r w:rsidRPr="00906194">
        <w:rPr>
          <w:lang w:val="en-US"/>
        </w:rPr>
        <w:t>Private BFSI</w:t>
      </w:r>
    </w:p>
    <w:p w14:paraId="44E71C9E" w14:textId="77777777" w:rsidR="00906194" w:rsidRPr="00906194" w:rsidRDefault="00906194" w:rsidP="009D4084">
      <w:pPr>
        <w:numPr>
          <w:ilvl w:val="0"/>
          <w:numId w:val="28"/>
        </w:numPr>
        <w:jc w:val="both"/>
        <w:rPr>
          <w:lang w:val="en-US"/>
        </w:rPr>
      </w:pPr>
      <w:r w:rsidRPr="00906194">
        <w:rPr>
          <w:lang w:val="en-US"/>
        </w:rPr>
        <w:t>Public BFSI</w:t>
      </w:r>
    </w:p>
    <w:p w14:paraId="7141B628" w14:textId="77777777" w:rsidR="00906194" w:rsidRPr="00906194" w:rsidRDefault="00906194" w:rsidP="009D4084">
      <w:pPr>
        <w:numPr>
          <w:ilvl w:val="0"/>
          <w:numId w:val="28"/>
        </w:numPr>
        <w:jc w:val="both"/>
        <w:rPr>
          <w:lang w:val="en-US"/>
        </w:rPr>
      </w:pPr>
      <w:r w:rsidRPr="00906194">
        <w:rPr>
          <w:lang w:val="en-US"/>
        </w:rPr>
        <w:t>Retail</w:t>
      </w:r>
    </w:p>
    <w:p w14:paraId="5D8BBB81" w14:textId="77777777" w:rsidR="00394957" w:rsidRDefault="00394957" w:rsidP="00906194">
      <w:pPr>
        <w:jc w:val="both"/>
        <w:rPr>
          <w:lang w:val="en-US"/>
        </w:rPr>
      </w:pPr>
    </w:p>
    <w:p w14:paraId="00F617CB" w14:textId="0B231FE8" w:rsidR="00906194" w:rsidRPr="00906194" w:rsidRDefault="00906194" w:rsidP="00906194">
      <w:pPr>
        <w:jc w:val="both"/>
        <w:rPr>
          <w:lang w:val="en-US"/>
        </w:rPr>
      </w:pPr>
      <w:r w:rsidRPr="00906194">
        <w:rPr>
          <w:lang w:val="en-US"/>
        </w:rPr>
        <w:t>While enabling digital transformation for the world’s second largest geographically diversified steel producer, Sify was tasked to achieve the following two objectives –</w:t>
      </w:r>
    </w:p>
    <w:p w14:paraId="7BFB7293" w14:textId="77777777" w:rsidR="00906194" w:rsidRPr="00906194" w:rsidRDefault="00906194" w:rsidP="009D4084">
      <w:pPr>
        <w:numPr>
          <w:ilvl w:val="0"/>
          <w:numId w:val="28"/>
        </w:numPr>
        <w:jc w:val="both"/>
        <w:rPr>
          <w:lang w:val="en-US"/>
        </w:rPr>
      </w:pPr>
      <w:r w:rsidRPr="00906194">
        <w:rPr>
          <w:lang w:val="en-US"/>
        </w:rPr>
        <w:t xml:space="preserve">To establish a NOC integrating IT, OT assets to enable insights into the network across DC, Cloud and end users. </w:t>
      </w:r>
    </w:p>
    <w:p w14:paraId="78677B91" w14:textId="77777777" w:rsidR="00906194" w:rsidRPr="00906194" w:rsidRDefault="00906194" w:rsidP="009D4084">
      <w:pPr>
        <w:numPr>
          <w:ilvl w:val="0"/>
          <w:numId w:val="28"/>
        </w:numPr>
        <w:jc w:val="both"/>
        <w:rPr>
          <w:lang w:val="en-US"/>
        </w:rPr>
      </w:pPr>
      <w:r w:rsidRPr="00906194">
        <w:rPr>
          <w:lang w:val="en-US"/>
        </w:rPr>
        <w:t>Build and operate a private network across all Campuses.</w:t>
      </w:r>
    </w:p>
    <w:p w14:paraId="60E98C19" w14:textId="77777777" w:rsidR="00394957" w:rsidRDefault="00394957" w:rsidP="00906194">
      <w:pPr>
        <w:jc w:val="both"/>
        <w:rPr>
          <w:lang w:val="en-US"/>
        </w:rPr>
      </w:pPr>
    </w:p>
    <w:p w14:paraId="34FC7352" w14:textId="54A534DB" w:rsidR="00906194" w:rsidRPr="00906194" w:rsidRDefault="00906194" w:rsidP="00906194">
      <w:pPr>
        <w:jc w:val="both"/>
        <w:rPr>
          <w:lang w:val="en-US"/>
        </w:rPr>
      </w:pPr>
      <w:r w:rsidRPr="00906194">
        <w:rPr>
          <w:lang w:val="en-US"/>
        </w:rPr>
        <w:t>Key pain points of this customer were –</w:t>
      </w:r>
    </w:p>
    <w:p w14:paraId="53E0DE30" w14:textId="77777777" w:rsidR="00906194" w:rsidRPr="00906194" w:rsidRDefault="00906194" w:rsidP="009D4084">
      <w:pPr>
        <w:numPr>
          <w:ilvl w:val="0"/>
          <w:numId w:val="24"/>
        </w:numPr>
        <w:jc w:val="both"/>
        <w:rPr>
          <w:lang w:val="en-US"/>
        </w:rPr>
      </w:pPr>
      <w:r w:rsidRPr="00906194">
        <w:rPr>
          <w:b/>
          <w:bCs/>
          <w:lang w:val="en-US"/>
        </w:rPr>
        <w:t>Design:</w:t>
      </w:r>
      <w:r w:rsidRPr="00906194">
        <w:rPr>
          <w:lang w:val="en-US"/>
        </w:rPr>
        <w:t xml:space="preserve"> Poorly designed &amp; conceived AP positioning resulted in blackspots in many areas.</w:t>
      </w:r>
    </w:p>
    <w:p w14:paraId="74B8C9A0" w14:textId="77777777" w:rsidR="00906194" w:rsidRPr="00906194" w:rsidRDefault="00906194" w:rsidP="009D4084">
      <w:pPr>
        <w:numPr>
          <w:ilvl w:val="0"/>
          <w:numId w:val="24"/>
        </w:numPr>
        <w:jc w:val="both"/>
        <w:rPr>
          <w:lang w:val="en-US"/>
        </w:rPr>
      </w:pPr>
      <w:r w:rsidRPr="00906194">
        <w:rPr>
          <w:b/>
          <w:bCs/>
          <w:lang w:val="en-US"/>
        </w:rPr>
        <w:t>Configuration:</w:t>
      </w:r>
      <w:r w:rsidRPr="00906194">
        <w:rPr>
          <w:lang w:val="en-US"/>
        </w:rPr>
        <w:t xml:space="preserve"> Role based policy enforcement for different profiles of users not available.</w:t>
      </w:r>
    </w:p>
    <w:p w14:paraId="701BF86E" w14:textId="77777777" w:rsidR="00906194" w:rsidRPr="00906194" w:rsidRDefault="00906194" w:rsidP="009D4084">
      <w:pPr>
        <w:numPr>
          <w:ilvl w:val="0"/>
          <w:numId w:val="24"/>
        </w:numPr>
        <w:jc w:val="both"/>
        <w:rPr>
          <w:lang w:val="en-US"/>
        </w:rPr>
      </w:pPr>
      <w:r w:rsidRPr="00906194">
        <w:rPr>
          <w:b/>
          <w:bCs/>
          <w:lang w:val="en-US"/>
        </w:rPr>
        <w:t>Visibility:</w:t>
      </w:r>
      <w:r w:rsidRPr="00906194">
        <w:rPr>
          <w:lang w:val="en-US"/>
        </w:rPr>
        <w:t xml:space="preserve"> No online visibility into the ongoing activity of the Wi-Fi Users.</w:t>
      </w:r>
    </w:p>
    <w:p w14:paraId="7C169728" w14:textId="77777777" w:rsidR="00906194" w:rsidRPr="00906194" w:rsidRDefault="00906194" w:rsidP="009D4084">
      <w:pPr>
        <w:numPr>
          <w:ilvl w:val="0"/>
          <w:numId w:val="24"/>
        </w:numPr>
        <w:jc w:val="both"/>
        <w:rPr>
          <w:lang w:val="en-US"/>
        </w:rPr>
      </w:pPr>
      <w:r w:rsidRPr="00906194">
        <w:rPr>
          <w:b/>
          <w:bCs/>
          <w:lang w:val="en-US"/>
        </w:rPr>
        <w:t>Reporting:</w:t>
      </w:r>
      <w:r w:rsidRPr="00906194">
        <w:rPr>
          <w:lang w:val="en-US"/>
        </w:rPr>
        <w:t xml:space="preserve"> Granular reporting on Wi-Fi usage was not available.</w:t>
      </w:r>
    </w:p>
    <w:p w14:paraId="09B1DBD6" w14:textId="77777777" w:rsidR="00906194" w:rsidRPr="00906194" w:rsidRDefault="00906194" w:rsidP="009D4084">
      <w:pPr>
        <w:numPr>
          <w:ilvl w:val="0"/>
          <w:numId w:val="24"/>
        </w:numPr>
        <w:jc w:val="both"/>
        <w:rPr>
          <w:lang w:val="en-US"/>
        </w:rPr>
      </w:pPr>
      <w:r w:rsidRPr="00906194">
        <w:rPr>
          <w:b/>
          <w:bCs/>
          <w:lang w:val="en-US"/>
        </w:rPr>
        <w:t>Scalability:</w:t>
      </w:r>
      <w:r w:rsidRPr="00906194">
        <w:rPr>
          <w:lang w:val="en-US"/>
        </w:rPr>
        <w:t xml:space="preserve"> Rapid addition of WLAN nodes not possible.</w:t>
      </w:r>
    </w:p>
    <w:p w14:paraId="074B4F6D" w14:textId="77777777" w:rsidR="00906194" w:rsidRPr="00906194" w:rsidRDefault="00906194" w:rsidP="009D4084">
      <w:pPr>
        <w:numPr>
          <w:ilvl w:val="0"/>
          <w:numId w:val="24"/>
        </w:numPr>
        <w:jc w:val="both"/>
        <w:rPr>
          <w:lang w:val="en-US"/>
        </w:rPr>
      </w:pPr>
      <w:r w:rsidRPr="00906194">
        <w:rPr>
          <w:b/>
          <w:bCs/>
          <w:lang w:val="en-US"/>
        </w:rPr>
        <w:t>Management:</w:t>
      </w:r>
      <w:r w:rsidRPr="00906194">
        <w:rPr>
          <w:lang w:val="en-US"/>
        </w:rPr>
        <w:t xml:space="preserve"> Complete end-to-end WLAN management from a central console </w:t>
      </w:r>
      <w:proofErr w:type="gramStart"/>
      <w:r w:rsidRPr="00906194">
        <w:rPr>
          <w:lang w:val="en-US"/>
        </w:rPr>
        <w:t>not</w:t>
      </w:r>
      <w:proofErr w:type="gramEnd"/>
      <w:r w:rsidRPr="00906194">
        <w:rPr>
          <w:lang w:val="en-US"/>
        </w:rPr>
        <w:t xml:space="preserve"> possible.</w:t>
      </w:r>
    </w:p>
    <w:p w14:paraId="6F32C24A" w14:textId="77777777" w:rsidR="00906194" w:rsidRPr="00906194" w:rsidRDefault="00906194" w:rsidP="009D4084">
      <w:pPr>
        <w:numPr>
          <w:ilvl w:val="0"/>
          <w:numId w:val="24"/>
        </w:numPr>
        <w:jc w:val="both"/>
        <w:rPr>
          <w:lang w:val="en-US"/>
        </w:rPr>
      </w:pPr>
      <w:r w:rsidRPr="00906194">
        <w:rPr>
          <w:b/>
          <w:bCs/>
          <w:lang w:val="en-US"/>
        </w:rPr>
        <w:t>Authentication:</w:t>
      </w:r>
      <w:r w:rsidRPr="00906194">
        <w:rPr>
          <w:lang w:val="en-US"/>
        </w:rPr>
        <w:t xml:space="preserve"> Multiple authentication modes at the same time were not available.</w:t>
      </w:r>
    </w:p>
    <w:p w14:paraId="09548BD8" w14:textId="77777777" w:rsidR="00906194" w:rsidRPr="00906194" w:rsidRDefault="00906194" w:rsidP="009D4084">
      <w:pPr>
        <w:numPr>
          <w:ilvl w:val="0"/>
          <w:numId w:val="24"/>
        </w:numPr>
        <w:jc w:val="both"/>
        <w:rPr>
          <w:lang w:val="en-US"/>
        </w:rPr>
      </w:pPr>
      <w:r w:rsidRPr="00906194">
        <w:rPr>
          <w:b/>
          <w:bCs/>
          <w:lang w:val="en-US"/>
        </w:rPr>
        <w:lastRenderedPageBreak/>
        <w:t>Guest Access:</w:t>
      </w:r>
      <w:r w:rsidRPr="00906194">
        <w:rPr>
          <w:lang w:val="en-US"/>
        </w:rPr>
        <w:t xml:space="preserve"> No Controlled Internet access to guest users with OTP based authentication.</w:t>
      </w:r>
    </w:p>
    <w:p w14:paraId="0B8593CC" w14:textId="77777777" w:rsidR="00906194" w:rsidRPr="00906194" w:rsidRDefault="00906194" w:rsidP="009D4084">
      <w:pPr>
        <w:numPr>
          <w:ilvl w:val="0"/>
          <w:numId w:val="24"/>
        </w:numPr>
        <w:jc w:val="both"/>
        <w:rPr>
          <w:lang w:val="en-US"/>
        </w:rPr>
      </w:pPr>
      <w:r w:rsidRPr="00906194">
        <w:rPr>
          <w:b/>
          <w:bCs/>
          <w:lang w:val="en-US"/>
        </w:rPr>
        <w:t>User experience:</w:t>
      </w:r>
      <w:r w:rsidRPr="00906194">
        <w:rPr>
          <w:lang w:val="en-US"/>
        </w:rPr>
        <w:t xml:space="preserve"> Poor end user experience resulted in Wi-Fi not being the preferred network.</w:t>
      </w:r>
    </w:p>
    <w:p w14:paraId="1E83A0AD" w14:textId="77777777" w:rsidR="00906194" w:rsidRPr="00906194" w:rsidRDefault="00906194" w:rsidP="009D4084">
      <w:pPr>
        <w:numPr>
          <w:ilvl w:val="0"/>
          <w:numId w:val="24"/>
        </w:numPr>
        <w:jc w:val="both"/>
        <w:rPr>
          <w:lang w:val="en-US"/>
        </w:rPr>
      </w:pPr>
      <w:r w:rsidRPr="00906194">
        <w:rPr>
          <w:b/>
          <w:bCs/>
          <w:lang w:val="en-US"/>
        </w:rPr>
        <w:t>SLA:</w:t>
      </w:r>
      <w:r w:rsidRPr="00906194">
        <w:rPr>
          <w:lang w:val="en-US"/>
        </w:rPr>
        <w:t xml:space="preserve"> There was no accountability &amp; SLA on the Wi-Fi provider.</w:t>
      </w:r>
    </w:p>
    <w:p w14:paraId="505D37D5" w14:textId="77777777" w:rsidR="00CD0DCB" w:rsidRDefault="00CD0DCB" w:rsidP="00906194">
      <w:pPr>
        <w:jc w:val="both"/>
        <w:rPr>
          <w:lang w:val="en-US"/>
        </w:rPr>
      </w:pPr>
    </w:p>
    <w:p w14:paraId="3AB7BCBA" w14:textId="4117FD4D" w:rsidR="00906194" w:rsidRPr="00906194" w:rsidRDefault="00906194" w:rsidP="00906194">
      <w:pPr>
        <w:jc w:val="both"/>
        <w:rPr>
          <w:lang w:val="en-US"/>
        </w:rPr>
      </w:pPr>
      <w:r w:rsidRPr="00906194">
        <w:rPr>
          <w:lang w:val="en-US"/>
        </w:rPr>
        <w:t>Sify designed a solution involving specialized skillsets and processes across NOC setup &amp; managed services which outclassed the traditional IT outsourcing model deployed by the incumbent. We also integrated our Managed Wi-Fi platform with the customer’s Access &amp; Identity Management System (AIMS), which ensured an integrated Platform for all IT, OT assets, as well as Wearable Safety devices across their workforce.</w:t>
      </w:r>
    </w:p>
    <w:p w14:paraId="35D00808" w14:textId="77777777" w:rsidR="00906194" w:rsidRPr="00906194" w:rsidRDefault="00906194" w:rsidP="00906194">
      <w:pPr>
        <w:jc w:val="both"/>
        <w:rPr>
          <w:lang w:val="en-US"/>
        </w:rPr>
      </w:pPr>
      <w:r w:rsidRPr="00906194">
        <w:rPr>
          <w:lang w:val="en-US"/>
        </w:rPr>
        <w:t>Thus, Sify was able to generate the below value additions for this customer –</w:t>
      </w:r>
    </w:p>
    <w:p w14:paraId="08D0FA4B" w14:textId="77777777" w:rsidR="00906194" w:rsidRPr="00906194" w:rsidRDefault="00906194" w:rsidP="009D4084">
      <w:pPr>
        <w:numPr>
          <w:ilvl w:val="0"/>
          <w:numId w:val="25"/>
        </w:numPr>
        <w:jc w:val="both"/>
        <w:rPr>
          <w:lang w:val="en-US"/>
        </w:rPr>
      </w:pPr>
      <w:r w:rsidRPr="00906194">
        <w:rPr>
          <w:lang w:val="en-US"/>
        </w:rPr>
        <w:t>The WiFi NOC has enabled network orchestration and analytics for the customer across his IT &amp; OT assets and people, which in turn has resulted in better efficiency &amp; control.</w:t>
      </w:r>
    </w:p>
    <w:p w14:paraId="541ECB7D" w14:textId="77777777" w:rsidR="00906194" w:rsidRPr="00906194" w:rsidRDefault="00906194" w:rsidP="009D4084">
      <w:pPr>
        <w:numPr>
          <w:ilvl w:val="0"/>
          <w:numId w:val="25"/>
        </w:numPr>
        <w:jc w:val="both"/>
        <w:rPr>
          <w:lang w:val="en-US"/>
        </w:rPr>
      </w:pPr>
      <w:r w:rsidRPr="00906194">
        <w:rPr>
          <w:lang w:val="en-US"/>
        </w:rPr>
        <w:t>Sify’s private network has enabled large scale sensorization of plant operations leading to better efficiencies and significant cost savings.</w:t>
      </w:r>
    </w:p>
    <w:p w14:paraId="0B0148C5" w14:textId="77777777" w:rsidR="002E1995" w:rsidRDefault="002E1995" w:rsidP="00906194">
      <w:pPr>
        <w:jc w:val="both"/>
        <w:rPr>
          <w:lang w:val="en-US"/>
        </w:rPr>
      </w:pPr>
    </w:p>
    <w:p w14:paraId="3C7155C0" w14:textId="309CD0C1" w:rsidR="00906194" w:rsidRPr="00906194" w:rsidRDefault="00906194" w:rsidP="00906194">
      <w:pPr>
        <w:jc w:val="both"/>
        <w:rPr>
          <w:lang w:val="en-US"/>
        </w:rPr>
      </w:pPr>
      <w:r w:rsidRPr="00906194">
        <w:rPr>
          <w:lang w:val="en-US"/>
        </w:rPr>
        <w:t>Some of the sub-projects executed by Sify for the same customer are –</w:t>
      </w:r>
    </w:p>
    <w:p w14:paraId="62F36A55" w14:textId="77777777" w:rsidR="00906194" w:rsidRPr="00906194" w:rsidRDefault="00906194" w:rsidP="00906194">
      <w:pPr>
        <w:jc w:val="both"/>
      </w:pPr>
      <w:r w:rsidRPr="00906194">
        <w:rPr>
          <w:b/>
          <w:bCs/>
        </w:rPr>
        <w:t>Group Managed Hospital</w:t>
      </w:r>
    </w:p>
    <w:p w14:paraId="2F4338F0" w14:textId="77777777" w:rsidR="00906194" w:rsidRPr="00906194" w:rsidRDefault="00906194" w:rsidP="009D4084">
      <w:pPr>
        <w:numPr>
          <w:ilvl w:val="0"/>
          <w:numId w:val="27"/>
        </w:numPr>
        <w:jc w:val="both"/>
      </w:pPr>
      <w:r w:rsidRPr="00906194">
        <w:rPr>
          <w:lang w:val="en-US"/>
        </w:rPr>
        <w:t>Providing complete High Availability Wi-Fi Network coverage of hospital building infrastructure.</w:t>
      </w:r>
    </w:p>
    <w:p w14:paraId="40EC24E8" w14:textId="77777777" w:rsidR="00906194" w:rsidRPr="00906194" w:rsidRDefault="00906194" w:rsidP="009D4084">
      <w:pPr>
        <w:numPr>
          <w:ilvl w:val="0"/>
          <w:numId w:val="27"/>
        </w:numPr>
        <w:jc w:val="both"/>
      </w:pPr>
      <w:r w:rsidRPr="00906194">
        <w:rPr>
          <w:lang w:val="en-US"/>
        </w:rPr>
        <w:t>Managing Access and Authentication of different user sets - VIPs, Doctors and Employees and Guests.</w:t>
      </w:r>
    </w:p>
    <w:p w14:paraId="3E50AA54" w14:textId="77777777" w:rsidR="00906194" w:rsidRPr="00906194" w:rsidRDefault="00906194" w:rsidP="009D4084">
      <w:pPr>
        <w:numPr>
          <w:ilvl w:val="0"/>
          <w:numId w:val="27"/>
        </w:numPr>
        <w:jc w:val="both"/>
      </w:pPr>
      <w:r w:rsidRPr="00906194">
        <w:rPr>
          <w:lang w:val="en-US"/>
        </w:rPr>
        <w:t>Providing predictable and secure network infra to enable personalized healthcare experiences from edge to cloud.</w:t>
      </w:r>
    </w:p>
    <w:p w14:paraId="37A32E62" w14:textId="77777777" w:rsidR="00906194" w:rsidRPr="00906194" w:rsidRDefault="00906194" w:rsidP="009D4084">
      <w:pPr>
        <w:numPr>
          <w:ilvl w:val="0"/>
          <w:numId w:val="27"/>
        </w:numPr>
        <w:jc w:val="both"/>
      </w:pPr>
      <w:r w:rsidRPr="00906194">
        <w:rPr>
          <w:lang w:val="en-US"/>
        </w:rPr>
        <w:t xml:space="preserve">Sify is helping improve patient and staff experiences while improving operational outcomes. </w:t>
      </w:r>
    </w:p>
    <w:p w14:paraId="0A374597" w14:textId="77777777" w:rsidR="00906194" w:rsidRPr="00906194" w:rsidRDefault="00906194" w:rsidP="009D4084">
      <w:pPr>
        <w:numPr>
          <w:ilvl w:val="0"/>
          <w:numId w:val="27"/>
        </w:numPr>
        <w:jc w:val="both"/>
      </w:pPr>
      <w:r w:rsidRPr="00906194">
        <w:rPr>
          <w:lang w:val="en-US"/>
        </w:rPr>
        <w:t>We enabled rapid and seamless client onboarding and proactive monitoring and support of the Wi-Fi Network.</w:t>
      </w:r>
    </w:p>
    <w:p w14:paraId="574875D8" w14:textId="77777777" w:rsidR="00902E59" w:rsidRDefault="00902E59" w:rsidP="00906194">
      <w:pPr>
        <w:jc w:val="both"/>
        <w:rPr>
          <w:b/>
          <w:bCs/>
          <w:lang w:val="en-US"/>
        </w:rPr>
      </w:pPr>
    </w:p>
    <w:p w14:paraId="0575591F" w14:textId="3A3D2886" w:rsidR="00906194" w:rsidRPr="00906194" w:rsidRDefault="00906194" w:rsidP="00906194">
      <w:pPr>
        <w:jc w:val="both"/>
        <w:rPr>
          <w:b/>
          <w:bCs/>
          <w:lang w:val="en-US"/>
        </w:rPr>
      </w:pPr>
      <w:r w:rsidRPr="00906194">
        <w:rPr>
          <w:b/>
          <w:bCs/>
          <w:lang w:val="en-US"/>
        </w:rPr>
        <w:t>The IOT Project</w:t>
      </w:r>
    </w:p>
    <w:p w14:paraId="01E8B4A3" w14:textId="77777777" w:rsidR="00906194" w:rsidRPr="00906194" w:rsidRDefault="00906194" w:rsidP="009D4084">
      <w:pPr>
        <w:numPr>
          <w:ilvl w:val="0"/>
          <w:numId w:val="26"/>
        </w:numPr>
        <w:jc w:val="both"/>
        <w:rPr>
          <w:lang w:val="en-US"/>
        </w:rPr>
      </w:pPr>
      <w:r w:rsidRPr="00906194">
        <w:rPr>
          <w:lang w:val="en-US"/>
        </w:rPr>
        <w:lastRenderedPageBreak/>
        <w:t>Managed Wi-Fi to enable connectivity for the IoT devices and VIP &amp; other corporate internet users implemented at multiple customer locations.</w:t>
      </w:r>
    </w:p>
    <w:p w14:paraId="5766716F" w14:textId="77777777" w:rsidR="00906194" w:rsidRPr="00906194" w:rsidRDefault="00906194" w:rsidP="009D4084">
      <w:pPr>
        <w:numPr>
          <w:ilvl w:val="0"/>
          <w:numId w:val="26"/>
        </w:numPr>
        <w:jc w:val="both"/>
        <w:rPr>
          <w:lang w:val="en-US"/>
        </w:rPr>
      </w:pPr>
      <w:r w:rsidRPr="00906194">
        <w:rPr>
          <w:lang w:val="en-US"/>
        </w:rPr>
        <w:t>The installed IoT sensors emits data signals at short intervals that need to be transmitted to Customer’s Cloud</w:t>
      </w:r>
    </w:p>
    <w:p w14:paraId="101A8D37" w14:textId="77777777" w:rsidR="00906194" w:rsidRPr="00906194" w:rsidRDefault="00906194" w:rsidP="009D4084">
      <w:pPr>
        <w:numPr>
          <w:ilvl w:val="0"/>
          <w:numId w:val="26"/>
        </w:numPr>
        <w:jc w:val="both"/>
      </w:pPr>
      <w:r w:rsidRPr="00906194">
        <w:t>The Customer’s floor locations required Access Points equipped to function at extreme environments.</w:t>
      </w:r>
    </w:p>
    <w:p w14:paraId="65A831F2" w14:textId="77777777" w:rsidR="00906194" w:rsidRPr="00906194" w:rsidRDefault="00906194" w:rsidP="009D4084">
      <w:pPr>
        <w:numPr>
          <w:ilvl w:val="0"/>
          <w:numId w:val="26"/>
        </w:numPr>
        <w:jc w:val="both"/>
      </w:pPr>
      <w:r w:rsidRPr="00906194">
        <w:t>The data from the sensors need to be transferred to the IoT developer &amp; NMS for monitoring and reporting.</w:t>
      </w:r>
    </w:p>
    <w:p w14:paraId="00910F3F" w14:textId="77777777" w:rsidR="00906194" w:rsidRPr="00906194" w:rsidRDefault="00906194" w:rsidP="00906194">
      <w:pPr>
        <w:jc w:val="both"/>
      </w:pPr>
      <w:r w:rsidRPr="00906194">
        <w:t>Volumetrics to indicate the scale of this project –</w:t>
      </w:r>
    </w:p>
    <w:p w14:paraId="5696C085" w14:textId="77777777" w:rsidR="00362BC3" w:rsidRDefault="00906194" w:rsidP="00906194">
      <w:pPr>
        <w:jc w:val="both"/>
      </w:pPr>
      <w:r w:rsidRPr="00906194">
        <w:rPr>
          <w:noProof/>
        </w:rPr>
        <w:drawing>
          <wp:inline distT="0" distB="0" distL="0" distR="0" wp14:anchorId="3CE6E5A5" wp14:editId="6F8635CA">
            <wp:extent cx="5731510" cy="1390015"/>
            <wp:effectExtent l="0" t="0" r="2540" b="635"/>
            <wp:docPr id="2061155545" name="Picture 5"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raphical user interface, application&#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1390015"/>
                    </a:xfrm>
                    <a:prstGeom prst="rect">
                      <a:avLst/>
                    </a:prstGeom>
                    <a:noFill/>
                    <a:ln>
                      <a:noFill/>
                    </a:ln>
                  </pic:spPr>
                </pic:pic>
              </a:graphicData>
            </a:graphic>
          </wp:inline>
        </w:drawing>
      </w:r>
    </w:p>
    <w:p w14:paraId="4AE6E5D7" w14:textId="54D23B59" w:rsidR="00362BC3" w:rsidRDefault="00362BC3" w:rsidP="00362BC3">
      <w:pPr>
        <w:rPr>
          <w:lang w:val="en-US"/>
        </w:rPr>
      </w:pPr>
    </w:p>
    <w:p w14:paraId="557F5AD9" w14:textId="77777777" w:rsidR="005D550C" w:rsidRPr="005B028E" w:rsidRDefault="005D550C" w:rsidP="005D550C">
      <w:pPr>
        <w:pStyle w:val="Heading1"/>
        <w:rPr>
          <w:rFonts w:ascii="Calibri" w:hAnsi="Calibri" w:cs="Calibri"/>
        </w:rPr>
      </w:pPr>
      <w:bookmarkStart w:id="52" w:name="_Toc163153505"/>
      <w:bookmarkStart w:id="53" w:name="_Toc168591333"/>
      <w:r>
        <w:rPr>
          <w:rFonts w:ascii="Calibri" w:hAnsi="Calibri" w:cs="Calibri"/>
        </w:rPr>
        <w:t xml:space="preserve">Service </w:t>
      </w:r>
      <w:r w:rsidRPr="005B028E">
        <w:rPr>
          <w:rFonts w:ascii="Calibri" w:hAnsi="Calibri" w:cs="Calibri"/>
        </w:rPr>
        <w:t>Objectives</w:t>
      </w:r>
      <w:bookmarkEnd w:id="52"/>
      <w:bookmarkEnd w:id="53"/>
    </w:p>
    <w:p w14:paraId="11CD2A00" w14:textId="4EF8D27D" w:rsidR="005D550C" w:rsidRPr="00E35B26" w:rsidRDefault="005D550C" w:rsidP="00E35B26">
      <w:pPr>
        <w:jc w:val="both"/>
      </w:pPr>
      <w:r w:rsidRPr="00E35B26">
        <w:t>Chief service objectives of the Managed LAN product are –</w:t>
      </w:r>
    </w:p>
    <w:tbl>
      <w:tblPr>
        <w:tblStyle w:val="TableGrid"/>
        <w:tblW w:w="9195" w:type="dxa"/>
        <w:tblCellMar>
          <w:top w:w="57" w:type="dxa"/>
          <w:bottom w:w="57" w:type="dxa"/>
        </w:tblCellMar>
        <w:tblLook w:val="06A0" w:firstRow="1" w:lastRow="0" w:firstColumn="1" w:lastColumn="0" w:noHBand="1" w:noVBand="1"/>
      </w:tblPr>
      <w:tblGrid>
        <w:gridCol w:w="3085"/>
        <w:gridCol w:w="6110"/>
      </w:tblGrid>
      <w:tr w:rsidR="005D550C" w:rsidRPr="00F2353F" w14:paraId="0CBAD37F" w14:textId="77777777" w:rsidTr="00CC38DA">
        <w:trPr>
          <w:trHeight w:val="283"/>
        </w:trPr>
        <w:tc>
          <w:tcPr>
            <w:tcW w:w="3085" w:type="dxa"/>
            <w:vAlign w:val="center"/>
            <w:hideMark/>
          </w:tcPr>
          <w:p w14:paraId="06D0FC73" w14:textId="77777777" w:rsidR="005D550C" w:rsidRPr="00E35B26" w:rsidRDefault="005D550C" w:rsidP="00E35B26">
            <w:pPr>
              <w:pStyle w:val="NoSpacing"/>
              <w:jc w:val="center"/>
              <w:rPr>
                <w:b/>
                <w:bCs/>
              </w:rPr>
            </w:pPr>
            <w:r w:rsidRPr="00E35B26">
              <w:rPr>
                <w:b/>
                <w:bCs/>
              </w:rPr>
              <w:t>Objectives</w:t>
            </w:r>
          </w:p>
        </w:tc>
        <w:tc>
          <w:tcPr>
            <w:tcW w:w="6110" w:type="dxa"/>
            <w:vAlign w:val="center"/>
            <w:hideMark/>
          </w:tcPr>
          <w:p w14:paraId="1A716EF8" w14:textId="77777777" w:rsidR="005D550C" w:rsidRPr="00E35B26" w:rsidRDefault="005D550C" w:rsidP="00E35B26">
            <w:pPr>
              <w:pStyle w:val="NoSpacing"/>
              <w:jc w:val="center"/>
              <w:rPr>
                <w:b/>
                <w:bCs/>
              </w:rPr>
            </w:pPr>
            <w:r w:rsidRPr="00E35B26">
              <w:rPr>
                <w:b/>
                <w:bCs/>
              </w:rPr>
              <w:t>Description</w:t>
            </w:r>
          </w:p>
        </w:tc>
      </w:tr>
      <w:tr w:rsidR="005D550C" w:rsidRPr="00F2353F" w14:paraId="41271D40" w14:textId="77777777" w:rsidTr="00CC38DA">
        <w:trPr>
          <w:trHeight w:val="283"/>
        </w:trPr>
        <w:tc>
          <w:tcPr>
            <w:tcW w:w="3085" w:type="dxa"/>
            <w:vAlign w:val="center"/>
          </w:tcPr>
          <w:p w14:paraId="765079D6" w14:textId="77777777" w:rsidR="005D550C" w:rsidRPr="00E35B26" w:rsidRDefault="005D550C" w:rsidP="00E35B26">
            <w:pPr>
              <w:pStyle w:val="NoSpacing"/>
            </w:pPr>
            <w:r w:rsidRPr="00E35B26">
              <w:t>Reliability and Performance</w:t>
            </w:r>
          </w:p>
        </w:tc>
        <w:tc>
          <w:tcPr>
            <w:tcW w:w="6110" w:type="dxa"/>
            <w:vAlign w:val="center"/>
          </w:tcPr>
          <w:p w14:paraId="085F0A9F" w14:textId="77777777" w:rsidR="005D550C" w:rsidRPr="00E35B26" w:rsidRDefault="005D550C" w:rsidP="00E35B26">
            <w:pPr>
              <w:pStyle w:val="NoSpacing"/>
            </w:pPr>
            <w:r w:rsidRPr="00E35B26">
              <w:t>Ensure a stable and high-performing WiFi network to support uninterrupted operations and enhance user experience.</w:t>
            </w:r>
          </w:p>
        </w:tc>
      </w:tr>
      <w:tr w:rsidR="005D550C" w:rsidRPr="00F2353F" w14:paraId="7DBD9158" w14:textId="77777777" w:rsidTr="00CC38DA">
        <w:trPr>
          <w:trHeight w:val="283"/>
        </w:trPr>
        <w:tc>
          <w:tcPr>
            <w:tcW w:w="3085" w:type="dxa"/>
            <w:vAlign w:val="center"/>
            <w:hideMark/>
          </w:tcPr>
          <w:p w14:paraId="1499EF87" w14:textId="77777777" w:rsidR="005D550C" w:rsidRPr="00E35B26" w:rsidRDefault="005D550C" w:rsidP="00E35B26">
            <w:pPr>
              <w:pStyle w:val="NoSpacing"/>
            </w:pPr>
            <w:r w:rsidRPr="00E35B26">
              <w:t>Scalability</w:t>
            </w:r>
          </w:p>
        </w:tc>
        <w:tc>
          <w:tcPr>
            <w:tcW w:w="6110" w:type="dxa"/>
            <w:vAlign w:val="center"/>
            <w:hideMark/>
          </w:tcPr>
          <w:p w14:paraId="7086C842" w14:textId="77777777" w:rsidR="005D550C" w:rsidRPr="00E35B26" w:rsidRDefault="005D550C" w:rsidP="00E35B26">
            <w:pPr>
              <w:pStyle w:val="NoSpacing"/>
            </w:pPr>
            <w:r w:rsidRPr="00E35B26">
              <w:t>Accommodate the growing number of devices and users on the network, providing flexibility for business expansion.</w:t>
            </w:r>
          </w:p>
        </w:tc>
      </w:tr>
      <w:tr w:rsidR="005D550C" w:rsidRPr="00F2353F" w14:paraId="75E3666F" w14:textId="77777777" w:rsidTr="00CC38DA">
        <w:trPr>
          <w:trHeight w:val="283"/>
        </w:trPr>
        <w:tc>
          <w:tcPr>
            <w:tcW w:w="3085" w:type="dxa"/>
            <w:vAlign w:val="center"/>
            <w:hideMark/>
          </w:tcPr>
          <w:p w14:paraId="6C7DE975" w14:textId="77777777" w:rsidR="005D550C" w:rsidRPr="00E35B26" w:rsidRDefault="005D550C" w:rsidP="00E35B26">
            <w:pPr>
              <w:pStyle w:val="NoSpacing"/>
            </w:pPr>
            <w:r w:rsidRPr="00E35B26">
              <w:t>Security</w:t>
            </w:r>
          </w:p>
        </w:tc>
        <w:tc>
          <w:tcPr>
            <w:tcW w:w="6110" w:type="dxa"/>
            <w:vAlign w:val="center"/>
            <w:hideMark/>
          </w:tcPr>
          <w:p w14:paraId="35721D86" w14:textId="77777777" w:rsidR="005D550C" w:rsidRPr="00E35B26" w:rsidRDefault="005D550C" w:rsidP="00E35B26">
            <w:pPr>
              <w:pStyle w:val="NoSpacing"/>
            </w:pPr>
            <w:r w:rsidRPr="00E35B26">
              <w:t>Implement robust security measures, including encryption and intrusion detection, to protect against cyber threats.</w:t>
            </w:r>
          </w:p>
        </w:tc>
      </w:tr>
      <w:tr w:rsidR="005D550C" w:rsidRPr="00F2353F" w14:paraId="27ABCAB6" w14:textId="77777777" w:rsidTr="00CC38DA">
        <w:trPr>
          <w:trHeight w:val="283"/>
        </w:trPr>
        <w:tc>
          <w:tcPr>
            <w:tcW w:w="3085" w:type="dxa"/>
            <w:vAlign w:val="center"/>
            <w:hideMark/>
          </w:tcPr>
          <w:p w14:paraId="2FDD987A" w14:textId="77777777" w:rsidR="005D550C" w:rsidRPr="00E35B26" w:rsidRDefault="005D550C" w:rsidP="00E35B26">
            <w:pPr>
              <w:pStyle w:val="NoSpacing"/>
            </w:pPr>
            <w:r w:rsidRPr="00E35B26">
              <w:t>Centralized Management</w:t>
            </w:r>
          </w:p>
        </w:tc>
        <w:tc>
          <w:tcPr>
            <w:tcW w:w="6110" w:type="dxa"/>
            <w:vAlign w:val="center"/>
            <w:hideMark/>
          </w:tcPr>
          <w:p w14:paraId="632F4660" w14:textId="77777777" w:rsidR="005D550C" w:rsidRPr="00E35B26" w:rsidRDefault="005D550C" w:rsidP="00E35B26">
            <w:pPr>
              <w:pStyle w:val="NoSpacing"/>
            </w:pPr>
            <w:r w:rsidRPr="00E35B26">
              <w:t>Facilitate easy monitoring and control of the network through a centralized management system for efficient operations.</w:t>
            </w:r>
          </w:p>
        </w:tc>
      </w:tr>
      <w:tr w:rsidR="005D550C" w:rsidRPr="00F2353F" w14:paraId="03054FC2" w14:textId="77777777" w:rsidTr="00CC38DA">
        <w:trPr>
          <w:trHeight w:val="283"/>
        </w:trPr>
        <w:tc>
          <w:tcPr>
            <w:tcW w:w="3085" w:type="dxa"/>
            <w:vAlign w:val="center"/>
            <w:hideMark/>
          </w:tcPr>
          <w:p w14:paraId="048C68EF" w14:textId="77777777" w:rsidR="005D550C" w:rsidRPr="00E35B26" w:rsidRDefault="005D550C" w:rsidP="00E35B26">
            <w:pPr>
              <w:pStyle w:val="NoSpacing"/>
            </w:pPr>
            <w:r w:rsidRPr="00E35B26">
              <w:t>Cost Efficiency</w:t>
            </w:r>
          </w:p>
        </w:tc>
        <w:tc>
          <w:tcPr>
            <w:tcW w:w="6110" w:type="dxa"/>
            <w:vAlign w:val="center"/>
            <w:hideMark/>
          </w:tcPr>
          <w:p w14:paraId="19A250E0" w14:textId="77777777" w:rsidR="005D550C" w:rsidRPr="00E35B26" w:rsidRDefault="005D550C" w:rsidP="00E35B26">
            <w:pPr>
              <w:pStyle w:val="NoSpacing"/>
            </w:pPr>
            <w:r w:rsidRPr="00E35B26">
              <w:t>Provide a cost-effective solution by reducing the need for on-site IT staff and optimizing resource utilization.</w:t>
            </w:r>
          </w:p>
        </w:tc>
      </w:tr>
      <w:tr w:rsidR="005D550C" w:rsidRPr="00F2353F" w14:paraId="56FAFD12" w14:textId="77777777" w:rsidTr="00CC38DA">
        <w:trPr>
          <w:trHeight w:val="283"/>
        </w:trPr>
        <w:tc>
          <w:tcPr>
            <w:tcW w:w="3085" w:type="dxa"/>
            <w:vAlign w:val="center"/>
            <w:hideMark/>
          </w:tcPr>
          <w:p w14:paraId="7DD189A8" w14:textId="77777777" w:rsidR="005D550C" w:rsidRPr="00E35B26" w:rsidRDefault="005D550C" w:rsidP="00E35B26">
            <w:pPr>
              <w:pStyle w:val="NoSpacing"/>
            </w:pPr>
            <w:r w:rsidRPr="00E35B26">
              <w:t>Quality of Service (QoS)</w:t>
            </w:r>
          </w:p>
        </w:tc>
        <w:tc>
          <w:tcPr>
            <w:tcW w:w="6110" w:type="dxa"/>
            <w:vAlign w:val="center"/>
            <w:hideMark/>
          </w:tcPr>
          <w:p w14:paraId="6A9AFD79" w14:textId="77777777" w:rsidR="005D550C" w:rsidRPr="00E35B26" w:rsidRDefault="005D550C" w:rsidP="00E35B26">
            <w:pPr>
              <w:pStyle w:val="NoSpacing"/>
            </w:pPr>
            <w:r w:rsidRPr="00E35B26">
              <w:t>Prioritize critical applications and services to ensure consistent and reliable performance, especially for real-time applications.</w:t>
            </w:r>
          </w:p>
        </w:tc>
      </w:tr>
      <w:tr w:rsidR="005D550C" w:rsidRPr="00F2353F" w14:paraId="5C8C955B" w14:textId="77777777" w:rsidTr="00CC38DA">
        <w:trPr>
          <w:trHeight w:val="283"/>
        </w:trPr>
        <w:tc>
          <w:tcPr>
            <w:tcW w:w="3085" w:type="dxa"/>
            <w:vAlign w:val="center"/>
            <w:hideMark/>
          </w:tcPr>
          <w:p w14:paraId="75CB8DE0" w14:textId="77777777" w:rsidR="005D550C" w:rsidRPr="00E35B26" w:rsidRDefault="005D550C" w:rsidP="00E35B26">
            <w:pPr>
              <w:pStyle w:val="NoSpacing"/>
            </w:pPr>
            <w:r w:rsidRPr="00E35B26">
              <w:t>Guest Access Management</w:t>
            </w:r>
          </w:p>
        </w:tc>
        <w:tc>
          <w:tcPr>
            <w:tcW w:w="6110" w:type="dxa"/>
            <w:vAlign w:val="center"/>
            <w:hideMark/>
          </w:tcPr>
          <w:p w14:paraId="1D0ED19F" w14:textId="77777777" w:rsidR="005D550C" w:rsidRPr="00E35B26" w:rsidRDefault="005D550C" w:rsidP="00E35B26">
            <w:pPr>
              <w:pStyle w:val="NoSpacing"/>
            </w:pPr>
            <w:r w:rsidRPr="00E35B26">
              <w:t>Offer secure and controlled guest WiFi access with features such as authentication, time limits, and bandwidth restrictions.</w:t>
            </w:r>
          </w:p>
        </w:tc>
      </w:tr>
      <w:tr w:rsidR="005D550C" w:rsidRPr="00F2353F" w14:paraId="3BC4A26A" w14:textId="77777777" w:rsidTr="00CC38DA">
        <w:trPr>
          <w:trHeight w:val="283"/>
        </w:trPr>
        <w:tc>
          <w:tcPr>
            <w:tcW w:w="3085" w:type="dxa"/>
            <w:vAlign w:val="center"/>
            <w:hideMark/>
          </w:tcPr>
          <w:p w14:paraId="184AA0AC" w14:textId="77777777" w:rsidR="005D550C" w:rsidRPr="00E35B26" w:rsidRDefault="005D550C" w:rsidP="00E35B26">
            <w:pPr>
              <w:pStyle w:val="NoSpacing"/>
            </w:pPr>
            <w:r w:rsidRPr="00E35B26">
              <w:lastRenderedPageBreak/>
              <w:t>Analytics and Reporting</w:t>
            </w:r>
          </w:p>
        </w:tc>
        <w:tc>
          <w:tcPr>
            <w:tcW w:w="6110" w:type="dxa"/>
            <w:vAlign w:val="center"/>
            <w:hideMark/>
          </w:tcPr>
          <w:p w14:paraId="0202AD72" w14:textId="77777777" w:rsidR="005D550C" w:rsidRPr="00E35B26" w:rsidRDefault="005D550C" w:rsidP="00E35B26">
            <w:pPr>
              <w:pStyle w:val="NoSpacing"/>
            </w:pPr>
            <w:r w:rsidRPr="00E35B26">
              <w:t>Provide tools for gathering insights into user behavior, network performance, and other metrics to inform decision-making.</w:t>
            </w:r>
          </w:p>
        </w:tc>
      </w:tr>
      <w:tr w:rsidR="005D550C" w:rsidRPr="00F2353F" w14:paraId="58F32EC5" w14:textId="77777777" w:rsidTr="00CC38DA">
        <w:trPr>
          <w:trHeight w:val="283"/>
        </w:trPr>
        <w:tc>
          <w:tcPr>
            <w:tcW w:w="3085" w:type="dxa"/>
            <w:vAlign w:val="center"/>
            <w:hideMark/>
          </w:tcPr>
          <w:p w14:paraId="0197989A" w14:textId="77777777" w:rsidR="005D550C" w:rsidRPr="00E35B26" w:rsidRDefault="005D550C" w:rsidP="00E35B26">
            <w:pPr>
              <w:pStyle w:val="NoSpacing"/>
            </w:pPr>
            <w:r w:rsidRPr="00E35B26">
              <w:t>Compliance Requirements</w:t>
            </w:r>
          </w:p>
        </w:tc>
        <w:tc>
          <w:tcPr>
            <w:tcW w:w="6110" w:type="dxa"/>
            <w:vAlign w:val="center"/>
            <w:hideMark/>
          </w:tcPr>
          <w:p w14:paraId="2FC5F921" w14:textId="77777777" w:rsidR="005D550C" w:rsidRPr="00E35B26" w:rsidRDefault="005D550C" w:rsidP="00E35B26">
            <w:pPr>
              <w:pStyle w:val="NoSpacing"/>
            </w:pPr>
            <w:r w:rsidRPr="00E35B26">
              <w:t>Address industry-specific regulatory compliance requirements related to data protection and privacy on the WiFi network.</w:t>
            </w:r>
          </w:p>
        </w:tc>
      </w:tr>
      <w:tr w:rsidR="005D550C" w:rsidRPr="00F2353F" w14:paraId="00B18D08" w14:textId="77777777" w:rsidTr="00CC38DA">
        <w:trPr>
          <w:trHeight w:val="283"/>
        </w:trPr>
        <w:tc>
          <w:tcPr>
            <w:tcW w:w="3085" w:type="dxa"/>
            <w:vAlign w:val="center"/>
            <w:hideMark/>
          </w:tcPr>
          <w:p w14:paraId="0456215C" w14:textId="77777777" w:rsidR="005D550C" w:rsidRPr="00E35B26" w:rsidRDefault="005D550C" w:rsidP="00E35B26">
            <w:pPr>
              <w:pStyle w:val="NoSpacing"/>
            </w:pPr>
            <w:r w:rsidRPr="00E35B26">
              <w:t>Remote Management</w:t>
            </w:r>
          </w:p>
        </w:tc>
        <w:tc>
          <w:tcPr>
            <w:tcW w:w="6110" w:type="dxa"/>
            <w:vAlign w:val="center"/>
            <w:hideMark/>
          </w:tcPr>
          <w:p w14:paraId="774A83DC" w14:textId="77777777" w:rsidR="005D550C" w:rsidRPr="00E35B26" w:rsidRDefault="005D550C" w:rsidP="00E35B26">
            <w:pPr>
              <w:pStyle w:val="NoSpacing"/>
            </w:pPr>
            <w:r w:rsidRPr="00E35B26">
              <w:t>Enable remote management and troubleshooting to efficiently address issues and implement changes across multiple locations.</w:t>
            </w:r>
          </w:p>
        </w:tc>
      </w:tr>
    </w:tbl>
    <w:p w14:paraId="367C13FE" w14:textId="77777777" w:rsidR="005D550C" w:rsidRPr="00E35B26" w:rsidRDefault="005D550C" w:rsidP="00E35B26">
      <w:pPr>
        <w:jc w:val="both"/>
      </w:pPr>
    </w:p>
    <w:p w14:paraId="623A9C2F" w14:textId="77777777" w:rsidR="00E35B26" w:rsidRPr="00E35B26" w:rsidRDefault="00E35B26" w:rsidP="00E35B26">
      <w:pPr>
        <w:pStyle w:val="Heading1"/>
      </w:pPr>
      <w:bookmarkStart w:id="54" w:name="_Toc154679747"/>
      <w:bookmarkStart w:id="55" w:name="_Toc168591334"/>
      <w:r w:rsidRPr="00E35B26">
        <w:t>Service Overview</w:t>
      </w:r>
      <w:bookmarkEnd w:id="54"/>
      <w:bookmarkEnd w:id="55"/>
    </w:p>
    <w:p w14:paraId="2E4CD45D" w14:textId="31A942B1" w:rsidR="00E35B26" w:rsidRPr="00E35B26" w:rsidRDefault="00E35B26" w:rsidP="00E35B26">
      <w:pPr>
        <w:jc w:val="both"/>
      </w:pPr>
      <w:r w:rsidRPr="00E35B26">
        <w:t>Sify’s Wi-Fi 6 ready platform promises high performance, low latency, and advanced security even in crowded areas.</w:t>
      </w:r>
    </w:p>
    <w:p w14:paraId="547BB619" w14:textId="77777777" w:rsidR="00E35B26" w:rsidRPr="00E35B26" w:rsidRDefault="00E35B26" w:rsidP="00E35B26">
      <w:pPr>
        <w:jc w:val="both"/>
      </w:pPr>
      <w:r w:rsidRPr="00E35B26">
        <w:t>Key elements of our Managed WiFi solution are –</w:t>
      </w:r>
    </w:p>
    <w:p w14:paraId="2905AD68" w14:textId="7D4B8001" w:rsidR="00E35B26" w:rsidRPr="00E35B26" w:rsidRDefault="00E35B26" w:rsidP="00E35B26">
      <w:pPr>
        <w:pStyle w:val="ListParagraph"/>
        <w:numPr>
          <w:ilvl w:val="0"/>
          <w:numId w:val="43"/>
        </w:numPr>
        <w:jc w:val="both"/>
      </w:pPr>
      <w:r w:rsidRPr="00E35B26">
        <w:t>Cloud-based Centralized Authentication Infrastructure</w:t>
      </w:r>
    </w:p>
    <w:p w14:paraId="59DA3DD4" w14:textId="2DCFF4B3" w:rsidR="00E35B26" w:rsidRPr="00E35B26" w:rsidRDefault="00E35B26" w:rsidP="00E35B26">
      <w:pPr>
        <w:pStyle w:val="ListParagraph"/>
        <w:numPr>
          <w:ilvl w:val="0"/>
          <w:numId w:val="43"/>
        </w:numPr>
        <w:jc w:val="both"/>
      </w:pPr>
      <w:r w:rsidRPr="00E35B26">
        <w:t>Cloud-based Centralized WLAN Monitoring Console</w:t>
      </w:r>
    </w:p>
    <w:p w14:paraId="2482E00F" w14:textId="2F9A8209" w:rsidR="00E35B26" w:rsidRPr="00E35B26" w:rsidRDefault="00E35B26" w:rsidP="00E35B26">
      <w:pPr>
        <w:pStyle w:val="ListParagraph"/>
        <w:numPr>
          <w:ilvl w:val="0"/>
          <w:numId w:val="43"/>
        </w:numPr>
        <w:jc w:val="both"/>
      </w:pPr>
      <w:r w:rsidRPr="00E35B26">
        <w:t>Captive Portal for Guest Management</w:t>
      </w:r>
    </w:p>
    <w:p w14:paraId="4BDA6475" w14:textId="274D812B" w:rsidR="00E35B26" w:rsidRPr="00E35B26" w:rsidRDefault="00E35B26" w:rsidP="00E35B26">
      <w:pPr>
        <w:pStyle w:val="ListParagraph"/>
        <w:numPr>
          <w:ilvl w:val="0"/>
          <w:numId w:val="43"/>
        </w:numPr>
        <w:jc w:val="both"/>
      </w:pPr>
      <w:r w:rsidRPr="00E35B26">
        <w:t>Access Points at Customer sites</w:t>
      </w:r>
    </w:p>
    <w:p w14:paraId="165EF098" w14:textId="77777777" w:rsidR="00E35B26" w:rsidRPr="00E35B26" w:rsidRDefault="00E35B26" w:rsidP="00E35B26">
      <w:pPr>
        <w:jc w:val="both"/>
      </w:pPr>
    </w:p>
    <w:p w14:paraId="28992C9D" w14:textId="77777777" w:rsidR="009D4084" w:rsidRDefault="009D4084" w:rsidP="009D4084">
      <w:pPr>
        <w:pStyle w:val="Heading1"/>
        <w:rPr>
          <w:rFonts w:ascii="Calibri" w:hAnsi="Calibri" w:cs="Calibri"/>
        </w:rPr>
      </w:pPr>
      <w:bookmarkStart w:id="56" w:name="_Toc163153507"/>
      <w:bookmarkStart w:id="57" w:name="_Toc168591335"/>
      <w:r w:rsidRPr="005B028E">
        <w:rPr>
          <w:rFonts w:ascii="Calibri" w:hAnsi="Calibri" w:cs="Calibri"/>
        </w:rPr>
        <w:t xml:space="preserve">Service </w:t>
      </w:r>
      <w:r>
        <w:rPr>
          <w:rFonts w:ascii="Calibri" w:hAnsi="Calibri" w:cs="Calibri"/>
        </w:rPr>
        <w:t>Components</w:t>
      </w:r>
      <w:bookmarkEnd w:id="56"/>
      <w:bookmarkEnd w:id="57"/>
    </w:p>
    <w:p w14:paraId="17513CE2" w14:textId="77777777" w:rsidR="009D4084" w:rsidRPr="00805B33" w:rsidRDefault="009D4084" w:rsidP="009D4084">
      <w:pPr>
        <w:jc w:val="both"/>
      </w:pPr>
      <w:r w:rsidRPr="00805B33">
        <w:t>WLAN as a service consist</w:t>
      </w:r>
      <w:r>
        <w:t>s</w:t>
      </w:r>
      <w:r w:rsidRPr="00805B33">
        <w:t xml:space="preserve"> of </w:t>
      </w:r>
      <w:r>
        <w:t xml:space="preserve">the </w:t>
      </w:r>
      <w:r w:rsidRPr="00805B33">
        <w:t>following components:</w:t>
      </w:r>
    </w:p>
    <w:p w14:paraId="22996645" w14:textId="77777777" w:rsidR="009D4084" w:rsidRPr="00805B33" w:rsidRDefault="009D4084" w:rsidP="009D4084">
      <w:pPr>
        <w:pStyle w:val="ListParagraph"/>
        <w:numPr>
          <w:ilvl w:val="0"/>
          <w:numId w:val="37"/>
        </w:numPr>
        <w:jc w:val="both"/>
      </w:pPr>
      <w:r w:rsidRPr="00873083">
        <w:rPr>
          <w:b/>
          <w:bCs/>
        </w:rPr>
        <w:t>Access Point:</w:t>
      </w:r>
      <w:r w:rsidRPr="00805B33">
        <w:t xml:space="preserve"> deployed in every customer site with capabilities supporting WIFI6.</w:t>
      </w:r>
    </w:p>
    <w:p w14:paraId="71F5396F" w14:textId="77777777" w:rsidR="009D4084" w:rsidRPr="00805B33" w:rsidRDefault="009D4084" w:rsidP="009D4084">
      <w:pPr>
        <w:pStyle w:val="ListParagraph"/>
        <w:numPr>
          <w:ilvl w:val="0"/>
          <w:numId w:val="37"/>
        </w:numPr>
        <w:jc w:val="both"/>
      </w:pPr>
      <w:r w:rsidRPr="00873083">
        <w:rPr>
          <w:b/>
          <w:bCs/>
        </w:rPr>
        <w:t>Switches</w:t>
      </w:r>
      <w:r w:rsidRPr="00805B33">
        <w:t>: deployed in every customer site with capabilities supporting PoE+.</w:t>
      </w:r>
    </w:p>
    <w:p w14:paraId="67A94564" w14:textId="77777777" w:rsidR="009D4084" w:rsidRPr="00805B33" w:rsidRDefault="009D4084" w:rsidP="009D4084">
      <w:pPr>
        <w:pStyle w:val="ListParagraph"/>
        <w:numPr>
          <w:ilvl w:val="0"/>
          <w:numId w:val="37"/>
        </w:numPr>
        <w:jc w:val="both"/>
      </w:pPr>
      <w:r w:rsidRPr="00873083">
        <w:rPr>
          <w:b/>
          <w:bCs/>
        </w:rPr>
        <w:t>Security Appliance</w:t>
      </w:r>
      <w:r w:rsidRPr="00805B33">
        <w:t>: deployed in customer place with firewall and tunnel capability.</w:t>
      </w:r>
    </w:p>
    <w:p w14:paraId="63D80716" w14:textId="77777777" w:rsidR="009D4084" w:rsidRDefault="009D4084" w:rsidP="009D4084">
      <w:pPr>
        <w:pStyle w:val="ListParagraph"/>
        <w:numPr>
          <w:ilvl w:val="0"/>
          <w:numId w:val="37"/>
        </w:numPr>
        <w:jc w:val="both"/>
      </w:pPr>
      <w:r w:rsidRPr="00873083">
        <w:rPr>
          <w:b/>
          <w:bCs/>
        </w:rPr>
        <w:t>Meraki Dashboard</w:t>
      </w:r>
      <w:r w:rsidRPr="00805B33">
        <w:t>: Applications hosted in public cloud for network device management and monitoring.</w:t>
      </w:r>
    </w:p>
    <w:p w14:paraId="7194B733" w14:textId="77777777" w:rsidR="009D4084" w:rsidRPr="00805B33" w:rsidRDefault="009D4084" w:rsidP="009D4084">
      <w:pPr>
        <w:pStyle w:val="ListParagraph"/>
        <w:numPr>
          <w:ilvl w:val="0"/>
          <w:numId w:val="37"/>
        </w:numPr>
        <w:jc w:val="both"/>
      </w:pPr>
      <w:r w:rsidRPr="00873083">
        <w:rPr>
          <w:b/>
          <w:bCs/>
        </w:rPr>
        <w:t>AAA Server</w:t>
      </w:r>
      <w:r w:rsidRPr="001A640F">
        <w:t>:</w:t>
      </w:r>
      <w:r>
        <w:t xml:space="preserve"> A</w:t>
      </w:r>
      <w:r w:rsidRPr="00873083">
        <w:t xml:space="preserve"> centralized system that authenticates, authorizes, and tracks user access to network resources.</w:t>
      </w:r>
    </w:p>
    <w:p w14:paraId="7145020E" w14:textId="77777777" w:rsidR="009D4084" w:rsidRPr="00805B33" w:rsidRDefault="009D4084" w:rsidP="009D4084">
      <w:pPr>
        <w:pStyle w:val="ListParagraph"/>
        <w:numPr>
          <w:ilvl w:val="0"/>
          <w:numId w:val="37"/>
        </w:numPr>
        <w:jc w:val="both"/>
      </w:pPr>
      <w:bookmarkStart w:id="58" w:name="_Hlk162522325"/>
      <w:r w:rsidRPr="00873083">
        <w:rPr>
          <w:b/>
          <w:bCs/>
        </w:rPr>
        <w:t>Transport Networks</w:t>
      </w:r>
      <w:bookmarkEnd w:id="58"/>
      <w:r w:rsidRPr="00805B33">
        <w:t>: Provides last mile network connectivity to CE’s that establishes connection towards Control &amp; Management plane communication and data plane Communication.</w:t>
      </w:r>
    </w:p>
    <w:p w14:paraId="7F6CCDE4" w14:textId="77777777" w:rsidR="009D4084" w:rsidRPr="00805B33" w:rsidRDefault="009D4084" w:rsidP="009D4084">
      <w:pPr>
        <w:pStyle w:val="ListParagraph"/>
        <w:numPr>
          <w:ilvl w:val="0"/>
          <w:numId w:val="37"/>
        </w:numPr>
        <w:jc w:val="both"/>
      </w:pPr>
      <w:r w:rsidRPr="00873083">
        <w:rPr>
          <w:b/>
          <w:bCs/>
        </w:rPr>
        <w:t>Service Management Portal:</w:t>
      </w:r>
      <w:r w:rsidRPr="00805B33">
        <w:t xml:space="preserve"> a single pane of glass for complete service lifecycle management.</w:t>
      </w:r>
    </w:p>
    <w:p w14:paraId="0C2398F2" w14:textId="77777777" w:rsidR="009D4084" w:rsidRDefault="009D4084" w:rsidP="009D4084"/>
    <w:p w14:paraId="4CAF2BCB" w14:textId="77777777" w:rsidR="009D4084" w:rsidRPr="00AC2089" w:rsidRDefault="009D4084" w:rsidP="009D4084">
      <w:pPr>
        <w:pStyle w:val="Heading2"/>
      </w:pPr>
      <w:bookmarkStart w:id="59" w:name="_Toc163153508"/>
      <w:bookmarkStart w:id="60" w:name="_Toc168591336"/>
      <w:r w:rsidRPr="00AC2089">
        <w:lastRenderedPageBreak/>
        <w:t>Access Point</w:t>
      </w:r>
      <w:r>
        <w:t>s</w:t>
      </w:r>
      <w:bookmarkEnd w:id="59"/>
      <w:bookmarkEnd w:id="60"/>
    </w:p>
    <w:p w14:paraId="03C5BBA4" w14:textId="1DF6DD41" w:rsidR="009D4084" w:rsidRPr="005F3D5E" w:rsidRDefault="009D4084" w:rsidP="009D4084">
      <w:pPr>
        <w:jc w:val="both"/>
      </w:pPr>
      <w:r w:rsidRPr="005F3D5E">
        <w:t>Access Points are placed at every customer premise. Access Points provide a secure WLAN service to the users and devices, including various types (Corporate, Guest, Contractor, Headless devices). Based on the type of network authentication and encryption is applied. Various model available based on the environment type the Access Point models will vary.</w:t>
      </w:r>
      <w:r w:rsidR="00331576">
        <w:t xml:space="preserve"> </w:t>
      </w:r>
      <w:r w:rsidRPr="005F3D5E">
        <w:t>Access Points are delivered as part of Sify’s managed WLAN services and will be configured and managed by Sify MWIFI. Access Points create overlay secure tunnels between Cloud Dashboard using transport links.</w:t>
      </w:r>
    </w:p>
    <w:p w14:paraId="77C5B97F" w14:textId="77777777" w:rsidR="009D4084" w:rsidRPr="005F3D5E" w:rsidRDefault="009D4084" w:rsidP="009D4084">
      <w:pPr>
        <w:jc w:val="both"/>
      </w:pPr>
      <w:r w:rsidRPr="005F3D5E">
        <w:t>Below are the access point types based on the environments type –</w:t>
      </w:r>
    </w:p>
    <w:p w14:paraId="776A22F6" w14:textId="77777777" w:rsidR="009D4084" w:rsidRPr="005F3D5E" w:rsidRDefault="009D4084" w:rsidP="009D4084">
      <w:pPr>
        <w:pStyle w:val="ListParagraph"/>
        <w:numPr>
          <w:ilvl w:val="0"/>
          <w:numId w:val="38"/>
        </w:numPr>
        <w:jc w:val="both"/>
      </w:pPr>
      <w:r w:rsidRPr="005F3D5E">
        <w:t>Indoor Access Points</w:t>
      </w:r>
    </w:p>
    <w:p w14:paraId="3DCC31E0" w14:textId="77777777" w:rsidR="009D4084" w:rsidRPr="005F3D5E" w:rsidRDefault="009D4084" w:rsidP="009D4084">
      <w:pPr>
        <w:pStyle w:val="ListParagraph"/>
        <w:numPr>
          <w:ilvl w:val="0"/>
          <w:numId w:val="38"/>
        </w:numPr>
        <w:jc w:val="both"/>
      </w:pPr>
      <w:r w:rsidRPr="005F3D5E">
        <w:t>Rugged Access Point</w:t>
      </w:r>
    </w:p>
    <w:p w14:paraId="5DA2379D" w14:textId="77777777" w:rsidR="009D4084" w:rsidRPr="005F3D5E" w:rsidRDefault="009D4084" w:rsidP="009D4084">
      <w:pPr>
        <w:pStyle w:val="ListParagraph"/>
        <w:numPr>
          <w:ilvl w:val="0"/>
          <w:numId w:val="38"/>
        </w:numPr>
        <w:jc w:val="both"/>
      </w:pPr>
      <w:r w:rsidRPr="005F3D5E">
        <w:t>Outdoor Access Point</w:t>
      </w:r>
    </w:p>
    <w:p w14:paraId="333C68B0" w14:textId="77777777" w:rsidR="009D4084" w:rsidRPr="005F3D5E" w:rsidRDefault="009D4084" w:rsidP="009D4084">
      <w:pPr>
        <w:pStyle w:val="ListParagraph"/>
        <w:numPr>
          <w:ilvl w:val="0"/>
          <w:numId w:val="38"/>
        </w:numPr>
        <w:jc w:val="both"/>
      </w:pPr>
      <w:r w:rsidRPr="005F3D5E">
        <w:t>Hospitality Access Point</w:t>
      </w:r>
    </w:p>
    <w:p w14:paraId="2F88FBEF" w14:textId="77777777" w:rsidR="009D4084" w:rsidRPr="005F3D5E" w:rsidRDefault="009D4084" w:rsidP="009D4084">
      <w:pPr>
        <w:jc w:val="both"/>
      </w:pPr>
    </w:p>
    <w:p w14:paraId="3535CB0E" w14:textId="0D617DD7" w:rsidR="009D4084" w:rsidRPr="005F3D5E" w:rsidRDefault="009D4084" w:rsidP="009D4084">
      <w:pPr>
        <w:jc w:val="both"/>
      </w:pPr>
      <w:r w:rsidRPr="005F3D5E">
        <w:t xml:space="preserve">Key features of </w:t>
      </w:r>
      <w:r w:rsidR="00331576">
        <w:t xml:space="preserve">Sify’s cloud Managed </w:t>
      </w:r>
      <w:r w:rsidRPr="005F3D5E">
        <w:t>Access Points –</w:t>
      </w:r>
    </w:p>
    <w:p w14:paraId="6BBB99A5" w14:textId="77777777" w:rsidR="009D4084" w:rsidRPr="005F3D5E" w:rsidRDefault="009D4084" w:rsidP="009D4084">
      <w:pPr>
        <w:pStyle w:val="ListParagraph"/>
        <w:numPr>
          <w:ilvl w:val="0"/>
          <w:numId w:val="39"/>
        </w:numPr>
        <w:jc w:val="both"/>
      </w:pPr>
      <w:r w:rsidRPr="005F3D5E">
        <w:rPr>
          <w:b/>
          <w:bCs/>
        </w:rPr>
        <w:t>Cloud Management</w:t>
      </w:r>
      <w:r w:rsidRPr="005F3D5E">
        <w:rPr>
          <w:rFonts w:ascii="Arial" w:hAnsi="Arial" w:cs="Arial"/>
          <w:b/>
          <w:bCs/>
        </w:rPr>
        <w:t>​</w:t>
      </w:r>
      <w:r w:rsidRPr="005F3D5E">
        <w:rPr>
          <w:b/>
          <w:bCs/>
        </w:rPr>
        <w:t>:</w:t>
      </w:r>
      <w:r w:rsidRPr="005F3D5E">
        <w:t xml:space="preserve"> All Meraki devices can be centrally managed through the Meraki Dashboard, thus MRs can be configured, monitored, and troubleshot from any location with internet access</w:t>
      </w:r>
      <w:r w:rsidRPr="005F3D5E">
        <w:rPr>
          <w:rFonts w:ascii="Arial" w:hAnsi="Arial" w:cs="Arial"/>
        </w:rPr>
        <w:t>​</w:t>
      </w:r>
      <w:r w:rsidRPr="005F3D5E">
        <w:t>.</w:t>
      </w:r>
    </w:p>
    <w:p w14:paraId="17024CAD" w14:textId="77777777" w:rsidR="009D4084" w:rsidRPr="005F3D5E" w:rsidRDefault="009D4084" w:rsidP="009D4084">
      <w:pPr>
        <w:pStyle w:val="ListParagraph"/>
        <w:numPr>
          <w:ilvl w:val="0"/>
          <w:numId w:val="39"/>
        </w:numPr>
        <w:jc w:val="both"/>
      </w:pPr>
      <w:r w:rsidRPr="005F3D5E">
        <w:rPr>
          <w:b/>
          <w:bCs/>
        </w:rPr>
        <w:t>Zero-touch Deployment</w:t>
      </w:r>
      <w:r w:rsidRPr="005F3D5E">
        <w:rPr>
          <w:rFonts w:ascii="Arial" w:hAnsi="Arial" w:cs="Arial"/>
          <w:b/>
          <w:bCs/>
        </w:rPr>
        <w:t>​</w:t>
      </w:r>
      <w:r w:rsidRPr="005F3D5E">
        <w:rPr>
          <w:b/>
          <w:bCs/>
        </w:rPr>
        <w:t>:</w:t>
      </w:r>
      <w:r w:rsidRPr="005F3D5E">
        <w:t xml:space="preserve"> All Meraki devices can be deployed with minimal manual configuration. Once connected to the network, they automatically pull configurations from the cloud, streamlining the deployment process</w:t>
      </w:r>
      <w:r w:rsidRPr="005F3D5E">
        <w:rPr>
          <w:rFonts w:ascii="Arial" w:hAnsi="Arial" w:cs="Arial"/>
        </w:rPr>
        <w:t>​</w:t>
      </w:r>
      <w:r w:rsidRPr="005F3D5E">
        <w:t>.</w:t>
      </w:r>
    </w:p>
    <w:p w14:paraId="4E443488" w14:textId="77777777" w:rsidR="009D4084" w:rsidRPr="005F3D5E" w:rsidRDefault="009D4084" w:rsidP="009D4084">
      <w:pPr>
        <w:pStyle w:val="ListParagraph"/>
        <w:numPr>
          <w:ilvl w:val="0"/>
          <w:numId w:val="39"/>
        </w:numPr>
        <w:jc w:val="both"/>
      </w:pPr>
      <w:r w:rsidRPr="005F3D5E">
        <w:rPr>
          <w:b/>
          <w:bCs/>
        </w:rPr>
        <w:t>Intelligent Radio Assignment</w:t>
      </w:r>
      <w:r w:rsidRPr="005F3D5E">
        <w:rPr>
          <w:rFonts w:ascii="Arial" w:hAnsi="Arial" w:cs="Arial"/>
          <w:b/>
          <w:bCs/>
        </w:rPr>
        <w:t>​</w:t>
      </w:r>
      <w:r w:rsidRPr="005F3D5E">
        <w:rPr>
          <w:b/>
          <w:bCs/>
        </w:rPr>
        <w:t>:</w:t>
      </w:r>
      <w:r w:rsidRPr="005F3D5E">
        <w:t xml:space="preserve"> Support intelligent radio assignment, which optimizes the allocation of 2.4 GHz and 5 GHz frequencies based on real-time usage and interference conditions</w:t>
      </w:r>
      <w:r w:rsidRPr="005F3D5E">
        <w:rPr>
          <w:rFonts w:ascii="Arial" w:hAnsi="Arial" w:cs="Arial"/>
        </w:rPr>
        <w:t>​</w:t>
      </w:r>
      <w:r w:rsidRPr="005F3D5E">
        <w:t>.</w:t>
      </w:r>
    </w:p>
    <w:p w14:paraId="29A01B47" w14:textId="77777777" w:rsidR="009D4084" w:rsidRPr="005F3D5E" w:rsidRDefault="009D4084" w:rsidP="009D4084">
      <w:pPr>
        <w:pStyle w:val="ListParagraph"/>
        <w:numPr>
          <w:ilvl w:val="0"/>
          <w:numId w:val="39"/>
        </w:numPr>
        <w:jc w:val="both"/>
      </w:pPr>
      <w:r w:rsidRPr="005F3D5E">
        <w:rPr>
          <w:b/>
          <w:bCs/>
        </w:rPr>
        <w:t>Mesh Networking</w:t>
      </w:r>
      <w:r w:rsidRPr="005F3D5E">
        <w:rPr>
          <w:rFonts w:ascii="Arial" w:hAnsi="Arial" w:cs="Arial"/>
          <w:b/>
          <w:bCs/>
        </w:rPr>
        <w:t>​</w:t>
      </w:r>
      <w:r w:rsidRPr="005F3D5E">
        <w:rPr>
          <w:b/>
          <w:bCs/>
        </w:rPr>
        <w:t>:</w:t>
      </w:r>
      <w:r w:rsidRPr="005F3D5E">
        <w:t xml:space="preserve"> Support mesh networking, allowing MRs to wirelessly extend the network coverage without the need for additional cabling</w:t>
      </w:r>
      <w:r w:rsidRPr="005F3D5E">
        <w:rPr>
          <w:rFonts w:ascii="Arial" w:hAnsi="Arial" w:cs="Arial"/>
        </w:rPr>
        <w:t>​</w:t>
      </w:r>
      <w:r w:rsidRPr="005F3D5E">
        <w:t>.</w:t>
      </w:r>
    </w:p>
    <w:p w14:paraId="7E432C69" w14:textId="77777777" w:rsidR="009D4084" w:rsidRPr="005F3D5E" w:rsidRDefault="009D4084" w:rsidP="009D4084">
      <w:pPr>
        <w:pStyle w:val="ListParagraph"/>
        <w:numPr>
          <w:ilvl w:val="0"/>
          <w:numId w:val="39"/>
        </w:numPr>
        <w:jc w:val="both"/>
      </w:pPr>
      <w:r w:rsidRPr="005F3D5E">
        <w:rPr>
          <w:b/>
          <w:bCs/>
        </w:rPr>
        <w:t>Auto RF Management</w:t>
      </w:r>
      <w:r w:rsidRPr="005F3D5E">
        <w:rPr>
          <w:rFonts w:ascii="Arial" w:hAnsi="Arial" w:cs="Arial"/>
          <w:b/>
          <w:bCs/>
        </w:rPr>
        <w:t>​</w:t>
      </w:r>
      <w:r w:rsidRPr="005F3D5E">
        <w:rPr>
          <w:b/>
          <w:bCs/>
        </w:rPr>
        <w:t>:</w:t>
      </w:r>
      <w:r w:rsidRPr="005F3D5E">
        <w:t xml:space="preserve"> The Auto RF feature continuously monitors the radio environment and adjusts settings dynamically to optimize performance</w:t>
      </w:r>
      <w:r w:rsidRPr="005F3D5E">
        <w:rPr>
          <w:rFonts w:ascii="Arial" w:hAnsi="Arial" w:cs="Arial"/>
        </w:rPr>
        <w:t>​</w:t>
      </w:r>
      <w:r w:rsidRPr="005F3D5E">
        <w:t>.</w:t>
      </w:r>
    </w:p>
    <w:p w14:paraId="720BAC21" w14:textId="77777777" w:rsidR="009D4084" w:rsidRPr="005F3D5E" w:rsidRDefault="009D4084" w:rsidP="009D4084">
      <w:pPr>
        <w:pStyle w:val="ListParagraph"/>
        <w:numPr>
          <w:ilvl w:val="0"/>
          <w:numId w:val="39"/>
        </w:numPr>
        <w:jc w:val="both"/>
      </w:pPr>
      <w:r w:rsidRPr="005F3D5E">
        <w:rPr>
          <w:b/>
          <w:bCs/>
        </w:rPr>
        <w:t>Integrated Security Features:</w:t>
      </w:r>
      <w:r w:rsidRPr="005F3D5E">
        <w:t xml:space="preserve"> MRs include built-in security features such as WPA3 encryption, stateful firewall, integrated Layer 7 application visibility, and content filtering.</w:t>
      </w:r>
    </w:p>
    <w:p w14:paraId="44D77516" w14:textId="77777777" w:rsidR="009D4084" w:rsidRPr="005F3D5E" w:rsidRDefault="009D4084" w:rsidP="009D4084">
      <w:pPr>
        <w:pStyle w:val="ListParagraph"/>
        <w:numPr>
          <w:ilvl w:val="0"/>
          <w:numId w:val="39"/>
        </w:numPr>
        <w:jc w:val="both"/>
      </w:pPr>
      <w:r w:rsidRPr="005F3D5E">
        <w:rPr>
          <w:b/>
          <w:bCs/>
        </w:rPr>
        <w:t>Scalability:</w:t>
      </w:r>
      <w:r w:rsidRPr="005F3D5E">
        <w:t xml:space="preserve"> Meraki solutions are designed to scale easily, whether deploying a small network for a single location or managing large, distributed networks with thousands of access points.</w:t>
      </w:r>
    </w:p>
    <w:p w14:paraId="18B393A7" w14:textId="77777777" w:rsidR="009D4084" w:rsidRPr="005F3D5E" w:rsidRDefault="009D4084" w:rsidP="009D4084">
      <w:pPr>
        <w:pStyle w:val="ListParagraph"/>
        <w:numPr>
          <w:ilvl w:val="0"/>
          <w:numId w:val="39"/>
        </w:numPr>
        <w:jc w:val="both"/>
      </w:pPr>
      <w:r w:rsidRPr="005F3D5E">
        <w:rPr>
          <w:b/>
          <w:bCs/>
        </w:rPr>
        <w:t>Location Analytics:</w:t>
      </w:r>
      <w:r w:rsidRPr="005F3D5E">
        <w:t xml:space="preserve"> MRs can provide location analytics, allowing ability to gather insights on visitor behaviour, track foot traffic, and analyse user engagement within a physical space.</w:t>
      </w:r>
    </w:p>
    <w:p w14:paraId="3C342C29" w14:textId="77777777" w:rsidR="009D4084" w:rsidRPr="005F3D5E" w:rsidRDefault="009D4084" w:rsidP="009D4084">
      <w:pPr>
        <w:pStyle w:val="ListParagraph"/>
        <w:numPr>
          <w:ilvl w:val="0"/>
          <w:numId w:val="39"/>
        </w:numPr>
        <w:jc w:val="both"/>
      </w:pPr>
      <w:r w:rsidRPr="005F3D5E">
        <w:rPr>
          <w:b/>
          <w:bCs/>
        </w:rPr>
        <w:lastRenderedPageBreak/>
        <w:t>Firmware Updates:</w:t>
      </w:r>
      <w:r w:rsidRPr="005F3D5E">
        <w:t xml:space="preserve"> Firmware updates are automatically managed through the cloud, ensuring that devices are always running the latest and most secure software.</w:t>
      </w:r>
    </w:p>
    <w:p w14:paraId="388EE71A" w14:textId="77777777" w:rsidR="009D4084" w:rsidRPr="005F3D5E" w:rsidRDefault="009D4084" w:rsidP="009D4084">
      <w:pPr>
        <w:pStyle w:val="ListParagraph"/>
        <w:numPr>
          <w:ilvl w:val="0"/>
          <w:numId w:val="39"/>
        </w:numPr>
        <w:jc w:val="both"/>
      </w:pPr>
      <w:r w:rsidRPr="005F3D5E">
        <w:rPr>
          <w:b/>
          <w:bCs/>
        </w:rPr>
        <w:t>Application Visibility &amp; Control:</w:t>
      </w:r>
      <w:r w:rsidRPr="005F3D5E">
        <w:t xml:space="preserve"> MRs offer Layer 7 visibility, allowing administrators to see which applications are being used on the network for policy enforcement and network optimization.</w:t>
      </w:r>
    </w:p>
    <w:p w14:paraId="5D44B1DA" w14:textId="77777777" w:rsidR="009D4084" w:rsidRPr="00AC2089" w:rsidRDefault="009D4084" w:rsidP="009D4084">
      <w:pPr>
        <w:rPr>
          <w:rFonts w:ascii="Calibri" w:hAnsi="Calibri" w:cs="Calibri"/>
          <w:sz w:val="20"/>
          <w:szCs w:val="20"/>
        </w:rPr>
      </w:pPr>
    </w:p>
    <w:p w14:paraId="2F67D721" w14:textId="77777777" w:rsidR="009D4084" w:rsidRPr="00E319CA" w:rsidRDefault="009D4084" w:rsidP="009D4084">
      <w:pPr>
        <w:pStyle w:val="Heading2"/>
      </w:pPr>
      <w:bookmarkStart w:id="61" w:name="_Toc163153509"/>
      <w:bookmarkStart w:id="62" w:name="_Toc168591337"/>
      <w:r w:rsidRPr="00E319CA">
        <w:t>PoE Switch</w:t>
      </w:r>
      <w:bookmarkEnd w:id="61"/>
      <w:bookmarkEnd w:id="62"/>
    </w:p>
    <w:p w14:paraId="3DB4EC26" w14:textId="77777777" w:rsidR="009D4084" w:rsidRPr="005F3D5E" w:rsidRDefault="009D4084" w:rsidP="009D4084">
      <w:pPr>
        <w:jc w:val="both"/>
      </w:pPr>
      <w:r w:rsidRPr="005F3D5E">
        <w:t>MWLAN Switches is primarily POE switches used for powering on Access points where the access point count is more than 2 in a single location. Customer requires wired authentication for their end devices connecting to the network via LAN these switches can act as NAS/NAD device like WiFi Access points.</w:t>
      </w:r>
      <w:r w:rsidRPr="005F3D5E">
        <w:tab/>
      </w:r>
    </w:p>
    <w:p w14:paraId="60D43B81" w14:textId="77777777" w:rsidR="009D4084" w:rsidRPr="005F3D5E" w:rsidRDefault="009D4084" w:rsidP="009D4084">
      <w:pPr>
        <w:jc w:val="both"/>
      </w:pPr>
      <w:r w:rsidRPr="005F3D5E">
        <w:t>These switches ensure that connectivity, L2 Switching and L3 Routing, security, Stacking and smart network management complement each other so that all these devices can securely connect.</w:t>
      </w:r>
    </w:p>
    <w:p w14:paraId="48FBAB90" w14:textId="77777777" w:rsidR="009D4084" w:rsidRPr="005F3D5E" w:rsidRDefault="009D4084" w:rsidP="009D4084">
      <w:pPr>
        <w:jc w:val="both"/>
      </w:pPr>
      <w:r w:rsidRPr="005F3D5E">
        <w:t>Key features of Meraki’s MS series of PoE Switches –</w:t>
      </w:r>
    </w:p>
    <w:p w14:paraId="79F19C22" w14:textId="77777777" w:rsidR="009D4084" w:rsidRPr="00684EDA" w:rsidRDefault="009D4084" w:rsidP="009D4084">
      <w:pPr>
        <w:numPr>
          <w:ilvl w:val="0"/>
          <w:numId w:val="29"/>
        </w:numPr>
        <w:tabs>
          <w:tab w:val="num" w:pos="720"/>
        </w:tabs>
        <w:jc w:val="both"/>
        <w:rPr>
          <w:rFonts w:cs="Calibri"/>
        </w:rPr>
      </w:pPr>
      <w:r w:rsidRPr="00684EDA">
        <w:rPr>
          <w:rFonts w:cs="Calibri"/>
          <w:b/>
          <w:bCs/>
          <w:lang w:val="en-US"/>
        </w:rPr>
        <w:t>Network Visibility and Monitoring</w:t>
      </w:r>
      <w:r w:rsidRPr="00684EDA">
        <w:rPr>
          <w:rFonts w:ascii="Arial" w:hAnsi="Arial" w:cs="Arial"/>
          <w:b/>
          <w:bCs/>
        </w:rPr>
        <w:t>​</w:t>
      </w:r>
      <w:r w:rsidRPr="00684EDA">
        <w:rPr>
          <w:rFonts w:cs="Calibri"/>
          <w:b/>
          <w:bCs/>
        </w:rPr>
        <w:t>:</w:t>
      </w:r>
      <w:r w:rsidRPr="00684EDA">
        <w:rPr>
          <w:rFonts w:cs="Calibri"/>
        </w:rPr>
        <w:t xml:space="preserve"> </w:t>
      </w:r>
      <w:r w:rsidRPr="00684EDA">
        <w:rPr>
          <w:rFonts w:cs="Calibri"/>
          <w:lang w:val="en-US"/>
        </w:rPr>
        <w:t>The Meraki Dashboard provides comprehensive visibility into the network, including real-time monitoring, traffic analysis, and historical data. This allows administrators to quickly identify and address network issues.</w:t>
      </w:r>
      <w:r w:rsidRPr="00684EDA">
        <w:rPr>
          <w:rFonts w:ascii="Arial" w:hAnsi="Arial" w:cs="Arial"/>
        </w:rPr>
        <w:t>​</w:t>
      </w:r>
    </w:p>
    <w:p w14:paraId="44FFC8FA" w14:textId="77777777" w:rsidR="009D4084" w:rsidRPr="00684EDA" w:rsidRDefault="009D4084" w:rsidP="009D4084">
      <w:pPr>
        <w:numPr>
          <w:ilvl w:val="0"/>
          <w:numId w:val="29"/>
        </w:numPr>
        <w:tabs>
          <w:tab w:val="num" w:pos="720"/>
        </w:tabs>
        <w:jc w:val="both"/>
        <w:rPr>
          <w:rFonts w:cs="Calibri"/>
        </w:rPr>
      </w:pPr>
      <w:r w:rsidRPr="00684EDA">
        <w:rPr>
          <w:rFonts w:cs="Calibri"/>
          <w:b/>
          <w:bCs/>
          <w:lang w:val="en-US"/>
        </w:rPr>
        <w:t>Power over Ethernet (PoE) Support</w:t>
      </w:r>
      <w:r w:rsidRPr="00684EDA">
        <w:rPr>
          <w:rFonts w:ascii="Arial" w:hAnsi="Arial" w:cs="Arial"/>
          <w:b/>
          <w:bCs/>
        </w:rPr>
        <w:t>​</w:t>
      </w:r>
      <w:r w:rsidRPr="00684EDA">
        <w:rPr>
          <w:rFonts w:cs="Calibri"/>
          <w:b/>
          <w:bCs/>
        </w:rPr>
        <w:t>:</w:t>
      </w:r>
      <w:r w:rsidRPr="00684EDA">
        <w:rPr>
          <w:rFonts w:cs="Calibri"/>
        </w:rPr>
        <w:t xml:space="preserve"> </w:t>
      </w:r>
      <w:r w:rsidRPr="00684EDA">
        <w:rPr>
          <w:rFonts w:cs="Calibri"/>
          <w:lang w:val="en-US"/>
        </w:rPr>
        <w:t>Many Meraki switches support Power over Ethernet (PoE) and PoE+ to power devices such as IP phones, cameras, and access points directly through the Ethernet cable, eliminating the need for separate power sources.</w:t>
      </w:r>
      <w:r w:rsidRPr="00684EDA">
        <w:rPr>
          <w:rFonts w:ascii="Arial" w:hAnsi="Arial" w:cs="Arial"/>
        </w:rPr>
        <w:t>​</w:t>
      </w:r>
    </w:p>
    <w:p w14:paraId="23CDE5C8" w14:textId="77777777" w:rsidR="009D4084" w:rsidRPr="00684EDA" w:rsidRDefault="009D4084" w:rsidP="009D4084">
      <w:pPr>
        <w:numPr>
          <w:ilvl w:val="0"/>
          <w:numId w:val="29"/>
        </w:numPr>
        <w:tabs>
          <w:tab w:val="num" w:pos="720"/>
        </w:tabs>
        <w:jc w:val="both"/>
        <w:rPr>
          <w:rFonts w:cs="Calibri"/>
        </w:rPr>
      </w:pPr>
      <w:r w:rsidRPr="00684EDA">
        <w:rPr>
          <w:rFonts w:cs="Calibri"/>
          <w:b/>
          <w:bCs/>
          <w:lang w:val="en-US"/>
        </w:rPr>
        <w:t>Stacking and Virtual Stacking</w:t>
      </w:r>
      <w:r w:rsidRPr="00684EDA">
        <w:rPr>
          <w:rFonts w:ascii="Arial" w:hAnsi="Arial" w:cs="Arial"/>
          <w:b/>
          <w:bCs/>
        </w:rPr>
        <w:t>​</w:t>
      </w:r>
      <w:r w:rsidRPr="00684EDA">
        <w:rPr>
          <w:rFonts w:cs="Calibri"/>
          <w:b/>
          <w:bCs/>
        </w:rPr>
        <w:t>:</w:t>
      </w:r>
      <w:r w:rsidRPr="00684EDA">
        <w:rPr>
          <w:rFonts w:cs="Calibri"/>
        </w:rPr>
        <w:t xml:space="preserve"> </w:t>
      </w:r>
      <w:r w:rsidRPr="00684EDA">
        <w:rPr>
          <w:rFonts w:cs="Calibri"/>
          <w:lang w:val="en-US"/>
        </w:rPr>
        <w:t>Meraki switches support physical stacking, allowing multiple switches to be interconnected and managed as a single logical unit. Virtual stacking is also supported, enabling the management of multiple switches as a single entity, even if they are not physically stacked.</w:t>
      </w:r>
      <w:r w:rsidRPr="00684EDA">
        <w:rPr>
          <w:rFonts w:ascii="Arial" w:hAnsi="Arial" w:cs="Arial"/>
        </w:rPr>
        <w:t>​</w:t>
      </w:r>
    </w:p>
    <w:p w14:paraId="2CF4DDA8" w14:textId="77777777" w:rsidR="009D4084" w:rsidRPr="00684EDA" w:rsidRDefault="009D4084" w:rsidP="009D4084">
      <w:pPr>
        <w:numPr>
          <w:ilvl w:val="0"/>
          <w:numId w:val="29"/>
        </w:numPr>
        <w:tabs>
          <w:tab w:val="num" w:pos="720"/>
        </w:tabs>
        <w:jc w:val="both"/>
        <w:rPr>
          <w:rFonts w:cs="Calibri"/>
        </w:rPr>
      </w:pPr>
      <w:r w:rsidRPr="00684EDA">
        <w:rPr>
          <w:rFonts w:cs="Calibri"/>
          <w:b/>
          <w:bCs/>
          <w:lang w:val="en-US"/>
        </w:rPr>
        <w:t>Smart Link Aggregation</w:t>
      </w:r>
      <w:r w:rsidRPr="00684EDA">
        <w:rPr>
          <w:rFonts w:ascii="Arial" w:hAnsi="Arial" w:cs="Arial"/>
          <w:b/>
          <w:bCs/>
        </w:rPr>
        <w:t>​</w:t>
      </w:r>
      <w:r w:rsidRPr="00684EDA">
        <w:rPr>
          <w:rFonts w:cs="Calibri"/>
          <w:b/>
          <w:bCs/>
        </w:rPr>
        <w:t>:</w:t>
      </w:r>
      <w:r w:rsidRPr="00684EDA">
        <w:rPr>
          <w:rFonts w:cs="Calibri"/>
        </w:rPr>
        <w:t xml:space="preserve"> </w:t>
      </w:r>
      <w:r w:rsidRPr="00684EDA">
        <w:rPr>
          <w:rFonts w:cs="Calibri"/>
          <w:lang w:val="en-US"/>
        </w:rPr>
        <w:t>Meraki switches support link aggregation, allowing multiple physical links to be combined into a single logical link. This enhances redundancy and increases available bandwidth between switches and connected devices.</w:t>
      </w:r>
      <w:r w:rsidRPr="00684EDA">
        <w:rPr>
          <w:rFonts w:ascii="Arial" w:hAnsi="Arial" w:cs="Arial"/>
        </w:rPr>
        <w:t>​</w:t>
      </w:r>
    </w:p>
    <w:p w14:paraId="48E8521E" w14:textId="77777777" w:rsidR="009D4084" w:rsidRDefault="009D4084" w:rsidP="009D4084">
      <w:pPr>
        <w:rPr>
          <w:rFonts w:ascii="Calibri" w:hAnsi="Calibri" w:cs="Calibri"/>
          <w:sz w:val="20"/>
          <w:szCs w:val="20"/>
        </w:rPr>
      </w:pPr>
    </w:p>
    <w:p w14:paraId="13A32BCF" w14:textId="77777777" w:rsidR="009D4084" w:rsidRPr="00A02E0C" w:rsidRDefault="009D4084" w:rsidP="009D4084">
      <w:pPr>
        <w:pStyle w:val="Heading2"/>
        <w:jc w:val="both"/>
      </w:pPr>
      <w:bookmarkStart w:id="63" w:name="_Toc163153510"/>
      <w:bookmarkStart w:id="64" w:name="_Toc168591338"/>
      <w:r w:rsidRPr="00A02E0C">
        <w:t>Security Appliance</w:t>
      </w:r>
      <w:bookmarkEnd w:id="63"/>
      <w:bookmarkEnd w:id="64"/>
    </w:p>
    <w:p w14:paraId="75D44EAE" w14:textId="77777777" w:rsidR="009D4084" w:rsidRPr="00684EDA" w:rsidRDefault="009D4084" w:rsidP="009D4084">
      <w:pPr>
        <w:jc w:val="both"/>
        <w:rPr>
          <w:rFonts w:cs="Calibri"/>
        </w:rPr>
      </w:pPr>
      <w:r w:rsidRPr="00684EDA">
        <w:rPr>
          <w:rFonts w:cs="Calibri"/>
        </w:rPr>
        <w:t xml:space="preserve">Security Appliance offer centralized network engineering, IP services, security and policy controls, and app-aware platforms. In addition to network control, they can be deployed as branch gateways, VPN concentrators, WIPS/WIDS and stateful network firewalls with </w:t>
      </w:r>
      <w:r w:rsidRPr="00684EDA">
        <w:rPr>
          <w:rFonts w:cs="Calibri"/>
        </w:rPr>
        <w:lastRenderedPageBreak/>
        <w:t>integrated content filtering. Security Appliance are available as both Hardware models as well as VM based.</w:t>
      </w:r>
    </w:p>
    <w:p w14:paraId="6CDB6909" w14:textId="77777777" w:rsidR="009D4084" w:rsidRPr="00684EDA" w:rsidRDefault="009D4084" w:rsidP="009D4084">
      <w:pPr>
        <w:jc w:val="both"/>
        <w:rPr>
          <w:rFonts w:cs="Calibri"/>
        </w:rPr>
      </w:pPr>
      <w:r w:rsidRPr="00684EDA">
        <w:rPr>
          <w:rFonts w:cs="Calibri"/>
        </w:rPr>
        <w:t>In Sify Deployments Security Appliance are normally preferred tunnel mode SSID security appliance is required.</w:t>
      </w:r>
    </w:p>
    <w:p w14:paraId="6F9561A9" w14:textId="4C0E1637" w:rsidR="00E410D3" w:rsidRDefault="009D4084" w:rsidP="00415A8A">
      <w:pPr>
        <w:jc w:val="both"/>
        <w:rPr>
          <w:rFonts w:cs="Calibri"/>
        </w:rPr>
      </w:pPr>
      <w:r w:rsidRPr="00684EDA">
        <w:rPr>
          <w:rFonts w:cs="Calibri"/>
        </w:rPr>
        <w:t>Security Appliance will be deployed in campus or branch location and Access points will be configured in tunnel or bridge mode from Customer side back to Security Appliance. In tunnel mode all the traffic from the Access point (control plane + data plane) will reach the Security Appliance. In bridge mode only the control plane and data traffic will be routed locally.</w:t>
      </w:r>
    </w:p>
    <w:p w14:paraId="199E55B3" w14:textId="77777777" w:rsidR="00415A8A" w:rsidRDefault="00415A8A" w:rsidP="00415A8A">
      <w:pPr>
        <w:jc w:val="both"/>
        <w:rPr>
          <w:rFonts w:cs="Calibri"/>
        </w:rPr>
      </w:pPr>
    </w:p>
    <w:p w14:paraId="71B7DFEF" w14:textId="77777777" w:rsidR="006D42CA" w:rsidRPr="00E35B26" w:rsidRDefault="006D42CA" w:rsidP="001746EB">
      <w:pPr>
        <w:pStyle w:val="Heading2"/>
        <w:jc w:val="both"/>
      </w:pPr>
      <w:bookmarkStart w:id="65" w:name="_Toc168591339"/>
      <w:r w:rsidRPr="00E35B26">
        <w:t>Authentication Infrastructure</w:t>
      </w:r>
      <w:bookmarkEnd w:id="65"/>
    </w:p>
    <w:p w14:paraId="3616CC3C" w14:textId="77777777" w:rsidR="006D42CA" w:rsidRPr="00E35B26" w:rsidRDefault="006D42CA" w:rsidP="006D42CA">
      <w:pPr>
        <w:jc w:val="both"/>
      </w:pPr>
      <w:r w:rsidRPr="00E35B26">
        <w:t>Sify’s Managed WiFi services provide robust network access control with granular role-based policies for authentication, authorization, continuous monitoring, and enforcement. Its highly interoperable features enable robust network access control. This is achieved through the Clear Pass Policy Manager (CPPM) on the Aruba platform &amp; via the Identity Service Engine (ISE) on the Meraki platform.</w:t>
      </w:r>
    </w:p>
    <w:p w14:paraId="23A5EFBE" w14:textId="77777777" w:rsidR="006D42CA" w:rsidRPr="00E35B26" w:rsidRDefault="006D42CA" w:rsidP="006D42CA">
      <w:pPr>
        <w:jc w:val="both"/>
      </w:pPr>
      <w:r w:rsidRPr="00E35B26">
        <w:t>The advanced endpoint posture assessments on both platforms can automatically remediate or quarantine endpoints that violate corporate security and compliance policies.</w:t>
      </w:r>
    </w:p>
    <w:p w14:paraId="2FEB0C9D" w14:textId="77777777" w:rsidR="006D42CA" w:rsidRPr="00E35B26" w:rsidRDefault="006D42CA" w:rsidP="006D42CA">
      <w:pPr>
        <w:jc w:val="both"/>
      </w:pPr>
      <w:r w:rsidRPr="00E35B26">
        <w:t>Key features of the MWiFi authentication infrastructure are –</w:t>
      </w:r>
    </w:p>
    <w:p w14:paraId="674FAC8A" w14:textId="77777777" w:rsidR="006D42CA" w:rsidRPr="00E35B26" w:rsidRDefault="006D42CA" w:rsidP="006D42CA">
      <w:pPr>
        <w:pStyle w:val="ListParagraph"/>
        <w:numPr>
          <w:ilvl w:val="0"/>
          <w:numId w:val="44"/>
        </w:numPr>
        <w:jc w:val="both"/>
      </w:pPr>
      <w:r w:rsidRPr="00E35B26">
        <w:t>AI-Powered Visibility</w:t>
      </w:r>
    </w:p>
    <w:p w14:paraId="769B0B3D" w14:textId="77777777" w:rsidR="006D42CA" w:rsidRPr="00E35B26" w:rsidRDefault="006D42CA" w:rsidP="006D42CA">
      <w:pPr>
        <w:pStyle w:val="ListParagraph"/>
        <w:numPr>
          <w:ilvl w:val="0"/>
          <w:numId w:val="44"/>
        </w:numPr>
        <w:jc w:val="both"/>
      </w:pPr>
      <w:r w:rsidRPr="00E35B26">
        <w:t>Robust Authentication</w:t>
      </w:r>
    </w:p>
    <w:p w14:paraId="350B0C96" w14:textId="77777777" w:rsidR="006D42CA" w:rsidRPr="00E35B26" w:rsidRDefault="006D42CA" w:rsidP="006D42CA">
      <w:pPr>
        <w:pStyle w:val="ListParagraph"/>
        <w:numPr>
          <w:ilvl w:val="0"/>
          <w:numId w:val="44"/>
        </w:numPr>
        <w:jc w:val="both"/>
      </w:pPr>
      <w:r w:rsidRPr="00E35B26">
        <w:t>Secure Authorization</w:t>
      </w:r>
    </w:p>
    <w:p w14:paraId="03EE9FDA" w14:textId="77777777" w:rsidR="006D42CA" w:rsidRPr="00E35B26" w:rsidRDefault="006D42CA" w:rsidP="006D42CA">
      <w:pPr>
        <w:pStyle w:val="ListParagraph"/>
        <w:numPr>
          <w:ilvl w:val="0"/>
          <w:numId w:val="44"/>
        </w:numPr>
        <w:jc w:val="both"/>
      </w:pPr>
      <w:r w:rsidRPr="00E35B26">
        <w:t>Reliable Policy Enforcement</w:t>
      </w:r>
    </w:p>
    <w:p w14:paraId="74771B00" w14:textId="77777777" w:rsidR="006D42CA" w:rsidRPr="00E35B26" w:rsidRDefault="006D42CA" w:rsidP="006D42CA">
      <w:pPr>
        <w:pStyle w:val="ListParagraph"/>
        <w:numPr>
          <w:ilvl w:val="0"/>
          <w:numId w:val="44"/>
        </w:numPr>
        <w:jc w:val="both"/>
      </w:pPr>
      <w:r w:rsidRPr="00E35B26">
        <w:t>Powerful Integrations</w:t>
      </w:r>
    </w:p>
    <w:p w14:paraId="10113034" w14:textId="668C5C6F" w:rsidR="001746EB" w:rsidRDefault="006D42CA" w:rsidP="001746EB">
      <w:pPr>
        <w:pStyle w:val="ListParagraph"/>
        <w:numPr>
          <w:ilvl w:val="0"/>
          <w:numId w:val="44"/>
        </w:numPr>
        <w:jc w:val="both"/>
      </w:pPr>
      <w:r w:rsidRPr="00E35B26">
        <w:t>SSO Support</w:t>
      </w:r>
    </w:p>
    <w:p w14:paraId="733E2974" w14:textId="77777777" w:rsidR="00BF3871" w:rsidRPr="00BF3871" w:rsidRDefault="00BF3871" w:rsidP="00BF3871">
      <w:pPr>
        <w:pStyle w:val="Heading1"/>
      </w:pPr>
      <w:bookmarkStart w:id="66" w:name="_Toc154679752"/>
      <w:bookmarkStart w:id="67" w:name="_Toc168591340"/>
      <w:r w:rsidRPr="00BF3871">
        <w:t>Service Tiers</w:t>
      </w:r>
      <w:bookmarkEnd w:id="66"/>
      <w:bookmarkEnd w:id="67"/>
    </w:p>
    <w:tbl>
      <w:tblPr>
        <w:tblStyle w:val="TableGrid"/>
        <w:tblW w:w="8642" w:type="dxa"/>
        <w:tblLook w:val="0420" w:firstRow="1" w:lastRow="0" w:firstColumn="0" w:lastColumn="0" w:noHBand="0" w:noVBand="1"/>
      </w:tblPr>
      <w:tblGrid>
        <w:gridCol w:w="949"/>
        <w:gridCol w:w="1740"/>
        <w:gridCol w:w="2551"/>
        <w:gridCol w:w="3402"/>
      </w:tblGrid>
      <w:tr w:rsidR="00BF3871" w:rsidRPr="00BF3871" w14:paraId="567C1566" w14:textId="77777777" w:rsidTr="00BF3871">
        <w:trPr>
          <w:trHeight w:val="283"/>
        </w:trPr>
        <w:tc>
          <w:tcPr>
            <w:tcW w:w="949" w:type="dxa"/>
            <w:vAlign w:val="center"/>
            <w:hideMark/>
          </w:tcPr>
          <w:p w14:paraId="6E24B3C0" w14:textId="77777777" w:rsidR="00BF3871" w:rsidRPr="00BF3871" w:rsidRDefault="00BF3871" w:rsidP="00BF3871">
            <w:pPr>
              <w:pStyle w:val="NoSpacing"/>
              <w:jc w:val="center"/>
              <w:rPr>
                <w:b/>
                <w:bCs/>
              </w:rPr>
            </w:pPr>
            <w:r w:rsidRPr="00BF3871">
              <w:rPr>
                <w:b/>
                <w:bCs/>
              </w:rPr>
              <w:t>Tier</w:t>
            </w:r>
          </w:p>
        </w:tc>
        <w:tc>
          <w:tcPr>
            <w:tcW w:w="1740" w:type="dxa"/>
            <w:vAlign w:val="center"/>
            <w:hideMark/>
          </w:tcPr>
          <w:p w14:paraId="1110C8FC" w14:textId="77777777" w:rsidR="00BF3871" w:rsidRPr="00BF3871" w:rsidRDefault="00BF3871" w:rsidP="00BF3871">
            <w:pPr>
              <w:pStyle w:val="NoSpacing"/>
              <w:jc w:val="center"/>
              <w:rPr>
                <w:b/>
                <w:bCs/>
              </w:rPr>
            </w:pPr>
            <w:r w:rsidRPr="00BF3871">
              <w:rPr>
                <w:b/>
                <w:bCs/>
              </w:rPr>
              <w:t>Basic</w:t>
            </w:r>
          </w:p>
        </w:tc>
        <w:tc>
          <w:tcPr>
            <w:tcW w:w="2551" w:type="dxa"/>
            <w:vAlign w:val="center"/>
            <w:hideMark/>
          </w:tcPr>
          <w:p w14:paraId="4BFB2551" w14:textId="77777777" w:rsidR="00BF3871" w:rsidRPr="00BF3871" w:rsidRDefault="00BF3871" w:rsidP="00BF3871">
            <w:pPr>
              <w:pStyle w:val="NoSpacing"/>
              <w:jc w:val="center"/>
              <w:rPr>
                <w:b/>
                <w:bCs/>
              </w:rPr>
            </w:pPr>
            <w:r w:rsidRPr="00BF3871">
              <w:rPr>
                <w:b/>
                <w:bCs/>
              </w:rPr>
              <w:t>Enterprise</w:t>
            </w:r>
          </w:p>
        </w:tc>
        <w:tc>
          <w:tcPr>
            <w:tcW w:w="3402" w:type="dxa"/>
            <w:vAlign w:val="center"/>
            <w:hideMark/>
          </w:tcPr>
          <w:p w14:paraId="7CD36FFC" w14:textId="77777777" w:rsidR="00BF3871" w:rsidRPr="00BF3871" w:rsidRDefault="00BF3871" w:rsidP="00BF3871">
            <w:pPr>
              <w:pStyle w:val="NoSpacing"/>
              <w:jc w:val="center"/>
              <w:rPr>
                <w:b/>
                <w:bCs/>
              </w:rPr>
            </w:pPr>
            <w:r w:rsidRPr="00BF3871">
              <w:rPr>
                <w:b/>
                <w:bCs/>
              </w:rPr>
              <w:t>Industrial</w:t>
            </w:r>
          </w:p>
        </w:tc>
      </w:tr>
      <w:tr w:rsidR="00BF3871" w:rsidRPr="00BF3871" w14:paraId="34E227F5" w14:textId="77777777" w:rsidTr="00BF3871">
        <w:trPr>
          <w:trHeight w:val="283"/>
        </w:trPr>
        <w:tc>
          <w:tcPr>
            <w:tcW w:w="949" w:type="dxa"/>
            <w:vMerge w:val="restart"/>
            <w:vAlign w:val="center"/>
            <w:hideMark/>
          </w:tcPr>
          <w:p w14:paraId="714DD7D2" w14:textId="77777777" w:rsidR="00BF3871" w:rsidRPr="00BF3871" w:rsidRDefault="00BF3871" w:rsidP="00BF3871">
            <w:pPr>
              <w:pStyle w:val="NoSpacing"/>
            </w:pPr>
            <w:r w:rsidRPr="00BF3871">
              <w:t>Feature</w:t>
            </w:r>
          </w:p>
        </w:tc>
        <w:tc>
          <w:tcPr>
            <w:tcW w:w="1740" w:type="dxa"/>
            <w:vMerge w:val="restart"/>
            <w:vAlign w:val="center"/>
            <w:hideMark/>
          </w:tcPr>
          <w:p w14:paraId="525D9776" w14:textId="77777777" w:rsidR="00BF3871" w:rsidRPr="00BF3871" w:rsidRDefault="00BF3871" w:rsidP="00BF3871">
            <w:pPr>
              <w:pStyle w:val="NoSpacing"/>
            </w:pPr>
            <w:r w:rsidRPr="00BF3871">
              <w:t>Guest Access</w:t>
            </w:r>
          </w:p>
        </w:tc>
        <w:tc>
          <w:tcPr>
            <w:tcW w:w="2551" w:type="dxa"/>
            <w:vAlign w:val="center"/>
            <w:hideMark/>
          </w:tcPr>
          <w:p w14:paraId="6B887397" w14:textId="77777777" w:rsidR="00BF3871" w:rsidRPr="00BF3871" w:rsidRDefault="00BF3871" w:rsidP="00BF3871">
            <w:pPr>
              <w:pStyle w:val="NoSpacing"/>
            </w:pPr>
            <w:r w:rsidRPr="00BF3871">
              <w:t>Guest Access</w:t>
            </w:r>
          </w:p>
        </w:tc>
        <w:tc>
          <w:tcPr>
            <w:tcW w:w="3402" w:type="dxa"/>
            <w:vAlign w:val="center"/>
            <w:hideMark/>
          </w:tcPr>
          <w:p w14:paraId="6CC74D02" w14:textId="77777777" w:rsidR="00BF3871" w:rsidRPr="00BF3871" w:rsidRDefault="00BF3871" w:rsidP="00BF3871">
            <w:pPr>
              <w:pStyle w:val="NoSpacing"/>
            </w:pPr>
            <w:r w:rsidRPr="00BF3871">
              <w:t>Guest Access</w:t>
            </w:r>
          </w:p>
        </w:tc>
      </w:tr>
      <w:tr w:rsidR="00BF3871" w:rsidRPr="00BF3871" w14:paraId="5AD0A701" w14:textId="77777777" w:rsidTr="00BF3871">
        <w:trPr>
          <w:trHeight w:val="283"/>
        </w:trPr>
        <w:tc>
          <w:tcPr>
            <w:tcW w:w="949" w:type="dxa"/>
            <w:vMerge/>
            <w:vAlign w:val="center"/>
            <w:hideMark/>
          </w:tcPr>
          <w:p w14:paraId="6323C0F0" w14:textId="77777777" w:rsidR="00BF3871" w:rsidRPr="00BF3871" w:rsidRDefault="00BF3871" w:rsidP="00BF3871">
            <w:pPr>
              <w:pStyle w:val="NoSpacing"/>
            </w:pPr>
          </w:p>
        </w:tc>
        <w:tc>
          <w:tcPr>
            <w:tcW w:w="1740" w:type="dxa"/>
            <w:vMerge/>
            <w:vAlign w:val="center"/>
            <w:hideMark/>
          </w:tcPr>
          <w:p w14:paraId="6DAD9658" w14:textId="77777777" w:rsidR="00BF3871" w:rsidRPr="00BF3871" w:rsidRDefault="00BF3871" w:rsidP="00BF3871">
            <w:pPr>
              <w:pStyle w:val="NoSpacing"/>
            </w:pPr>
          </w:p>
        </w:tc>
        <w:tc>
          <w:tcPr>
            <w:tcW w:w="2551" w:type="dxa"/>
            <w:vAlign w:val="center"/>
            <w:hideMark/>
          </w:tcPr>
          <w:p w14:paraId="376DA209" w14:textId="77777777" w:rsidR="00BF3871" w:rsidRPr="00BF3871" w:rsidRDefault="00BF3871" w:rsidP="00BF3871">
            <w:pPr>
              <w:pStyle w:val="NoSpacing"/>
            </w:pPr>
            <w:r w:rsidRPr="00BF3871">
              <w:t>AD Integration</w:t>
            </w:r>
          </w:p>
        </w:tc>
        <w:tc>
          <w:tcPr>
            <w:tcW w:w="3402" w:type="dxa"/>
            <w:vAlign w:val="center"/>
            <w:hideMark/>
          </w:tcPr>
          <w:p w14:paraId="03EDF4B0" w14:textId="77777777" w:rsidR="00BF3871" w:rsidRPr="00BF3871" w:rsidRDefault="00BF3871" w:rsidP="00BF3871">
            <w:pPr>
              <w:pStyle w:val="NoSpacing"/>
            </w:pPr>
            <w:r w:rsidRPr="00BF3871">
              <w:t>AD Integration / BYOD</w:t>
            </w:r>
          </w:p>
        </w:tc>
      </w:tr>
      <w:tr w:rsidR="00BF3871" w:rsidRPr="00BF3871" w14:paraId="5BD85DA0" w14:textId="77777777" w:rsidTr="00BF3871">
        <w:trPr>
          <w:trHeight w:val="283"/>
        </w:trPr>
        <w:tc>
          <w:tcPr>
            <w:tcW w:w="949" w:type="dxa"/>
            <w:vMerge/>
            <w:vAlign w:val="center"/>
            <w:hideMark/>
          </w:tcPr>
          <w:p w14:paraId="11A3AB81" w14:textId="77777777" w:rsidR="00BF3871" w:rsidRPr="00BF3871" w:rsidRDefault="00BF3871" w:rsidP="00BF3871">
            <w:pPr>
              <w:pStyle w:val="NoSpacing"/>
            </w:pPr>
          </w:p>
        </w:tc>
        <w:tc>
          <w:tcPr>
            <w:tcW w:w="1740" w:type="dxa"/>
            <w:vMerge/>
            <w:vAlign w:val="center"/>
            <w:hideMark/>
          </w:tcPr>
          <w:p w14:paraId="4EF73B0B" w14:textId="77777777" w:rsidR="00BF3871" w:rsidRPr="00BF3871" w:rsidRDefault="00BF3871" w:rsidP="00BF3871">
            <w:pPr>
              <w:pStyle w:val="NoSpacing"/>
            </w:pPr>
          </w:p>
        </w:tc>
        <w:tc>
          <w:tcPr>
            <w:tcW w:w="2551" w:type="dxa"/>
            <w:vAlign w:val="center"/>
            <w:hideMark/>
          </w:tcPr>
          <w:p w14:paraId="7DA10443" w14:textId="77777777" w:rsidR="00BF3871" w:rsidRPr="00BF3871" w:rsidRDefault="00BF3871" w:rsidP="00BF3871">
            <w:pPr>
              <w:pStyle w:val="NoSpacing"/>
            </w:pPr>
            <w:r w:rsidRPr="00BF3871">
              <w:t>BYOD</w:t>
            </w:r>
          </w:p>
        </w:tc>
        <w:tc>
          <w:tcPr>
            <w:tcW w:w="3402" w:type="dxa"/>
            <w:vAlign w:val="center"/>
            <w:hideMark/>
          </w:tcPr>
          <w:p w14:paraId="252D746E" w14:textId="77777777" w:rsidR="00BF3871" w:rsidRPr="00BF3871" w:rsidRDefault="00BF3871" w:rsidP="00BF3871">
            <w:pPr>
              <w:pStyle w:val="NoSpacing"/>
            </w:pPr>
            <w:r w:rsidRPr="00BF3871">
              <w:t>Policy Enforcement / Advance Security</w:t>
            </w:r>
          </w:p>
        </w:tc>
      </w:tr>
      <w:tr w:rsidR="00BF3871" w:rsidRPr="00BF3871" w14:paraId="5E5AFEF7" w14:textId="77777777" w:rsidTr="00BF3871">
        <w:trPr>
          <w:trHeight w:val="283"/>
        </w:trPr>
        <w:tc>
          <w:tcPr>
            <w:tcW w:w="949" w:type="dxa"/>
            <w:vMerge/>
            <w:vAlign w:val="center"/>
            <w:hideMark/>
          </w:tcPr>
          <w:p w14:paraId="168CAFC6" w14:textId="77777777" w:rsidR="00BF3871" w:rsidRPr="00BF3871" w:rsidRDefault="00BF3871" w:rsidP="00BF3871">
            <w:pPr>
              <w:pStyle w:val="NoSpacing"/>
            </w:pPr>
          </w:p>
        </w:tc>
        <w:tc>
          <w:tcPr>
            <w:tcW w:w="1740" w:type="dxa"/>
            <w:vMerge/>
            <w:vAlign w:val="center"/>
            <w:hideMark/>
          </w:tcPr>
          <w:p w14:paraId="2E4000F1" w14:textId="77777777" w:rsidR="00BF3871" w:rsidRPr="00BF3871" w:rsidRDefault="00BF3871" w:rsidP="00BF3871">
            <w:pPr>
              <w:pStyle w:val="NoSpacing"/>
            </w:pPr>
          </w:p>
        </w:tc>
        <w:tc>
          <w:tcPr>
            <w:tcW w:w="2551" w:type="dxa"/>
            <w:vAlign w:val="center"/>
            <w:hideMark/>
          </w:tcPr>
          <w:p w14:paraId="6870F85D" w14:textId="77777777" w:rsidR="00BF3871" w:rsidRPr="00BF3871" w:rsidRDefault="00BF3871" w:rsidP="00BF3871">
            <w:pPr>
              <w:pStyle w:val="NoSpacing"/>
            </w:pPr>
            <w:r w:rsidRPr="00BF3871">
              <w:t>Policy Enforcement</w:t>
            </w:r>
          </w:p>
        </w:tc>
        <w:tc>
          <w:tcPr>
            <w:tcW w:w="3402" w:type="dxa"/>
            <w:vAlign w:val="center"/>
            <w:hideMark/>
          </w:tcPr>
          <w:p w14:paraId="50F4E751" w14:textId="77777777" w:rsidR="00BF3871" w:rsidRPr="00BF3871" w:rsidRDefault="00BF3871" w:rsidP="00BF3871">
            <w:pPr>
              <w:pStyle w:val="NoSpacing"/>
            </w:pPr>
            <w:r w:rsidRPr="00BF3871">
              <w:t>Custom Web Pages</w:t>
            </w:r>
          </w:p>
        </w:tc>
      </w:tr>
      <w:tr w:rsidR="00BF3871" w:rsidRPr="00BF3871" w14:paraId="4D581C9C" w14:textId="77777777" w:rsidTr="00BF3871">
        <w:trPr>
          <w:trHeight w:val="283"/>
        </w:trPr>
        <w:tc>
          <w:tcPr>
            <w:tcW w:w="949" w:type="dxa"/>
            <w:vMerge/>
            <w:vAlign w:val="center"/>
            <w:hideMark/>
          </w:tcPr>
          <w:p w14:paraId="63F44330" w14:textId="77777777" w:rsidR="00BF3871" w:rsidRPr="00BF3871" w:rsidRDefault="00BF3871" w:rsidP="00BF3871">
            <w:pPr>
              <w:pStyle w:val="NoSpacing"/>
            </w:pPr>
          </w:p>
        </w:tc>
        <w:tc>
          <w:tcPr>
            <w:tcW w:w="1740" w:type="dxa"/>
            <w:vMerge/>
            <w:vAlign w:val="center"/>
            <w:hideMark/>
          </w:tcPr>
          <w:p w14:paraId="2CC27323" w14:textId="77777777" w:rsidR="00BF3871" w:rsidRPr="00BF3871" w:rsidRDefault="00BF3871" w:rsidP="00BF3871">
            <w:pPr>
              <w:pStyle w:val="NoSpacing"/>
            </w:pPr>
          </w:p>
        </w:tc>
        <w:tc>
          <w:tcPr>
            <w:tcW w:w="2551" w:type="dxa"/>
            <w:vAlign w:val="center"/>
            <w:hideMark/>
          </w:tcPr>
          <w:p w14:paraId="3AC7D25E" w14:textId="77777777" w:rsidR="00BF3871" w:rsidRPr="00BF3871" w:rsidRDefault="00BF3871" w:rsidP="00BF3871">
            <w:pPr>
              <w:pStyle w:val="NoSpacing"/>
            </w:pPr>
            <w:r w:rsidRPr="00BF3871">
              <w:t>Custom Web Pages</w:t>
            </w:r>
          </w:p>
        </w:tc>
        <w:tc>
          <w:tcPr>
            <w:tcW w:w="3402" w:type="dxa"/>
            <w:vAlign w:val="center"/>
            <w:hideMark/>
          </w:tcPr>
          <w:p w14:paraId="1EDE3305" w14:textId="77777777" w:rsidR="00BF3871" w:rsidRPr="00BF3871" w:rsidRDefault="00BF3871" w:rsidP="00BF3871">
            <w:pPr>
              <w:pStyle w:val="NoSpacing"/>
            </w:pPr>
            <w:r w:rsidRPr="00BF3871">
              <w:t>Outdoor APs</w:t>
            </w:r>
          </w:p>
        </w:tc>
      </w:tr>
      <w:tr w:rsidR="00BF3871" w:rsidRPr="00BF3871" w14:paraId="448B8A97" w14:textId="77777777" w:rsidTr="00BF3871">
        <w:trPr>
          <w:trHeight w:val="283"/>
        </w:trPr>
        <w:tc>
          <w:tcPr>
            <w:tcW w:w="949" w:type="dxa"/>
            <w:vMerge/>
            <w:vAlign w:val="center"/>
            <w:hideMark/>
          </w:tcPr>
          <w:p w14:paraId="484E65B0" w14:textId="77777777" w:rsidR="00BF3871" w:rsidRPr="00BF3871" w:rsidRDefault="00BF3871" w:rsidP="00BF3871">
            <w:pPr>
              <w:pStyle w:val="NoSpacing"/>
            </w:pPr>
          </w:p>
        </w:tc>
        <w:tc>
          <w:tcPr>
            <w:tcW w:w="1740" w:type="dxa"/>
            <w:vMerge/>
            <w:vAlign w:val="center"/>
            <w:hideMark/>
          </w:tcPr>
          <w:p w14:paraId="029FE2B0" w14:textId="77777777" w:rsidR="00BF3871" w:rsidRPr="00BF3871" w:rsidRDefault="00BF3871" w:rsidP="00BF3871">
            <w:pPr>
              <w:pStyle w:val="NoSpacing"/>
            </w:pPr>
          </w:p>
        </w:tc>
        <w:tc>
          <w:tcPr>
            <w:tcW w:w="2551" w:type="dxa"/>
            <w:vAlign w:val="center"/>
            <w:hideMark/>
          </w:tcPr>
          <w:p w14:paraId="4AC833EF" w14:textId="77777777" w:rsidR="00BF3871" w:rsidRPr="00BF3871" w:rsidRDefault="00BF3871" w:rsidP="00BF3871">
            <w:pPr>
              <w:pStyle w:val="NoSpacing"/>
            </w:pPr>
            <w:r w:rsidRPr="00BF3871">
              <w:t>Advance Security</w:t>
            </w:r>
          </w:p>
        </w:tc>
        <w:tc>
          <w:tcPr>
            <w:tcW w:w="3402" w:type="dxa"/>
            <w:vAlign w:val="center"/>
            <w:hideMark/>
          </w:tcPr>
          <w:p w14:paraId="7D7D21ED" w14:textId="77777777" w:rsidR="00BF3871" w:rsidRPr="00BF3871" w:rsidRDefault="00BF3871" w:rsidP="00BF3871">
            <w:pPr>
              <w:pStyle w:val="NoSpacing"/>
            </w:pPr>
            <w:r w:rsidRPr="00BF3871">
              <w:t>Location Based Services</w:t>
            </w:r>
          </w:p>
        </w:tc>
      </w:tr>
    </w:tbl>
    <w:p w14:paraId="3850A8AF" w14:textId="77777777" w:rsidR="00BF3871" w:rsidRPr="00BF3871" w:rsidRDefault="00BF3871" w:rsidP="00BF3871">
      <w:pPr>
        <w:jc w:val="both"/>
      </w:pPr>
    </w:p>
    <w:p w14:paraId="5E1B37F7" w14:textId="77777777" w:rsidR="00C72791" w:rsidRPr="001746EB" w:rsidRDefault="00C72791" w:rsidP="001746EB">
      <w:pPr>
        <w:jc w:val="both"/>
      </w:pPr>
    </w:p>
    <w:p w14:paraId="76B067B7" w14:textId="77777777" w:rsidR="00984868" w:rsidRDefault="00984868" w:rsidP="00984868">
      <w:pPr>
        <w:pStyle w:val="Heading1"/>
      </w:pPr>
      <w:bookmarkStart w:id="68" w:name="_Toc167439039"/>
      <w:bookmarkStart w:id="69" w:name="_Toc168591341"/>
      <w:r>
        <w:t>Service Deliverables</w:t>
      </w:r>
      <w:bookmarkEnd w:id="68"/>
      <w:bookmarkEnd w:id="69"/>
    </w:p>
    <w:tbl>
      <w:tblPr>
        <w:tblStyle w:val="TableGrid"/>
        <w:tblW w:w="8926" w:type="dxa"/>
        <w:tblLook w:val="04A0" w:firstRow="1" w:lastRow="0" w:firstColumn="1" w:lastColumn="0" w:noHBand="0" w:noVBand="1"/>
      </w:tblPr>
      <w:tblGrid>
        <w:gridCol w:w="1838"/>
        <w:gridCol w:w="7088"/>
      </w:tblGrid>
      <w:tr w:rsidR="00B905E6" w:rsidRPr="00B905E6" w14:paraId="5DB01B88" w14:textId="77777777" w:rsidTr="00CC38DA">
        <w:trPr>
          <w:trHeight w:val="402"/>
        </w:trPr>
        <w:tc>
          <w:tcPr>
            <w:tcW w:w="1838" w:type="dxa"/>
            <w:vAlign w:val="center"/>
          </w:tcPr>
          <w:p w14:paraId="7F2EE14A" w14:textId="77777777" w:rsidR="00B905E6" w:rsidRPr="00B905E6" w:rsidRDefault="00B905E6" w:rsidP="00B905E6">
            <w:pPr>
              <w:pStyle w:val="NoSpacing"/>
              <w:jc w:val="center"/>
              <w:rPr>
                <w:b/>
                <w:bCs/>
              </w:rPr>
            </w:pPr>
            <w:r w:rsidRPr="00B905E6">
              <w:rPr>
                <w:b/>
                <w:bCs/>
              </w:rPr>
              <w:t>Deliverable</w:t>
            </w:r>
          </w:p>
        </w:tc>
        <w:tc>
          <w:tcPr>
            <w:tcW w:w="7088" w:type="dxa"/>
            <w:vAlign w:val="center"/>
          </w:tcPr>
          <w:p w14:paraId="4485D7AF" w14:textId="77777777" w:rsidR="00B905E6" w:rsidRPr="00B905E6" w:rsidRDefault="00B905E6" w:rsidP="00B905E6">
            <w:pPr>
              <w:pStyle w:val="NoSpacing"/>
              <w:jc w:val="center"/>
              <w:rPr>
                <w:b/>
                <w:bCs/>
              </w:rPr>
            </w:pPr>
            <w:r w:rsidRPr="00B905E6">
              <w:rPr>
                <w:b/>
                <w:bCs/>
              </w:rPr>
              <w:t>Description</w:t>
            </w:r>
          </w:p>
        </w:tc>
      </w:tr>
      <w:tr w:rsidR="00B905E6" w:rsidRPr="00B905E6" w14:paraId="6BC2D83F" w14:textId="77777777" w:rsidTr="00CC38DA">
        <w:trPr>
          <w:trHeight w:val="198"/>
        </w:trPr>
        <w:tc>
          <w:tcPr>
            <w:tcW w:w="1838" w:type="dxa"/>
            <w:vAlign w:val="center"/>
          </w:tcPr>
          <w:p w14:paraId="481D0AC5" w14:textId="77777777" w:rsidR="00B905E6" w:rsidRPr="00B905E6" w:rsidRDefault="00B905E6" w:rsidP="00B905E6">
            <w:pPr>
              <w:pStyle w:val="NoSpacing"/>
            </w:pPr>
            <w:r w:rsidRPr="00B905E6">
              <w:t>Monitoring &amp; Reporting</w:t>
            </w:r>
          </w:p>
        </w:tc>
        <w:tc>
          <w:tcPr>
            <w:tcW w:w="7088" w:type="dxa"/>
            <w:vAlign w:val="center"/>
          </w:tcPr>
          <w:p w14:paraId="1D3303A8" w14:textId="77777777" w:rsidR="00B905E6" w:rsidRPr="00B905E6" w:rsidRDefault="00B905E6" w:rsidP="00B905E6">
            <w:pPr>
              <w:pStyle w:val="NoSpacing"/>
            </w:pPr>
            <w:r w:rsidRPr="00B905E6">
              <w:t>24x7 pro-active monitoring of network and Devices related metrics and reporting on Aruba dashboard and metric specific dashboard.</w:t>
            </w:r>
          </w:p>
          <w:p w14:paraId="49200093" w14:textId="77777777" w:rsidR="00B905E6" w:rsidRPr="00B905E6" w:rsidRDefault="00B905E6" w:rsidP="00B905E6">
            <w:pPr>
              <w:pStyle w:val="NoSpacing"/>
            </w:pPr>
            <w:r w:rsidRPr="00B905E6">
              <w:t>Ability to view real-time and historic reporting in Aruba Dashboard and Sify Aakaash.</w:t>
            </w:r>
          </w:p>
        </w:tc>
      </w:tr>
      <w:tr w:rsidR="00B905E6" w:rsidRPr="00B905E6" w14:paraId="5AF603D1" w14:textId="77777777" w:rsidTr="00CC38DA">
        <w:trPr>
          <w:trHeight w:val="798"/>
        </w:trPr>
        <w:tc>
          <w:tcPr>
            <w:tcW w:w="1838" w:type="dxa"/>
            <w:vAlign w:val="center"/>
          </w:tcPr>
          <w:p w14:paraId="2CEEE8B7" w14:textId="77777777" w:rsidR="00B905E6" w:rsidRPr="00B905E6" w:rsidRDefault="00B905E6" w:rsidP="00B905E6">
            <w:pPr>
              <w:pStyle w:val="NoSpacing"/>
            </w:pPr>
            <w:r w:rsidRPr="00B905E6">
              <w:t xml:space="preserve">Configuration management </w:t>
            </w:r>
          </w:p>
        </w:tc>
        <w:tc>
          <w:tcPr>
            <w:tcW w:w="7088" w:type="dxa"/>
            <w:vAlign w:val="center"/>
          </w:tcPr>
          <w:p w14:paraId="646289D2" w14:textId="77777777" w:rsidR="00B905E6" w:rsidRPr="00B905E6" w:rsidRDefault="00B905E6" w:rsidP="00B905E6">
            <w:pPr>
              <w:pStyle w:val="NoSpacing"/>
            </w:pPr>
            <w:r w:rsidRPr="00B905E6">
              <w:t>Management data is replicated across independent same-region data centers in real time. The same data is also replicated in automatic nightly archival backups hosted by in-region third-party cloud storage services.</w:t>
            </w:r>
          </w:p>
          <w:p w14:paraId="334E3939" w14:textId="77777777" w:rsidR="00B905E6" w:rsidRPr="00B905E6" w:rsidRDefault="00B905E6" w:rsidP="00B905E6">
            <w:pPr>
              <w:pStyle w:val="NoSpacing"/>
            </w:pPr>
            <w:r w:rsidRPr="00B905E6">
              <w:t>Configuration audit for compliance</w:t>
            </w:r>
          </w:p>
        </w:tc>
      </w:tr>
      <w:tr w:rsidR="00B905E6" w:rsidRPr="00B905E6" w14:paraId="3344A0BF" w14:textId="77777777" w:rsidTr="00CC38DA">
        <w:trPr>
          <w:trHeight w:val="798"/>
        </w:trPr>
        <w:tc>
          <w:tcPr>
            <w:tcW w:w="1838" w:type="dxa"/>
            <w:vAlign w:val="center"/>
          </w:tcPr>
          <w:p w14:paraId="2AFD470A" w14:textId="77777777" w:rsidR="00B905E6" w:rsidRPr="00B905E6" w:rsidRDefault="00B905E6" w:rsidP="00B905E6">
            <w:pPr>
              <w:pStyle w:val="NoSpacing"/>
            </w:pPr>
            <w:r w:rsidRPr="00B905E6">
              <w:t>Incident management</w:t>
            </w:r>
          </w:p>
        </w:tc>
        <w:tc>
          <w:tcPr>
            <w:tcW w:w="7088" w:type="dxa"/>
            <w:vAlign w:val="center"/>
          </w:tcPr>
          <w:p w14:paraId="519B0381" w14:textId="77777777" w:rsidR="00B905E6" w:rsidRPr="00B905E6" w:rsidRDefault="00B905E6" w:rsidP="00B905E6">
            <w:pPr>
              <w:pStyle w:val="NoSpacing"/>
            </w:pPr>
            <w:r w:rsidRPr="00B905E6">
              <w:t>Ticketing – customers can use Sify Aakaash as single portal for managing incidents.</w:t>
            </w:r>
          </w:p>
          <w:p w14:paraId="42E24088" w14:textId="77777777" w:rsidR="00B905E6" w:rsidRPr="00B905E6" w:rsidRDefault="00B905E6" w:rsidP="00B905E6">
            <w:pPr>
              <w:pStyle w:val="NoSpacing"/>
            </w:pPr>
            <w:r w:rsidRPr="00B905E6">
              <w:t>MWIFI prepares RCA for incidents raised by customers and on-request.</w:t>
            </w:r>
          </w:p>
          <w:p w14:paraId="7CD284FC" w14:textId="77777777" w:rsidR="00B905E6" w:rsidRPr="00B905E6" w:rsidRDefault="00B905E6" w:rsidP="00B905E6">
            <w:pPr>
              <w:pStyle w:val="NoSpacing"/>
            </w:pPr>
            <w:r w:rsidRPr="00B905E6">
              <w:t>Fault and performance management – this would be based on logs, events and data retrieved from Aruba Dashboard and central components</w:t>
            </w:r>
          </w:p>
        </w:tc>
      </w:tr>
      <w:tr w:rsidR="00B905E6" w:rsidRPr="00B905E6" w14:paraId="79588920" w14:textId="77777777" w:rsidTr="00CC38DA">
        <w:trPr>
          <w:trHeight w:val="798"/>
        </w:trPr>
        <w:tc>
          <w:tcPr>
            <w:tcW w:w="1838" w:type="dxa"/>
            <w:vAlign w:val="center"/>
          </w:tcPr>
          <w:p w14:paraId="6AD79A1F" w14:textId="77777777" w:rsidR="00B905E6" w:rsidRPr="00B905E6" w:rsidRDefault="00B905E6" w:rsidP="00B905E6">
            <w:pPr>
              <w:pStyle w:val="NoSpacing"/>
            </w:pPr>
            <w:r w:rsidRPr="00B905E6">
              <w:t>Change management</w:t>
            </w:r>
          </w:p>
        </w:tc>
        <w:tc>
          <w:tcPr>
            <w:tcW w:w="7088" w:type="dxa"/>
            <w:vAlign w:val="center"/>
          </w:tcPr>
          <w:p w14:paraId="6C409630" w14:textId="77777777" w:rsidR="00B905E6" w:rsidRPr="00B905E6" w:rsidRDefault="00B905E6" w:rsidP="00B905E6">
            <w:pPr>
              <w:pStyle w:val="NoSpacing"/>
            </w:pPr>
            <w:r w:rsidRPr="00B905E6">
              <w:t>MWIFI manages all changes to be executed in customer WLAN networks – MACD based on requests from customer and proactively.</w:t>
            </w:r>
          </w:p>
          <w:p w14:paraId="04CEA441" w14:textId="77777777" w:rsidR="00B905E6" w:rsidRPr="00B905E6" w:rsidRDefault="00B905E6" w:rsidP="00B905E6">
            <w:pPr>
              <w:pStyle w:val="NoSpacing"/>
            </w:pPr>
            <w:r w:rsidRPr="00B905E6">
              <w:t>Changes are carried out on Aruba dashboard and Central components.</w:t>
            </w:r>
          </w:p>
          <w:p w14:paraId="06800BFC" w14:textId="77777777" w:rsidR="00B905E6" w:rsidRPr="00B905E6" w:rsidRDefault="00B905E6" w:rsidP="00B905E6">
            <w:pPr>
              <w:pStyle w:val="NoSpacing"/>
            </w:pPr>
            <w:r w:rsidRPr="00B905E6">
              <w:t>Customer would be providing approval for every change based on detailed POA prepared by MWIFI</w:t>
            </w:r>
          </w:p>
        </w:tc>
      </w:tr>
      <w:tr w:rsidR="00B905E6" w:rsidRPr="00B905E6" w14:paraId="25460495" w14:textId="77777777" w:rsidTr="00CC38DA">
        <w:trPr>
          <w:trHeight w:val="798"/>
        </w:trPr>
        <w:tc>
          <w:tcPr>
            <w:tcW w:w="1838" w:type="dxa"/>
            <w:vAlign w:val="center"/>
          </w:tcPr>
          <w:p w14:paraId="549194DF" w14:textId="77777777" w:rsidR="00B905E6" w:rsidRPr="00B905E6" w:rsidRDefault="00B905E6" w:rsidP="00B905E6">
            <w:pPr>
              <w:pStyle w:val="NoSpacing"/>
            </w:pPr>
            <w:r w:rsidRPr="00B905E6">
              <w:t>Inventory management</w:t>
            </w:r>
          </w:p>
        </w:tc>
        <w:tc>
          <w:tcPr>
            <w:tcW w:w="7088" w:type="dxa"/>
            <w:vAlign w:val="center"/>
          </w:tcPr>
          <w:p w14:paraId="70091FC7" w14:textId="77777777" w:rsidR="00B905E6" w:rsidRPr="00B905E6" w:rsidRDefault="00B905E6" w:rsidP="00B905E6">
            <w:pPr>
              <w:pStyle w:val="NoSpacing"/>
            </w:pPr>
            <w:r w:rsidRPr="00B905E6">
              <w:t>Managing inventory of customer devices within the scope of managed Wireless services – network wide and site wide</w:t>
            </w:r>
          </w:p>
          <w:p w14:paraId="2914FD4C" w14:textId="77777777" w:rsidR="00B905E6" w:rsidRPr="00B905E6" w:rsidRDefault="00B905E6" w:rsidP="00B905E6">
            <w:pPr>
              <w:pStyle w:val="NoSpacing"/>
            </w:pPr>
            <w:r w:rsidRPr="00B905E6">
              <w:t>Managing logical resource of customer network – WLAN networks, IP address (WLAN, LAN, WAN), VLAN, customer site contact information details etc.</w:t>
            </w:r>
          </w:p>
        </w:tc>
      </w:tr>
      <w:tr w:rsidR="00B905E6" w:rsidRPr="00B905E6" w14:paraId="20A13833" w14:textId="77777777" w:rsidTr="00CC38DA">
        <w:trPr>
          <w:trHeight w:val="798"/>
        </w:trPr>
        <w:tc>
          <w:tcPr>
            <w:tcW w:w="1838" w:type="dxa"/>
            <w:vAlign w:val="center"/>
          </w:tcPr>
          <w:p w14:paraId="0A2A95E8" w14:textId="77777777" w:rsidR="00B905E6" w:rsidRPr="00B905E6" w:rsidRDefault="00B905E6" w:rsidP="00B905E6">
            <w:pPr>
              <w:pStyle w:val="NoSpacing"/>
            </w:pPr>
            <w:r w:rsidRPr="00B905E6">
              <w:t>Vendor management</w:t>
            </w:r>
          </w:p>
        </w:tc>
        <w:tc>
          <w:tcPr>
            <w:tcW w:w="7088" w:type="dxa"/>
            <w:vAlign w:val="center"/>
          </w:tcPr>
          <w:p w14:paraId="1EC5AD97" w14:textId="77777777" w:rsidR="00B905E6" w:rsidRPr="00B905E6" w:rsidRDefault="00B905E6" w:rsidP="00B905E6">
            <w:pPr>
              <w:pStyle w:val="NoSpacing"/>
            </w:pPr>
            <w:r w:rsidRPr="00B905E6">
              <w:t>MWIFI co-ordinates with Aruba vendors to work on issues related to managed Wireless services</w:t>
            </w:r>
          </w:p>
        </w:tc>
      </w:tr>
      <w:tr w:rsidR="00B905E6" w:rsidRPr="00B905E6" w14:paraId="1C05F3AA" w14:textId="77777777" w:rsidTr="00CC38DA">
        <w:trPr>
          <w:trHeight w:val="798"/>
        </w:trPr>
        <w:tc>
          <w:tcPr>
            <w:tcW w:w="1838" w:type="dxa"/>
            <w:vAlign w:val="center"/>
          </w:tcPr>
          <w:p w14:paraId="63F5B4CC" w14:textId="77777777" w:rsidR="00B905E6" w:rsidRPr="00B905E6" w:rsidRDefault="00B905E6" w:rsidP="00B905E6">
            <w:pPr>
              <w:pStyle w:val="NoSpacing"/>
            </w:pPr>
            <w:r w:rsidRPr="00B905E6">
              <w:t>Provider governance</w:t>
            </w:r>
          </w:p>
        </w:tc>
        <w:tc>
          <w:tcPr>
            <w:tcW w:w="7088" w:type="dxa"/>
            <w:vAlign w:val="center"/>
          </w:tcPr>
          <w:p w14:paraId="6425DFC2" w14:textId="77777777" w:rsidR="00B905E6" w:rsidRPr="00B905E6" w:rsidRDefault="00B905E6" w:rsidP="00B905E6">
            <w:pPr>
              <w:pStyle w:val="NoSpacing"/>
            </w:pPr>
            <w:r w:rsidRPr="00B905E6">
              <w:t>MWIFI owns the complete transport provider lifecycle management. This includes identifying transport providers in each customer site, engaging with provider for ordering till circuit turn up, connecting transport links to Security appliance, Router or Firewall, coordinating with transport providers for any issues</w:t>
            </w:r>
          </w:p>
        </w:tc>
      </w:tr>
      <w:tr w:rsidR="00B905E6" w:rsidRPr="00B905E6" w14:paraId="504F5BF1" w14:textId="77777777" w:rsidTr="00CC38DA">
        <w:trPr>
          <w:trHeight w:val="798"/>
        </w:trPr>
        <w:tc>
          <w:tcPr>
            <w:tcW w:w="1838" w:type="dxa"/>
            <w:vAlign w:val="center"/>
          </w:tcPr>
          <w:p w14:paraId="2B618099" w14:textId="77777777" w:rsidR="00B905E6" w:rsidRPr="00B905E6" w:rsidRDefault="00B905E6" w:rsidP="00B905E6">
            <w:pPr>
              <w:pStyle w:val="NoSpacing"/>
            </w:pPr>
            <w:r w:rsidRPr="00B905E6">
              <w:t>Implementation and transition services</w:t>
            </w:r>
          </w:p>
        </w:tc>
        <w:tc>
          <w:tcPr>
            <w:tcW w:w="7088" w:type="dxa"/>
            <w:vAlign w:val="center"/>
          </w:tcPr>
          <w:p w14:paraId="568F3E21" w14:textId="77777777" w:rsidR="00B905E6" w:rsidRPr="00B905E6" w:rsidRDefault="00B905E6" w:rsidP="00B905E6">
            <w:pPr>
              <w:pStyle w:val="NoSpacing"/>
            </w:pPr>
            <w:r w:rsidRPr="00B905E6">
              <w:t>Implementation &amp; transition services will be the responsibility of Sify’s delivery teams unless this scope is outsourced to a 3rd party in exceptional cases.</w:t>
            </w:r>
          </w:p>
        </w:tc>
      </w:tr>
      <w:tr w:rsidR="00B905E6" w:rsidRPr="00B905E6" w14:paraId="7EA1C01C" w14:textId="77777777" w:rsidTr="00CC38DA">
        <w:trPr>
          <w:trHeight w:val="798"/>
        </w:trPr>
        <w:tc>
          <w:tcPr>
            <w:tcW w:w="1838" w:type="dxa"/>
            <w:vAlign w:val="center"/>
          </w:tcPr>
          <w:p w14:paraId="0F87123B" w14:textId="77777777" w:rsidR="00B905E6" w:rsidRPr="00B905E6" w:rsidRDefault="00B905E6" w:rsidP="00B905E6">
            <w:pPr>
              <w:pStyle w:val="NoSpacing"/>
            </w:pPr>
            <w:r w:rsidRPr="00B905E6">
              <w:t>SLA reporting</w:t>
            </w:r>
          </w:p>
        </w:tc>
        <w:tc>
          <w:tcPr>
            <w:tcW w:w="7088" w:type="dxa"/>
            <w:vAlign w:val="center"/>
          </w:tcPr>
          <w:p w14:paraId="4BD32791" w14:textId="77777777" w:rsidR="00B905E6" w:rsidRPr="00B905E6" w:rsidRDefault="00B905E6" w:rsidP="00B905E6">
            <w:pPr>
              <w:pStyle w:val="NoSpacing"/>
            </w:pPr>
            <w:r w:rsidRPr="00B905E6">
              <w:t>Sify MWIFI is the single owner for all enterprise network connectivity of managed Wireless services. Sify Aakaash is the common portal for managing end to end SLA between Aruba Components which includes Access Point, Switches, and Security Appliance.</w:t>
            </w:r>
          </w:p>
        </w:tc>
      </w:tr>
    </w:tbl>
    <w:p w14:paraId="29C597AA" w14:textId="19BC890C" w:rsidR="00C241C8" w:rsidRDefault="00C241C8" w:rsidP="00F42F1B"/>
    <w:p w14:paraId="70E2529F" w14:textId="77777777" w:rsidR="00C241C8" w:rsidRDefault="00C241C8">
      <w:r>
        <w:br w:type="page"/>
      </w:r>
    </w:p>
    <w:p w14:paraId="393411B7" w14:textId="77777777" w:rsidR="008B4004" w:rsidRPr="00E873F8" w:rsidRDefault="008B4004" w:rsidP="008B4004">
      <w:pPr>
        <w:pStyle w:val="Heading1"/>
      </w:pPr>
      <w:bookmarkStart w:id="70" w:name="_Toc154679754"/>
      <w:bookmarkStart w:id="71" w:name="_Toc168591342"/>
      <w:r w:rsidRPr="00E873F8">
        <w:lastRenderedPageBreak/>
        <w:t>Service Implementation</w:t>
      </w:r>
      <w:bookmarkEnd w:id="70"/>
      <w:bookmarkEnd w:id="71"/>
    </w:p>
    <w:p w14:paraId="7ACF5681" w14:textId="6E2F4CFE" w:rsidR="008B4004" w:rsidRPr="00E873F8" w:rsidRDefault="008B4004" w:rsidP="00E873F8">
      <w:pPr>
        <w:jc w:val="both"/>
      </w:pPr>
      <w:r w:rsidRPr="00E873F8">
        <w:t>Sify will follow a transition plan to ensure a systematic and effective deployment of the managed WiFi service, minimizing disruptions, optimizing performance for end-users &amp; ensuring a smooth migration of services. The plan will be adjusted based on the specific needs and scale of the project.</w:t>
      </w:r>
      <w:r w:rsidRPr="00E873F8">
        <w:rPr>
          <w:noProof/>
        </w:rPr>
        <mc:AlternateContent>
          <mc:Choice Requires="wps">
            <w:drawing>
              <wp:anchor distT="0" distB="0" distL="114300" distR="114300" simplePos="0" relativeHeight="251661312" behindDoc="0" locked="0" layoutInCell="1" allowOverlap="1" wp14:anchorId="139DBF4B" wp14:editId="25C066E8">
                <wp:simplePos x="0" y="0"/>
                <wp:positionH relativeFrom="column">
                  <wp:posOffset>8705215</wp:posOffset>
                </wp:positionH>
                <wp:positionV relativeFrom="paragraph">
                  <wp:posOffset>386080</wp:posOffset>
                </wp:positionV>
                <wp:extent cx="2635160" cy="301141"/>
                <wp:effectExtent l="0" t="0" r="13335" b="22860"/>
                <wp:wrapNone/>
                <wp:docPr id="15" name="Rectangle: Single Corner Rounded 14">
                  <a:extLst xmlns:a="http://schemas.openxmlformats.org/drawingml/2006/main">
                    <a:ext uri="{FF2B5EF4-FFF2-40B4-BE49-F238E27FC236}">
                      <a16:creationId xmlns:a16="http://schemas.microsoft.com/office/drawing/2014/main" id="{35115EA0-E775-42CA-AAF6-FCDA084F1F5C}"/>
                    </a:ext>
                  </a:extLst>
                </wp:docPr>
                <wp:cNvGraphicFramePr/>
                <a:graphic xmlns:a="http://schemas.openxmlformats.org/drawingml/2006/main">
                  <a:graphicData uri="http://schemas.microsoft.com/office/word/2010/wordprocessingShape">
                    <wps:wsp>
                      <wps:cNvSpPr/>
                      <wps:spPr>
                        <a:xfrm>
                          <a:off x="0" y="0"/>
                          <a:ext cx="2635160" cy="301141"/>
                        </a:xfrm>
                        <a:prstGeom prst="round1Rect">
                          <a:avLst/>
                        </a:prstGeom>
                        <a:noFill/>
                        <a:ln w="12700">
                          <a:solidFill>
                            <a:schemeClr val="tx1">
                              <a:lumMod val="75000"/>
                              <a:lumOff val="25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0D76E669" w14:textId="77777777" w:rsidR="008B4004" w:rsidRPr="002866A8" w:rsidRDefault="008B4004" w:rsidP="008B4004">
                            <w:pPr>
                              <w:rPr>
                                <w:rFonts w:ascii="Arial Nova" w:hAnsi="Arial Nova"/>
                                <w:color w:val="000000" w:themeColor="text1"/>
                                <w:kern w:val="24"/>
                                <w:sz w:val="28"/>
                                <w:szCs w:val="28"/>
                                <w14:ligatures w14:val="none"/>
                              </w:rPr>
                            </w:pPr>
                            <w:r w:rsidRPr="002866A8">
                              <w:rPr>
                                <w:rFonts w:ascii="Arial Nova" w:hAnsi="Arial Nova"/>
                                <w:color w:val="000000" w:themeColor="text1"/>
                                <w:kern w:val="24"/>
                                <w:sz w:val="28"/>
                                <w:szCs w:val="28"/>
                              </w:rPr>
                              <w:t>Toll Gate Reviews</w:t>
                            </w:r>
                          </w:p>
                        </w:txbxContent>
                      </wps:txbx>
                      <wps:bodyPr rtlCol="0" anchor="ctr"/>
                    </wps:wsp>
                  </a:graphicData>
                </a:graphic>
              </wp:anchor>
            </w:drawing>
          </mc:Choice>
          <mc:Fallback>
            <w:pict>
              <v:shape w14:anchorId="139DBF4B" id="Rectangle: Single Corner Rounded 14" o:spid="_x0000_s1030" style="position:absolute;left:0;text-align:left;margin-left:685.45pt;margin-top:30.4pt;width:207.5pt;height:23.7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635160,30114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" adj="-11796480,,5400" path="m,l2584969,v27720,,50191,22471,50191,50191l2635160,301141,,301141,,xe" filled="f" strokecolor="#404040 [2429]" strokeweight="1pt">
                <v:stroke dashstyle="3 1" joinstyle="miter"/>
                <v:formulas/>
                <v:path arrowok="t" o:connecttype="custom" o:connectlocs="0,0;2584969,0;2635160,50191;2635160,301141;0,301141;0,0" o:connectangles="0,0,0,0,0,0" textboxrect="0,0,2635160,301141"/>
                <v:textbox>
                  <w:txbxContent>
                    <w:p w14:paraId="0D76E669" w14:textId="77777777" w:rsidR="008B4004" w:rsidRPr="002866A8" w:rsidRDefault="008B4004" w:rsidP="008B4004">
                      <w:pPr>
                        <w:rPr>
                          <w:rFonts w:ascii="Arial Nova" w:hAnsi="Arial Nova"/>
                          <w:color w:val="000000" w:themeColor="text1"/>
                          <w:kern w:val="24"/>
                          <w:sz w:val="28"/>
                          <w:szCs w:val="28"/>
                          <w14:ligatures w14:val="none"/>
                        </w:rPr>
                      </w:pPr>
                      <w:r w:rsidRPr="002866A8">
                        <w:rPr>
                          <w:rFonts w:ascii="Arial Nova" w:hAnsi="Arial Nova"/>
                          <w:color w:val="000000" w:themeColor="text1"/>
                          <w:kern w:val="24"/>
                          <w:sz w:val="28"/>
                          <w:szCs w:val="28"/>
                        </w:rPr>
                        <w:t>Toll Gate Reviews</w:t>
                      </w:r>
                    </w:p>
                  </w:txbxContent>
                </v:textbox>
              </v:shape>
            </w:pict>
          </mc:Fallback>
        </mc:AlternateContent>
      </w:r>
      <w:r w:rsidRPr="00E873F8">
        <w:rPr>
          <w:noProof/>
        </w:rPr>
        <mc:AlternateContent>
          <mc:Choice Requires="wps">
            <w:drawing>
              <wp:anchor distT="0" distB="0" distL="114300" distR="114300" simplePos="0" relativeHeight="251662336" behindDoc="0" locked="0" layoutInCell="1" allowOverlap="1" wp14:anchorId="613890C5" wp14:editId="5216C223">
                <wp:simplePos x="0" y="0"/>
                <wp:positionH relativeFrom="column">
                  <wp:posOffset>8705215</wp:posOffset>
                </wp:positionH>
                <wp:positionV relativeFrom="paragraph">
                  <wp:posOffset>760730</wp:posOffset>
                </wp:positionV>
                <wp:extent cx="2635160" cy="301141"/>
                <wp:effectExtent l="0" t="0" r="13335" b="22860"/>
                <wp:wrapNone/>
                <wp:docPr id="16" name="Rectangle: Single Corner Rounded 15">
                  <a:extLst xmlns:a="http://schemas.openxmlformats.org/drawingml/2006/main">
                    <a:ext uri="{FF2B5EF4-FFF2-40B4-BE49-F238E27FC236}">
                      <a16:creationId xmlns:a16="http://schemas.microsoft.com/office/drawing/2014/main" id="{453B84D5-3400-431E-9E1A-2F561692E1E1}"/>
                    </a:ext>
                  </a:extLst>
                </wp:docPr>
                <wp:cNvGraphicFramePr/>
                <a:graphic xmlns:a="http://schemas.openxmlformats.org/drawingml/2006/main">
                  <a:graphicData uri="http://schemas.microsoft.com/office/word/2010/wordprocessingShape">
                    <wps:wsp>
                      <wps:cNvSpPr/>
                      <wps:spPr>
                        <a:xfrm>
                          <a:off x="0" y="0"/>
                          <a:ext cx="2635160" cy="301141"/>
                        </a:xfrm>
                        <a:prstGeom prst="round1Rect">
                          <a:avLst/>
                        </a:prstGeom>
                        <a:noFill/>
                        <a:ln w="12700">
                          <a:solidFill>
                            <a:schemeClr val="tx1">
                              <a:lumMod val="75000"/>
                              <a:lumOff val="25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2571FD9F" w14:textId="77777777" w:rsidR="008B4004" w:rsidRPr="002866A8" w:rsidRDefault="008B4004" w:rsidP="008B4004">
                            <w:pPr>
                              <w:rPr>
                                <w:rFonts w:ascii="Arial Nova" w:hAnsi="Arial Nova"/>
                                <w:color w:val="000000" w:themeColor="text1"/>
                                <w:kern w:val="24"/>
                                <w:sz w:val="28"/>
                                <w:szCs w:val="28"/>
                                <w14:ligatures w14:val="none"/>
                              </w:rPr>
                            </w:pPr>
                            <w:r w:rsidRPr="002866A8">
                              <w:rPr>
                                <w:rFonts w:ascii="Arial Nova" w:hAnsi="Arial Nova"/>
                                <w:color w:val="000000" w:themeColor="text1"/>
                                <w:kern w:val="24"/>
                                <w:sz w:val="28"/>
                                <w:szCs w:val="28"/>
                              </w:rPr>
                              <w:t>Transition Metrics</w:t>
                            </w:r>
                          </w:p>
                        </w:txbxContent>
                      </wps:txbx>
                      <wps:bodyPr rtlCol="0" anchor="ctr"/>
                    </wps:wsp>
                  </a:graphicData>
                </a:graphic>
              </wp:anchor>
            </w:drawing>
          </mc:Choice>
          <mc:Fallback>
            <w:pict>
              <v:shape w14:anchorId="613890C5" id="Rectangle: Single Corner Rounded 15" o:spid="_x0000_s1031" style="position:absolute;left:0;text-align:left;margin-left:685.45pt;margin-top:59.9pt;width:207.5pt;height:23.7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635160,30114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" adj="-11796480,,5400" path="m,l2584969,v27720,,50191,22471,50191,50191l2635160,301141,,301141,,xe" filled="f" strokecolor="#404040 [2429]" strokeweight="1pt">
                <v:stroke dashstyle="3 1" joinstyle="miter"/>
                <v:formulas/>
                <v:path arrowok="t" o:connecttype="custom" o:connectlocs="0,0;2584969,0;2635160,50191;2635160,301141;0,301141;0,0" o:connectangles="0,0,0,0,0,0" textboxrect="0,0,2635160,301141"/>
                <v:textbox>
                  <w:txbxContent>
                    <w:p w14:paraId="2571FD9F" w14:textId="77777777" w:rsidR="008B4004" w:rsidRPr="002866A8" w:rsidRDefault="008B4004" w:rsidP="008B4004">
                      <w:pPr>
                        <w:rPr>
                          <w:rFonts w:ascii="Arial Nova" w:hAnsi="Arial Nova"/>
                          <w:color w:val="000000" w:themeColor="text1"/>
                          <w:kern w:val="24"/>
                          <w:sz w:val="28"/>
                          <w:szCs w:val="28"/>
                          <w14:ligatures w14:val="none"/>
                        </w:rPr>
                      </w:pPr>
                      <w:r w:rsidRPr="002866A8">
                        <w:rPr>
                          <w:rFonts w:ascii="Arial Nova" w:hAnsi="Arial Nova"/>
                          <w:color w:val="000000" w:themeColor="text1"/>
                          <w:kern w:val="24"/>
                          <w:sz w:val="28"/>
                          <w:szCs w:val="28"/>
                        </w:rPr>
                        <w:t>Transition Metrics</w:t>
                      </w:r>
                    </w:p>
                  </w:txbxContent>
                </v:textbox>
              </v:shape>
            </w:pict>
          </mc:Fallback>
        </mc:AlternateContent>
      </w:r>
      <w:r w:rsidRPr="00E873F8">
        <w:rPr>
          <w:noProof/>
        </w:rPr>
        <mc:AlternateContent>
          <mc:Choice Requires="wps">
            <w:drawing>
              <wp:anchor distT="0" distB="0" distL="114300" distR="114300" simplePos="0" relativeHeight="251663360" behindDoc="0" locked="0" layoutInCell="1" allowOverlap="1" wp14:anchorId="4E229A1F" wp14:editId="207F7633">
                <wp:simplePos x="0" y="0"/>
                <wp:positionH relativeFrom="column">
                  <wp:posOffset>8705215</wp:posOffset>
                </wp:positionH>
                <wp:positionV relativeFrom="paragraph">
                  <wp:posOffset>1134745</wp:posOffset>
                </wp:positionV>
                <wp:extent cx="2635160" cy="301141"/>
                <wp:effectExtent l="0" t="0" r="13335" b="22860"/>
                <wp:wrapNone/>
                <wp:docPr id="17" name="Rectangle: Single Corner Rounded 16">
                  <a:extLst xmlns:a="http://schemas.openxmlformats.org/drawingml/2006/main">
                    <a:ext uri="{FF2B5EF4-FFF2-40B4-BE49-F238E27FC236}">
                      <a16:creationId xmlns:a16="http://schemas.microsoft.com/office/drawing/2014/main" id="{4DB571E3-7803-4A16-9C99-6C6DEA1A0D13}"/>
                    </a:ext>
                  </a:extLst>
                </wp:docPr>
                <wp:cNvGraphicFramePr/>
                <a:graphic xmlns:a="http://schemas.openxmlformats.org/drawingml/2006/main">
                  <a:graphicData uri="http://schemas.microsoft.com/office/word/2010/wordprocessingShape">
                    <wps:wsp>
                      <wps:cNvSpPr/>
                      <wps:spPr>
                        <a:xfrm>
                          <a:off x="0" y="0"/>
                          <a:ext cx="2635160" cy="301141"/>
                        </a:xfrm>
                        <a:prstGeom prst="round1Rect">
                          <a:avLst/>
                        </a:prstGeom>
                        <a:noFill/>
                        <a:ln w="12700">
                          <a:solidFill>
                            <a:schemeClr val="tx1">
                              <a:lumMod val="75000"/>
                              <a:lumOff val="25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211B8E70" w14:textId="77777777" w:rsidR="008B4004" w:rsidRPr="002866A8" w:rsidRDefault="008B4004" w:rsidP="008B4004">
                            <w:pPr>
                              <w:rPr>
                                <w:rFonts w:ascii="Arial Nova" w:hAnsi="Arial Nova"/>
                                <w:color w:val="000000" w:themeColor="text1"/>
                                <w:kern w:val="24"/>
                                <w:sz w:val="28"/>
                                <w:szCs w:val="28"/>
                                <w14:ligatures w14:val="none"/>
                              </w:rPr>
                            </w:pPr>
                            <w:r w:rsidRPr="002866A8">
                              <w:rPr>
                                <w:rFonts w:ascii="Arial Nova" w:hAnsi="Arial Nova"/>
                                <w:color w:val="000000" w:themeColor="text1"/>
                                <w:kern w:val="24"/>
                                <w:sz w:val="28"/>
                                <w:szCs w:val="28"/>
                              </w:rPr>
                              <w:t>Transition Reporting</w:t>
                            </w:r>
                          </w:p>
                        </w:txbxContent>
                      </wps:txbx>
                      <wps:bodyPr rtlCol="0" anchor="ctr"/>
                    </wps:wsp>
                  </a:graphicData>
                </a:graphic>
              </wp:anchor>
            </w:drawing>
          </mc:Choice>
          <mc:Fallback>
            <w:pict>
              <v:shape w14:anchorId="4E229A1F" id="Rectangle: Single Corner Rounded 16" o:spid="_x0000_s1032" style="position:absolute;left:0;text-align:left;margin-left:685.45pt;margin-top:89.35pt;width:207.5pt;height:23.7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2635160,30114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" adj="-11796480,,5400" path="m,l2584969,v27720,,50191,22471,50191,50191l2635160,301141,,301141,,xe" filled="f" strokecolor="#404040 [2429]" strokeweight="1pt">
                <v:stroke dashstyle="3 1" joinstyle="miter"/>
                <v:formulas/>
                <v:path arrowok="t" o:connecttype="custom" o:connectlocs="0,0;2584969,0;2635160,50191;2635160,301141;0,301141;0,0" o:connectangles="0,0,0,0,0,0" textboxrect="0,0,2635160,301141"/>
                <v:textbox>
                  <w:txbxContent>
                    <w:p w14:paraId="211B8E70" w14:textId="77777777" w:rsidR="008B4004" w:rsidRPr="002866A8" w:rsidRDefault="008B4004" w:rsidP="008B4004">
                      <w:pPr>
                        <w:rPr>
                          <w:rFonts w:ascii="Arial Nova" w:hAnsi="Arial Nova"/>
                          <w:color w:val="000000" w:themeColor="text1"/>
                          <w:kern w:val="24"/>
                          <w:sz w:val="28"/>
                          <w:szCs w:val="28"/>
                          <w14:ligatures w14:val="none"/>
                        </w:rPr>
                      </w:pPr>
                      <w:r w:rsidRPr="002866A8">
                        <w:rPr>
                          <w:rFonts w:ascii="Arial Nova" w:hAnsi="Arial Nova"/>
                          <w:color w:val="000000" w:themeColor="text1"/>
                          <w:kern w:val="24"/>
                          <w:sz w:val="28"/>
                          <w:szCs w:val="28"/>
                        </w:rPr>
                        <w:t>Transition Reporting</w:t>
                      </w:r>
                    </w:p>
                  </w:txbxContent>
                </v:textbox>
              </v:shape>
            </w:pict>
          </mc:Fallback>
        </mc:AlternateContent>
      </w:r>
    </w:p>
    <w:p w14:paraId="69A0FCEC" w14:textId="059E41E2" w:rsidR="008B4004" w:rsidRPr="00E873F8" w:rsidRDefault="008B4004" w:rsidP="00E873F8">
      <w:pPr>
        <w:jc w:val="both"/>
      </w:pPr>
      <w:r w:rsidRPr="00E873F8">
        <w:t>Transition Governance will ensure below aspects of service migration are correctly followed –</w:t>
      </w:r>
    </w:p>
    <w:p w14:paraId="6013CC43" w14:textId="77777777" w:rsidR="008B4004" w:rsidRPr="00E873F8" w:rsidRDefault="008B4004" w:rsidP="00E873F8">
      <w:pPr>
        <w:pStyle w:val="ListParagraph"/>
        <w:numPr>
          <w:ilvl w:val="0"/>
          <w:numId w:val="48"/>
        </w:numPr>
        <w:jc w:val="both"/>
      </w:pPr>
      <w:r w:rsidRPr="00E873F8">
        <w:t>Project Management</w:t>
      </w:r>
    </w:p>
    <w:p w14:paraId="72902112" w14:textId="77777777" w:rsidR="008B4004" w:rsidRPr="00E873F8" w:rsidRDefault="008B4004" w:rsidP="00E873F8">
      <w:pPr>
        <w:pStyle w:val="ListParagraph"/>
        <w:numPr>
          <w:ilvl w:val="0"/>
          <w:numId w:val="48"/>
        </w:numPr>
        <w:jc w:val="both"/>
      </w:pPr>
      <w:r w:rsidRPr="00E873F8">
        <w:t>Relationship Management</w:t>
      </w:r>
    </w:p>
    <w:p w14:paraId="1E519D9C" w14:textId="77777777" w:rsidR="008B4004" w:rsidRPr="00E873F8" w:rsidRDefault="008B4004" w:rsidP="00E873F8">
      <w:pPr>
        <w:pStyle w:val="ListParagraph"/>
        <w:numPr>
          <w:ilvl w:val="0"/>
          <w:numId w:val="48"/>
        </w:numPr>
        <w:jc w:val="both"/>
      </w:pPr>
      <w:r w:rsidRPr="00E873F8">
        <w:t>Partner Management</w:t>
      </w:r>
    </w:p>
    <w:p w14:paraId="3C183D11" w14:textId="77777777" w:rsidR="008B4004" w:rsidRPr="00E873F8" w:rsidRDefault="008B4004" w:rsidP="00E873F8">
      <w:pPr>
        <w:pStyle w:val="ListParagraph"/>
        <w:numPr>
          <w:ilvl w:val="0"/>
          <w:numId w:val="48"/>
        </w:numPr>
        <w:jc w:val="both"/>
      </w:pPr>
      <w:r w:rsidRPr="00E873F8">
        <w:t>Risk Management</w:t>
      </w:r>
    </w:p>
    <w:p w14:paraId="08EB9563" w14:textId="77777777" w:rsidR="008B4004" w:rsidRPr="00E873F8" w:rsidRDefault="008B4004" w:rsidP="00E873F8">
      <w:pPr>
        <w:pStyle w:val="ListParagraph"/>
        <w:numPr>
          <w:ilvl w:val="0"/>
          <w:numId w:val="48"/>
        </w:numPr>
        <w:jc w:val="both"/>
      </w:pPr>
      <w:r w:rsidRPr="00E873F8">
        <w:t>Human Resource</w:t>
      </w:r>
    </w:p>
    <w:p w14:paraId="50CEB322" w14:textId="77777777" w:rsidR="008B4004" w:rsidRPr="00E873F8" w:rsidRDefault="008B4004" w:rsidP="00E873F8">
      <w:pPr>
        <w:pStyle w:val="ListParagraph"/>
        <w:numPr>
          <w:ilvl w:val="0"/>
          <w:numId w:val="48"/>
        </w:numPr>
        <w:jc w:val="both"/>
      </w:pPr>
      <w:r w:rsidRPr="00E873F8">
        <w:t>Contract Management</w:t>
      </w:r>
    </w:p>
    <w:p w14:paraId="24BAF3B9" w14:textId="77777777" w:rsidR="008B4004" w:rsidRPr="00E873F8" w:rsidRDefault="008B4004" w:rsidP="00E873F8">
      <w:pPr>
        <w:pStyle w:val="ListParagraph"/>
        <w:numPr>
          <w:ilvl w:val="0"/>
          <w:numId w:val="48"/>
        </w:numPr>
        <w:jc w:val="both"/>
      </w:pPr>
      <w:r w:rsidRPr="00E873F8">
        <w:t>Knowledge Management</w:t>
      </w:r>
    </w:p>
    <w:p w14:paraId="3324C7EA" w14:textId="77777777" w:rsidR="008B4004" w:rsidRPr="00E873F8" w:rsidRDefault="008B4004" w:rsidP="00E873F8">
      <w:pPr>
        <w:pStyle w:val="ListParagraph"/>
        <w:numPr>
          <w:ilvl w:val="0"/>
          <w:numId w:val="48"/>
        </w:numPr>
        <w:jc w:val="both"/>
      </w:pPr>
      <w:r w:rsidRPr="00E873F8">
        <w:t>Tools / Best Practices</w:t>
      </w:r>
    </w:p>
    <w:p w14:paraId="25162F54" w14:textId="77777777" w:rsidR="008B4004" w:rsidRPr="00E873F8" w:rsidRDefault="008B4004" w:rsidP="00E873F8">
      <w:pPr>
        <w:pStyle w:val="ListParagraph"/>
        <w:numPr>
          <w:ilvl w:val="0"/>
          <w:numId w:val="48"/>
        </w:numPr>
        <w:jc w:val="both"/>
      </w:pPr>
      <w:r w:rsidRPr="00E873F8">
        <w:t>Quality Management</w:t>
      </w:r>
    </w:p>
    <w:p w14:paraId="5F2282C1" w14:textId="77777777" w:rsidR="008B4004" w:rsidRPr="00E873F8" w:rsidRDefault="008B4004" w:rsidP="00E873F8">
      <w:pPr>
        <w:jc w:val="both"/>
      </w:pPr>
    </w:p>
    <w:p w14:paraId="58998F32" w14:textId="246D0E2A" w:rsidR="008B4004" w:rsidRPr="002866A8" w:rsidRDefault="008B4004" w:rsidP="00E873F8">
      <w:pPr>
        <w:jc w:val="both"/>
        <w:rPr>
          <w:rFonts w:ascii="Calibri" w:hAnsi="Calibri" w:cs="Calibri"/>
          <w:color w:val="000000" w:themeColor="text1"/>
          <w:kern w:val="24"/>
          <w:sz w:val="20"/>
          <w:szCs w:val="20"/>
        </w:rPr>
      </w:pPr>
      <w:r w:rsidRPr="00E873F8">
        <w:rPr>
          <w:b/>
          <w:bCs/>
        </w:rPr>
        <w:t>Transition Workflow:</w:t>
      </w:r>
    </w:p>
    <w:p w14:paraId="161762C2" w14:textId="77777777" w:rsidR="008B4004" w:rsidRPr="002866A8" w:rsidRDefault="008B4004" w:rsidP="008B4004">
      <w:pPr>
        <w:rPr>
          <w:rFonts w:ascii="Arial Nova" w:hAnsi="Arial Nova"/>
          <w:color w:val="000000" w:themeColor="text1"/>
          <w:kern w:val="24"/>
          <w:sz w:val="28"/>
          <w:szCs w:val="28"/>
          <w14:ligatures w14:val="none"/>
        </w:rPr>
      </w:pPr>
      <w:r>
        <w:rPr>
          <w:rFonts w:ascii="Arial Nova" w:hAnsi="Arial Nova"/>
          <w:noProof/>
          <w:color w:val="000000" w:themeColor="text1"/>
          <w:kern w:val="24"/>
          <w:sz w:val="28"/>
          <w:szCs w:val="28"/>
          <w14:ligatures w14:val="none"/>
        </w:rPr>
        <w:drawing>
          <wp:inline distT="0" distB="0" distL="0" distR="0" wp14:anchorId="54E63B52" wp14:editId="0C840B2A">
            <wp:extent cx="5791359" cy="2438400"/>
            <wp:effectExtent l="19050" t="19050" r="19050" b="19050"/>
            <wp:docPr id="2115772934" name="Picture 1" descr="A diagram of a project manage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772934" name="Picture 1" descr="A diagram of a project managemen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803734" cy="2443611"/>
                    </a:xfrm>
                    <a:prstGeom prst="rect">
                      <a:avLst/>
                    </a:prstGeom>
                    <a:noFill/>
                    <a:ln>
                      <a:solidFill>
                        <a:schemeClr val="tx1"/>
                      </a:solidFill>
                    </a:ln>
                  </pic:spPr>
                </pic:pic>
              </a:graphicData>
            </a:graphic>
          </wp:inline>
        </w:drawing>
      </w:r>
    </w:p>
    <w:p w14:paraId="1A346E0B" w14:textId="77777777" w:rsidR="008B4004" w:rsidRPr="005B028E" w:rsidRDefault="008B4004" w:rsidP="008B4004">
      <w:pPr>
        <w:rPr>
          <w:rFonts w:ascii="Calibri" w:hAnsi="Calibri" w:cs="Calibri"/>
        </w:rPr>
      </w:pPr>
    </w:p>
    <w:p w14:paraId="686E4CFF" w14:textId="77777777" w:rsidR="008B4004" w:rsidRPr="00E873F8" w:rsidRDefault="008B4004" w:rsidP="008B4004">
      <w:pPr>
        <w:pStyle w:val="Heading1"/>
      </w:pPr>
      <w:bookmarkStart w:id="72" w:name="_Toc154679755"/>
      <w:bookmarkStart w:id="73" w:name="_Toc168591343"/>
      <w:r w:rsidRPr="00E873F8">
        <w:t>Service Assurance</w:t>
      </w:r>
      <w:bookmarkEnd w:id="72"/>
      <w:bookmarkEnd w:id="73"/>
    </w:p>
    <w:p w14:paraId="6A8CCAE5" w14:textId="1A502B88" w:rsidR="008B4004" w:rsidRDefault="008B4004" w:rsidP="00E873F8">
      <w:pPr>
        <w:jc w:val="both"/>
      </w:pPr>
      <w:r w:rsidRPr="00E873F8">
        <w:t>The managed Wi-Fi product must deliver reliable, efficient, and secure internet connectivity for users across various scenarios and locations. The below given performance metrics will be monitored</w:t>
      </w:r>
      <w:r w:rsidR="00F758D2">
        <w:t xml:space="preserve"> –</w:t>
      </w:r>
    </w:p>
    <w:tbl>
      <w:tblPr>
        <w:tblStyle w:val="TableGrid"/>
        <w:tblW w:w="3447" w:type="dxa"/>
        <w:tblLook w:val="04A0" w:firstRow="1" w:lastRow="0" w:firstColumn="1" w:lastColumn="0" w:noHBand="0" w:noVBand="1"/>
      </w:tblPr>
      <w:tblGrid>
        <w:gridCol w:w="3447"/>
      </w:tblGrid>
      <w:tr w:rsidR="008B4004" w:rsidRPr="00F758D2" w14:paraId="6D411C4E" w14:textId="77777777" w:rsidTr="00F758D2">
        <w:tc>
          <w:tcPr>
            <w:tcW w:w="3447" w:type="dxa"/>
            <w:vAlign w:val="center"/>
            <w:hideMark/>
          </w:tcPr>
          <w:p w14:paraId="4E4FFA46" w14:textId="77777777" w:rsidR="008B4004" w:rsidRPr="00F758D2" w:rsidRDefault="008B4004" w:rsidP="00F758D2">
            <w:pPr>
              <w:pStyle w:val="NoSpacing"/>
              <w:jc w:val="center"/>
              <w:rPr>
                <w:b/>
                <w:bCs/>
              </w:rPr>
            </w:pPr>
            <w:r w:rsidRPr="00F758D2">
              <w:rPr>
                <w:b/>
                <w:bCs/>
              </w:rPr>
              <w:lastRenderedPageBreak/>
              <w:t>Performance Metrics</w:t>
            </w:r>
          </w:p>
        </w:tc>
      </w:tr>
      <w:tr w:rsidR="008B4004" w:rsidRPr="00F758D2" w14:paraId="575B560A" w14:textId="77777777" w:rsidTr="00F758D2">
        <w:tc>
          <w:tcPr>
            <w:tcW w:w="3447" w:type="dxa"/>
            <w:vAlign w:val="center"/>
            <w:hideMark/>
          </w:tcPr>
          <w:p w14:paraId="75E7C41C" w14:textId="77777777" w:rsidR="008B4004" w:rsidRPr="00F758D2" w:rsidRDefault="008B4004" w:rsidP="00F758D2">
            <w:pPr>
              <w:pStyle w:val="NoSpacing"/>
            </w:pPr>
            <w:r w:rsidRPr="00F758D2">
              <w:t>Network Availability/Uptime</w:t>
            </w:r>
          </w:p>
        </w:tc>
      </w:tr>
      <w:tr w:rsidR="008B4004" w:rsidRPr="00F758D2" w14:paraId="40D981F5" w14:textId="77777777" w:rsidTr="00F758D2">
        <w:tc>
          <w:tcPr>
            <w:tcW w:w="3447" w:type="dxa"/>
            <w:vAlign w:val="center"/>
            <w:hideMark/>
          </w:tcPr>
          <w:p w14:paraId="66009ED0" w14:textId="77777777" w:rsidR="008B4004" w:rsidRPr="00F758D2" w:rsidRDefault="008B4004" w:rsidP="00F758D2">
            <w:pPr>
              <w:pStyle w:val="NoSpacing"/>
            </w:pPr>
            <w:r w:rsidRPr="00F758D2">
              <w:t>Throughput</w:t>
            </w:r>
          </w:p>
        </w:tc>
      </w:tr>
      <w:tr w:rsidR="008B4004" w:rsidRPr="00F758D2" w14:paraId="12786CD6" w14:textId="77777777" w:rsidTr="00F758D2">
        <w:tc>
          <w:tcPr>
            <w:tcW w:w="3447" w:type="dxa"/>
            <w:vAlign w:val="center"/>
            <w:hideMark/>
          </w:tcPr>
          <w:p w14:paraId="735B5929" w14:textId="77777777" w:rsidR="008B4004" w:rsidRPr="00F758D2" w:rsidRDefault="008B4004" w:rsidP="00F758D2">
            <w:pPr>
              <w:pStyle w:val="NoSpacing"/>
            </w:pPr>
            <w:r w:rsidRPr="00F758D2">
              <w:t>Latency</w:t>
            </w:r>
          </w:p>
        </w:tc>
      </w:tr>
      <w:tr w:rsidR="008B4004" w:rsidRPr="00F758D2" w14:paraId="1F8E6899" w14:textId="77777777" w:rsidTr="00F758D2">
        <w:tc>
          <w:tcPr>
            <w:tcW w:w="3447" w:type="dxa"/>
            <w:vAlign w:val="center"/>
            <w:hideMark/>
          </w:tcPr>
          <w:p w14:paraId="30F419CC" w14:textId="77777777" w:rsidR="008B4004" w:rsidRPr="00F758D2" w:rsidRDefault="008B4004" w:rsidP="00F758D2">
            <w:pPr>
              <w:pStyle w:val="NoSpacing"/>
            </w:pPr>
            <w:r w:rsidRPr="00F758D2">
              <w:t>Packet Loss</w:t>
            </w:r>
          </w:p>
        </w:tc>
      </w:tr>
      <w:tr w:rsidR="008B4004" w:rsidRPr="00F758D2" w14:paraId="46D3C434" w14:textId="77777777" w:rsidTr="00F758D2">
        <w:tc>
          <w:tcPr>
            <w:tcW w:w="3447" w:type="dxa"/>
            <w:vAlign w:val="center"/>
            <w:hideMark/>
          </w:tcPr>
          <w:p w14:paraId="354F85FB" w14:textId="77777777" w:rsidR="008B4004" w:rsidRPr="00F758D2" w:rsidRDefault="008B4004" w:rsidP="00F758D2">
            <w:pPr>
              <w:pStyle w:val="NoSpacing"/>
            </w:pPr>
            <w:r w:rsidRPr="00F758D2">
              <w:t>Jitter</w:t>
            </w:r>
          </w:p>
        </w:tc>
      </w:tr>
      <w:tr w:rsidR="008B4004" w:rsidRPr="00F758D2" w14:paraId="2F3BEF2A" w14:textId="77777777" w:rsidTr="00F758D2">
        <w:tc>
          <w:tcPr>
            <w:tcW w:w="3447" w:type="dxa"/>
            <w:vAlign w:val="center"/>
            <w:hideMark/>
          </w:tcPr>
          <w:p w14:paraId="451AC672" w14:textId="77777777" w:rsidR="008B4004" w:rsidRPr="00F758D2" w:rsidRDefault="008B4004" w:rsidP="00F758D2">
            <w:pPr>
              <w:pStyle w:val="NoSpacing"/>
            </w:pPr>
            <w:r w:rsidRPr="00F758D2">
              <w:t>Coverage Area</w:t>
            </w:r>
          </w:p>
        </w:tc>
      </w:tr>
      <w:tr w:rsidR="008B4004" w:rsidRPr="00F758D2" w14:paraId="6A6A1DC6" w14:textId="77777777" w:rsidTr="00F758D2">
        <w:tc>
          <w:tcPr>
            <w:tcW w:w="3447" w:type="dxa"/>
            <w:vAlign w:val="center"/>
            <w:hideMark/>
          </w:tcPr>
          <w:p w14:paraId="2952D961" w14:textId="77777777" w:rsidR="008B4004" w:rsidRPr="00F758D2" w:rsidRDefault="008B4004" w:rsidP="00F758D2">
            <w:pPr>
              <w:pStyle w:val="NoSpacing"/>
            </w:pPr>
            <w:r w:rsidRPr="00F758D2">
              <w:t>Signal Strength</w:t>
            </w:r>
          </w:p>
        </w:tc>
      </w:tr>
      <w:tr w:rsidR="008B4004" w:rsidRPr="00F758D2" w14:paraId="570228F4" w14:textId="77777777" w:rsidTr="00F758D2">
        <w:tc>
          <w:tcPr>
            <w:tcW w:w="3447" w:type="dxa"/>
            <w:vAlign w:val="center"/>
            <w:hideMark/>
          </w:tcPr>
          <w:p w14:paraId="04053656" w14:textId="77777777" w:rsidR="008B4004" w:rsidRPr="00F758D2" w:rsidRDefault="008B4004" w:rsidP="00F758D2">
            <w:pPr>
              <w:pStyle w:val="NoSpacing"/>
            </w:pPr>
            <w:r w:rsidRPr="00F758D2">
              <w:t>Capacity</w:t>
            </w:r>
          </w:p>
        </w:tc>
      </w:tr>
      <w:tr w:rsidR="008B4004" w:rsidRPr="00F758D2" w14:paraId="1394D883" w14:textId="77777777" w:rsidTr="00F758D2">
        <w:tc>
          <w:tcPr>
            <w:tcW w:w="3447" w:type="dxa"/>
            <w:vAlign w:val="center"/>
            <w:hideMark/>
          </w:tcPr>
          <w:p w14:paraId="08E9FCD3" w14:textId="77777777" w:rsidR="008B4004" w:rsidRPr="00F758D2" w:rsidRDefault="008B4004" w:rsidP="00F758D2">
            <w:pPr>
              <w:pStyle w:val="NoSpacing"/>
            </w:pPr>
            <w:r w:rsidRPr="00F758D2">
              <w:t>Load Balancing Efficiency</w:t>
            </w:r>
          </w:p>
        </w:tc>
      </w:tr>
      <w:tr w:rsidR="008B4004" w:rsidRPr="00F758D2" w14:paraId="2EB34BFC" w14:textId="77777777" w:rsidTr="00F758D2">
        <w:tc>
          <w:tcPr>
            <w:tcW w:w="3447" w:type="dxa"/>
            <w:vAlign w:val="center"/>
            <w:hideMark/>
          </w:tcPr>
          <w:p w14:paraId="5042D35C" w14:textId="77777777" w:rsidR="008B4004" w:rsidRPr="00F758D2" w:rsidRDefault="008B4004" w:rsidP="00F758D2">
            <w:pPr>
              <w:pStyle w:val="NoSpacing"/>
            </w:pPr>
            <w:r w:rsidRPr="00F758D2">
              <w:t>Client Roaming Performance</w:t>
            </w:r>
          </w:p>
        </w:tc>
      </w:tr>
      <w:tr w:rsidR="008B4004" w:rsidRPr="00F758D2" w14:paraId="7DBDD5F6" w14:textId="77777777" w:rsidTr="00F758D2">
        <w:tc>
          <w:tcPr>
            <w:tcW w:w="3447" w:type="dxa"/>
            <w:vAlign w:val="center"/>
            <w:hideMark/>
          </w:tcPr>
          <w:p w14:paraId="2F76DB0A" w14:textId="77777777" w:rsidR="008B4004" w:rsidRPr="00F758D2" w:rsidRDefault="008B4004" w:rsidP="00F758D2">
            <w:pPr>
              <w:pStyle w:val="NoSpacing"/>
            </w:pPr>
            <w:r w:rsidRPr="00F758D2">
              <w:t>Client Connection Time</w:t>
            </w:r>
          </w:p>
        </w:tc>
      </w:tr>
      <w:tr w:rsidR="008B4004" w:rsidRPr="00F758D2" w14:paraId="2DE83DF6" w14:textId="77777777" w:rsidTr="00F758D2">
        <w:tc>
          <w:tcPr>
            <w:tcW w:w="3447" w:type="dxa"/>
            <w:vAlign w:val="center"/>
            <w:hideMark/>
          </w:tcPr>
          <w:p w14:paraId="76C63B92" w14:textId="77777777" w:rsidR="008B4004" w:rsidRPr="00F758D2" w:rsidRDefault="008B4004" w:rsidP="00F758D2">
            <w:pPr>
              <w:pStyle w:val="NoSpacing"/>
            </w:pPr>
            <w:r w:rsidRPr="00F758D2">
              <w:t>Guest Access Performance</w:t>
            </w:r>
          </w:p>
        </w:tc>
      </w:tr>
      <w:tr w:rsidR="008B4004" w:rsidRPr="00F758D2" w14:paraId="5DA1461A" w14:textId="77777777" w:rsidTr="00F758D2">
        <w:tc>
          <w:tcPr>
            <w:tcW w:w="3447" w:type="dxa"/>
            <w:vAlign w:val="center"/>
            <w:hideMark/>
          </w:tcPr>
          <w:p w14:paraId="419DCBD3" w14:textId="77777777" w:rsidR="008B4004" w:rsidRPr="00F758D2" w:rsidRDefault="008B4004" w:rsidP="00F758D2">
            <w:pPr>
              <w:pStyle w:val="NoSpacing"/>
            </w:pPr>
            <w:r w:rsidRPr="00F758D2">
              <w:t>Device Onboarding Time</w:t>
            </w:r>
          </w:p>
        </w:tc>
      </w:tr>
      <w:tr w:rsidR="008B4004" w:rsidRPr="00F758D2" w14:paraId="3C05CD7C" w14:textId="77777777" w:rsidTr="00F758D2">
        <w:tc>
          <w:tcPr>
            <w:tcW w:w="3447" w:type="dxa"/>
            <w:vAlign w:val="center"/>
            <w:hideMark/>
          </w:tcPr>
          <w:p w14:paraId="0F0B353B" w14:textId="77777777" w:rsidR="008B4004" w:rsidRPr="00F758D2" w:rsidRDefault="008B4004" w:rsidP="00F758D2">
            <w:pPr>
              <w:pStyle w:val="NoSpacing"/>
            </w:pPr>
            <w:r w:rsidRPr="00F758D2">
              <w:t>Security Effectiveness</w:t>
            </w:r>
          </w:p>
        </w:tc>
      </w:tr>
      <w:tr w:rsidR="008B4004" w:rsidRPr="00F758D2" w14:paraId="798A5B84" w14:textId="77777777" w:rsidTr="00F758D2">
        <w:tc>
          <w:tcPr>
            <w:tcW w:w="3447" w:type="dxa"/>
            <w:vAlign w:val="center"/>
            <w:hideMark/>
          </w:tcPr>
          <w:p w14:paraId="45A8D89A" w14:textId="77777777" w:rsidR="008B4004" w:rsidRPr="00F758D2" w:rsidRDefault="008B4004" w:rsidP="00F758D2">
            <w:pPr>
              <w:pStyle w:val="NoSpacing"/>
            </w:pPr>
            <w:r w:rsidRPr="00F758D2">
              <w:t>Bandwidth Utilization</w:t>
            </w:r>
          </w:p>
        </w:tc>
      </w:tr>
      <w:tr w:rsidR="008B4004" w:rsidRPr="00F758D2" w14:paraId="4AEC31BE" w14:textId="77777777" w:rsidTr="00F758D2">
        <w:tc>
          <w:tcPr>
            <w:tcW w:w="3447" w:type="dxa"/>
            <w:vAlign w:val="center"/>
            <w:hideMark/>
          </w:tcPr>
          <w:p w14:paraId="4BE5D369" w14:textId="77777777" w:rsidR="008B4004" w:rsidRPr="00F758D2" w:rsidRDefault="008B4004" w:rsidP="00F758D2">
            <w:pPr>
              <w:pStyle w:val="NoSpacing"/>
            </w:pPr>
            <w:r w:rsidRPr="00F758D2">
              <w:t>Incident Response Time</w:t>
            </w:r>
          </w:p>
        </w:tc>
      </w:tr>
      <w:tr w:rsidR="008B4004" w:rsidRPr="00F758D2" w14:paraId="61186F22" w14:textId="77777777" w:rsidTr="00F758D2">
        <w:tc>
          <w:tcPr>
            <w:tcW w:w="3447" w:type="dxa"/>
            <w:vAlign w:val="center"/>
            <w:hideMark/>
          </w:tcPr>
          <w:p w14:paraId="623D349E" w14:textId="77777777" w:rsidR="008B4004" w:rsidRPr="00F758D2" w:rsidRDefault="008B4004" w:rsidP="00F758D2">
            <w:pPr>
              <w:pStyle w:val="NoSpacing"/>
            </w:pPr>
            <w:r w:rsidRPr="00F758D2">
              <w:t>Firmware Update Success Rate</w:t>
            </w:r>
          </w:p>
        </w:tc>
      </w:tr>
      <w:tr w:rsidR="008B4004" w:rsidRPr="00F758D2" w14:paraId="32FD4B15" w14:textId="77777777" w:rsidTr="00F758D2">
        <w:tc>
          <w:tcPr>
            <w:tcW w:w="3447" w:type="dxa"/>
            <w:vAlign w:val="center"/>
            <w:hideMark/>
          </w:tcPr>
          <w:p w14:paraId="016C4E1C" w14:textId="77777777" w:rsidR="008B4004" w:rsidRPr="00F758D2" w:rsidRDefault="008B4004" w:rsidP="00F758D2">
            <w:pPr>
              <w:pStyle w:val="NoSpacing"/>
            </w:pPr>
            <w:r w:rsidRPr="00F758D2">
              <w:t>User Satisfaction Scores</w:t>
            </w:r>
          </w:p>
        </w:tc>
      </w:tr>
    </w:tbl>
    <w:p w14:paraId="3A364656" w14:textId="77777777" w:rsidR="008B4004" w:rsidRPr="008B4004" w:rsidRDefault="008B4004" w:rsidP="008B4004">
      <w:pPr>
        <w:pStyle w:val="NoSpacing"/>
        <w:rPr>
          <w:rFonts w:asciiTheme="majorHAnsi" w:hAnsiTheme="majorHAnsi" w:cs="Calibri"/>
          <w:b/>
          <w:bCs/>
          <w:sz w:val="20"/>
          <w:szCs w:val="20"/>
        </w:rPr>
      </w:pPr>
    </w:p>
    <w:p w14:paraId="2AC9C3B4" w14:textId="77777777" w:rsidR="00F758D2" w:rsidRDefault="00F758D2" w:rsidP="00F758D2">
      <w:pPr>
        <w:jc w:val="both"/>
        <w:rPr>
          <w:b/>
          <w:bCs/>
        </w:rPr>
      </w:pPr>
    </w:p>
    <w:p w14:paraId="46ACDBCC" w14:textId="4D6EDE5C" w:rsidR="008B4004" w:rsidRPr="00F758D2" w:rsidRDefault="008B4004" w:rsidP="00F758D2">
      <w:pPr>
        <w:jc w:val="both"/>
        <w:rPr>
          <w:b/>
          <w:bCs/>
        </w:rPr>
      </w:pPr>
      <w:r w:rsidRPr="00F758D2">
        <w:rPr>
          <w:b/>
          <w:bCs/>
        </w:rPr>
        <w:t>Sify’s On-Call Support Teams:</w:t>
      </w:r>
    </w:p>
    <w:tbl>
      <w:tblPr>
        <w:tblStyle w:val="TableGrid"/>
        <w:tblW w:w="9067" w:type="dxa"/>
        <w:tblLook w:val="04A0" w:firstRow="1" w:lastRow="0" w:firstColumn="1" w:lastColumn="0" w:noHBand="0" w:noVBand="1"/>
      </w:tblPr>
      <w:tblGrid>
        <w:gridCol w:w="1555"/>
        <w:gridCol w:w="7512"/>
      </w:tblGrid>
      <w:tr w:rsidR="008B4004" w:rsidRPr="00F758D2" w14:paraId="720CA684" w14:textId="77777777" w:rsidTr="007E2931">
        <w:trPr>
          <w:trHeight w:val="20"/>
        </w:trPr>
        <w:tc>
          <w:tcPr>
            <w:tcW w:w="1555" w:type="dxa"/>
            <w:vAlign w:val="center"/>
            <w:hideMark/>
          </w:tcPr>
          <w:p w14:paraId="70790762" w14:textId="77777777" w:rsidR="008B4004" w:rsidRPr="00F758D2" w:rsidRDefault="008B4004" w:rsidP="00F758D2">
            <w:pPr>
              <w:pStyle w:val="NoSpacing"/>
              <w:jc w:val="center"/>
              <w:rPr>
                <w:b/>
                <w:bCs/>
              </w:rPr>
            </w:pPr>
            <w:r w:rsidRPr="00F758D2">
              <w:rPr>
                <w:b/>
                <w:bCs/>
              </w:rPr>
              <w:t>Position</w:t>
            </w:r>
          </w:p>
        </w:tc>
        <w:tc>
          <w:tcPr>
            <w:tcW w:w="7512" w:type="dxa"/>
            <w:vAlign w:val="center"/>
            <w:hideMark/>
          </w:tcPr>
          <w:p w14:paraId="6E1D387B" w14:textId="77777777" w:rsidR="008B4004" w:rsidRPr="00F758D2" w:rsidRDefault="008B4004" w:rsidP="00F758D2">
            <w:pPr>
              <w:pStyle w:val="NoSpacing"/>
              <w:jc w:val="center"/>
              <w:rPr>
                <w:b/>
                <w:bCs/>
              </w:rPr>
            </w:pPr>
            <w:r w:rsidRPr="00F758D2">
              <w:rPr>
                <w:b/>
                <w:bCs/>
              </w:rPr>
              <w:t>Role</w:t>
            </w:r>
          </w:p>
        </w:tc>
      </w:tr>
      <w:tr w:rsidR="008B4004" w:rsidRPr="00F758D2" w14:paraId="38CF4DB6" w14:textId="77777777" w:rsidTr="007E2931">
        <w:trPr>
          <w:trHeight w:val="20"/>
        </w:trPr>
        <w:tc>
          <w:tcPr>
            <w:tcW w:w="1555" w:type="dxa"/>
            <w:vAlign w:val="center"/>
            <w:hideMark/>
          </w:tcPr>
          <w:p w14:paraId="6A5CFC14" w14:textId="77777777" w:rsidR="008B4004" w:rsidRPr="00F758D2" w:rsidRDefault="008B4004" w:rsidP="00F758D2">
            <w:pPr>
              <w:pStyle w:val="NoSpacing"/>
            </w:pPr>
            <w:r w:rsidRPr="00F758D2">
              <w:t>Sify Project Manager</w:t>
            </w:r>
          </w:p>
        </w:tc>
        <w:tc>
          <w:tcPr>
            <w:tcW w:w="7512" w:type="dxa"/>
            <w:vAlign w:val="center"/>
            <w:hideMark/>
          </w:tcPr>
          <w:p w14:paraId="0C3F7B49" w14:textId="77777777" w:rsidR="008B4004" w:rsidRPr="00F758D2" w:rsidRDefault="008B4004" w:rsidP="00F758D2">
            <w:pPr>
              <w:pStyle w:val="NoSpacing"/>
            </w:pPr>
            <w:r w:rsidRPr="00F758D2">
              <w:t>Responsible for reaching the goals and fulfilling the objectives of the project, within the time limits, costs defined by the customer and Sify management.</w:t>
            </w:r>
          </w:p>
          <w:p w14:paraId="7A696832" w14:textId="77777777" w:rsidR="008B4004" w:rsidRPr="00F758D2" w:rsidRDefault="008B4004" w:rsidP="00F758D2">
            <w:pPr>
              <w:pStyle w:val="NoSpacing"/>
            </w:pPr>
            <w:r w:rsidRPr="00F758D2">
              <w:t>During the project, the Project Manager is the first line interface between customer and Sify Management. The Project Manager will therefore act diligently and honestly in all such dealings and will encourage and motivate project team members to act likewise. Project Manager will also do a timely escalation to the sponsors of the project</w:t>
            </w:r>
          </w:p>
        </w:tc>
      </w:tr>
      <w:tr w:rsidR="008B4004" w:rsidRPr="00F758D2" w14:paraId="3E7B55CE" w14:textId="77777777" w:rsidTr="007E2931">
        <w:trPr>
          <w:trHeight w:val="20"/>
        </w:trPr>
        <w:tc>
          <w:tcPr>
            <w:tcW w:w="1555" w:type="dxa"/>
            <w:vAlign w:val="center"/>
            <w:hideMark/>
          </w:tcPr>
          <w:p w14:paraId="03E5093A" w14:textId="77777777" w:rsidR="008B4004" w:rsidRPr="00F758D2" w:rsidRDefault="008B4004" w:rsidP="00F758D2">
            <w:pPr>
              <w:pStyle w:val="NoSpacing"/>
            </w:pPr>
            <w:r w:rsidRPr="00F758D2">
              <w:t>Central Helpdesk</w:t>
            </w:r>
          </w:p>
        </w:tc>
        <w:tc>
          <w:tcPr>
            <w:tcW w:w="7512" w:type="dxa"/>
            <w:vAlign w:val="center"/>
            <w:hideMark/>
          </w:tcPr>
          <w:p w14:paraId="049F9BD7" w14:textId="77777777" w:rsidR="008B4004" w:rsidRPr="00F758D2" w:rsidRDefault="008B4004" w:rsidP="00F758D2">
            <w:pPr>
              <w:pStyle w:val="NoSpacing"/>
            </w:pPr>
            <w:r w:rsidRPr="00F758D2">
              <w:t>First level of contact for day-to-day operations of the network for onsite engineers.</w:t>
            </w:r>
          </w:p>
          <w:p w14:paraId="7A2A2932" w14:textId="77777777" w:rsidR="008B4004" w:rsidRPr="00F758D2" w:rsidRDefault="008B4004" w:rsidP="00F758D2">
            <w:pPr>
              <w:pStyle w:val="NoSpacing"/>
            </w:pPr>
            <w:r w:rsidRPr="00F758D2">
              <w:t>Escalates to appropriate level within the stipulated time frame on non-compliance of agreed service levels.</w:t>
            </w:r>
          </w:p>
        </w:tc>
      </w:tr>
      <w:tr w:rsidR="008B4004" w:rsidRPr="00F758D2" w14:paraId="07D9302D" w14:textId="77777777" w:rsidTr="007E2931">
        <w:trPr>
          <w:trHeight w:val="20"/>
        </w:trPr>
        <w:tc>
          <w:tcPr>
            <w:tcW w:w="1555" w:type="dxa"/>
            <w:vAlign w:val="center"/>
            <w:hideMark/>
          </w:tcPr>
          <w:p w14:paraId="1C979661" w14:textId="77777777" w:rsidR="008B4004" w:rsidRPr="00F758D2" w:rsidRDefault="008B4004" w:rsidP="00F758D2">
            <w:pPr>
              <w:pStyle w:val="NoSpacing"/>
            </w:pPr>
            <w:r w:rsidRPr="00F758D2">
              <w:t>Onsite Engineer (L1)</w:t>
            </w:r>
          </w:p>
        </w:tc>
        <w:tc>
          <w:tcPr>
            <w:tcW w:w="7512" w:type="dxa"/>
            <w:vAlign w:val="center"/>
            <w:hideMark/>
          </w:tcPr>
          <w:p w14:paraId="7E70D935" w14:textId="77777777" w:rsidR="008B4004" w:rsidRPr="00F758D2" w:rsidRDefault="008B4004" w:rsidP="00F758D2">
            <w:pPr>
              <w:pStyle w:val="NoSpacing"/>
            </w:pPr>
            <w:r w:rsidRPr="00F758D2">
              <w:t>First level local contact for customers.</w:t>
            </w:r>
          </w:p>
          <w:p w14:paraId="4A49BB84" w14:textId="77777777" w:rsidR="008B4004" w:rsidRPr="00F758D2" w:rsidRDefault="008B4004" w:rsidP="00F758D2">
            <w:pPr>
              <w:pStyle w:val="NoSpacing"/>
            </w:pPr>
            <w:r w:rsidRPr="00F758D2">
              <w:t>Provide remote hands &amp; feet support to NOC.</w:t>
            </w:r>
          </w:p>
          <w:p w14:paraId="09AB9B23" w14:textId="77777777" w:rsidR="008B4004" w:rsidRPr="00F758D2" w:rsidRDefault="008B4004" w:rsidP="00F758D2">
            <w:pPr>
              <w:pStyle w:val="NoSpacing"/>
            </w:pPr>
            <w:r w:rsidRPr="00F758D2">
              <w:t>Initial troubleshooting of the network issues.</w:t>
            </w:r>
          </w:p>
          <w:p w14:paraId="176B3B93" w14:textId="77777777" w:rsidR="008B4004" w:rsidRPr="00F758D2" w:rsidRDefault="008B4004" w:rsidP="00F758D2">
            <w:pPr>
              <w:pStyle w:val="NoSpacing"/>
            </w:pPr>
            <w:r w:rsidRPr="00F758D2">
              <w:t>Report generation based on customer requirement / reporting frequency.</w:t>
            </w:r>
          </w:p>
        </w:tc>
      </w:tr>
      <w:tr w:rsidR="008B4004" w:rsidRPr="00F758D2" w14:paraId="75A4EA72" w14:textId="77777777" w:rsidTr="007E2931">
        <w:trPr>
          <w:trHeight w:val="20"/>
        </w:trPr>
        <w:tc>
          <w:tcPr>
            <w:tcW w:w="1555" w:type="dxa"/>
            <w:vAlign w:val="center"/>
            <w:hideMark/>
          </w:tcPr>
          <w:p w14:paraId="3219E38C" w14:textId="77777777" w:rsidR="008B4004" w:rsidRPr="00F758D2" w:rsidRDefault="008B4004" w:rsidP="00F758D2">
            <w:pPr>
              <w:pStyle w:val="NoSpacing"/>
            </w:pPr>
            <w:r w:rsidRPr="00F758D2">
              <w:t>Field Support Engineers</w:t>
            </w:r>
          </w:p>
        </w:tc>
        <w:tc>
          <w:tcPr>
            <w:tcW w:w="7512" w:type="dxa"/>
            <w:vAlign w:val="center"/>
            <w:hideMark/>
          </w:tcPr>
          <w:p w14:paraId="263B4A5A" w14:textId="77777777" w:rsidR="008B4004" w:rsidRPr="00F758D2" w:rsidRDefault="008B4004" w:rsidP="00F758D2">
            <w:pPr>
              <w:pStyle w:val="NoSpacing"/>
            </w:pPr>
            <w:r w:rsidRPr="00F758D2">
              <w:t>Remote hands support for Onsite Transition Engineers.</w:t>
            </w:r>
          </w:p>
          <w:p w14:paraId="4BA02607" w14:textId="77777777" w:rsidR="008B4004" w:rsidRPr="00F758D2" w:rsidRDefault="008B4004" w:rsidP="00F758D2">
            <w:pPr>
              <w:pStyle w:val="NoSpacing"/>
            </w:pPr>
            <w:r w:rsidRPr="00F758D2">
              <w:t>Responsible for on-field support for SLA adherence.</w:t>
            </w:r>
          </w:p>
          <w:p w14:paraId="59DFB162" w14:textId="77777777" w:rsidR="008B4004" w:rsidRPr="00F758D2" w:rsidRDefault="008B4004" w:rsidP="00F758D2">
            <w:pPr>
              <w:pStyle w:val="NoSpacing"/>
            </w:pPr>
            <w:r w:rsidRPr="00F758D2">
              <w:t>Service Provider coordination for troubleshooting &amp; fixing up errors &amp; failures.</w:t>
            </w:r>
          </w:p>
        </w:tc>
      </w:tr>
      <w:tr w:rsidR="008B4004" w:rsidRPr="00F758D2" w14:paraId="65AB39D1" w14:textId="77777777" w:rsidTr="007E2931">
        <w:trPr>
          <w:trHeight w:val="20"/>
        </w:trPr>
        <w:tc>
          <w:tcPr>
            <w:tcW w:w="1555" w:type="dxa"/>
            <w:vAlign w:val="center"/>
            <w:hideMark/>
          </w:tcPr>
          <w:p w14:paraId="52C2FC31" w14:textId="77777777" w:rsidR="008B4004" w:rsidRPr="00F758D2" w:rsidRDefault="008B4004" w:rsidP="00F758D2">
            <w:pPr>
              <w:pStyle w:val="NoSpacing"/>
            </w:pPr>
            <w:r w:rsidRPr="00F758D2">
              <w:t>Sify Sales Account Manager</w:t>
            </w:r>
          </w:p>
        </w:tc>
        <w:tc>
          <w:tcPr>
            <w:tcW w:w="7512" w:type="dxa"/>
            <w:vAlign w:val="center"/>
            <w:hideMark/>
          </w:tcPr>
          <w:p w14:paraId="1D51C97B" w14:textId="77777777" w:rsidR="008B4004" w:rsidRPr="00F758D2" w:rsidRDefault="008B4004" w:rsidP="00F758D2">
            <w:pPr>
              <w:pStyle w:val="NoSpacing"/>
            </w:pPr>
            <w:r w:rsidRPr="00F758D2">
              <w:t>Overall relationship is maintained between customer and Sify during the project. The Account Manager will also be responsible for ensuring any commercial change arises due to a change in scope to be taken up with customer. Actively participates in review process.</w:t>
            </w:r>
          </w:p>
        </w:tc>
      </w:tr>
    </w:tbl>
    <w:p w14:paraId="0017524A" w14:textId="77777777" w:rsidR="00F42F1B" w:rsidRPr="00F42F1B" w:rsidRDefault="00F42F1B" w:rsidP="00F42F1B"/>
    <w:p w14:paraId="09135A20" w14:textId="583E4698" w:rsidR="007227D0" w:rsidRPr="007227D0" w:rsidRDefault="007227D0" w:rsidP="007227D0">
      <w:pPr>
        <w:pStyle w:val="Heading1"/>
      </w:pPr>
      <w:bookmarkStart w:id="74" w:name="_Toc167439062"/>
      <w:bookmarkStart w:id="75" w:name="_Toc168591344"/>
      <w:r w:rsidRPr="007227D0">
        <w:lastRenderedPageBreak/>
        <w:t>Service Level Agreements</w:t>
      </w:r>
      <w:bookmarkEnd w:id="74"/>
      <w:bookmarkEnd w:id="75"/>
    </w:p>
    <w:p w14:paraId="10E5BB36" w14:textId="1622CFC2" w:rsidR="00EA655E" w:rsidRPr="00EA655E" w:rsidRDefault="00EA655E" w:rsidP="00D30324">
      <w:pPr>
        <w:jc w:val="both"/>
      </w:pPr>
      <w:bookmarkStart w:id="76" w:name="_Toc167439063"/>
      <w:r w:rsidRPr="00EA655E">
        <w:t>Sify’s service offerings are SLA-driven and offer a good value proposition to corporations seeking to improve the return on their IT investments.</w:t>
      </w:r>
    </w:p>
    <w:p w14:paraId="584BC508" w14:textId="77777777" w:rsidR="00EA655E" w:rsidRPr="00EA655E" w:rsidRDefault="00EA655E" w:rsidP="00D30324">
      <w:pPr>
        <w:pStyle w:val="Heading2"/>
      </w:pPr>
      <w:bookmarkStart w:id="77" w:name="_Toc154679757"/>
      <w:bookmarkStart w:id="78" w:name="_Toc168591345"/>
      <w:r w:rsidRPr="00EA655E">
        <w:t>Network SLA</w:t>
      </w:r>
      <w:bookmarkEnd w:id="77"/>
      <w:bookmarkEnd w:id="78"/>
    </w:p>
    <w:p w14:paraId="6DD2A982" w14:textId="77777777" w:rsidR="00EA655E" w:rsidRPr="00EA655E" w:rsidRDefault="00EA655E" w:rsidP="00D30324">
      <w:pPr>
        <w:jc w:val="both"/>
      </w:pPr>
      <w:r w:rsidRPr="00EA655E">
        <w:t xml:space="preserve">Uptime: </w:t>
      </w:r>
      <w:r w:rsidRPr="00EA655E">
        <w:tab/>
        <w:t>&gt; 99.50%</w:t>
      </w:r>
    </w:p>
    <w:p w14:paraId="45BDC5C1" w14:textId="77777777" w:rsidR="00EA655E" w:rsidRPr="00EA655E" w:rsidRDefault="00EA655E" w:rsidP="00D30324">
      <w:pPr>
        <w:jc w:val="both"/>
      </w:pPr>
    </w:p>
    <w:p w14:paraId="1C585BC0" w14:textId="77777777" w:rsidR="00EA655E" w:rsidRPr="00EA655E" w:rsidRDefault="00EA655E" w:rsidP="00D30324">
      <w:pPr>
        <w:pStyle w:val="Heading2"/>
      </w:pPr>
      <w:bookmarkStart w:id="79" w:name="_Toc145673611"/>
      <w:bookmarkStart w:id="80" w:name="_Toc146197728"/>
      <w:bookmarkStart w:id="81" w:name="_Toc154490731"/>
      <w:bookmarkStart w:id="82" w:name="_Toc154679758"/>
      <w:bookmarkStart w:id="83" w:name="_Toc168591346"/>
      <w:r w:rsidRPr="00EA655E">
        <w:t>Delivery SLA</w:t>
      </w:r>
      <w:bookmarkEnd w:id="79"/>
      <w:bookmarkEnd w:id="80"/>
      <w:bookmarkEnd w:id="81"/>
      <w:bookmarkEnd w:id="82"/>
      <w:bookmarkEnd w:id="83"/>
    </w:p>
    <w:p w14:paraId="04C4980A" w14:textId="77777777" w:rsidR="00EA655E" w:rsidRPr="00EA655E" w:rsidRDefault="00EA655E" w:rsidP="00D30324">
      <w:pPr>
        <w:jc w:val="both"/>
      </w:pPr>
      <w:r w:rsidRPr="00EA655E">
        <w:t>The project delivery timelines will be 12 - 14 weeks from the date of Sify’s acceptance of a customer PO. Any delays caused due to Customer premises or infrastructure not being ready will result in extension of delivery timelines.</w:t>
      </w:r>
    </w:p>
    <w:p w14:paraId="05096F75" w14:textId="77777777" w:rsidR="00EA655E" w:rsidRPr="00EA655E" w:rsidRDefault="00EA655E" w:rsidP="00D30324">
      <w:pPr>
        <w:jc w:val="both"/>
      </w:pPr>
    </w:p>
    <w:p w14:paraId="56059B57" w14:textId="77777777" w:rsidR="00EA655E" w:rsidRPr="00EA655E" w:rsidRDefault="00EA655E" w:rsidP="00D30324">
      <w:pPr>
        <w:pStyle w:val="Heading2"/>
      </w:pPr>
      <w:bookmarkStart w:id="84" w:name="_Toc154490732"/>
      <w:bookmarkStart w:id="85" w:name="_Toc154679759"/>
      <w:bookmarkStart w:id="86" w:name="_Toc168591347"/>
      <w:r w:rsidRPr="00EA655E">
        <w:t>Operation SLA</w:t>
      </w:r>
      <w:bookmarkEnd w:id="84"/>
      <w:bookmarkEnd w:id="85"/>
      <w:bookmarkEnd w:id="86"/>
    </w:p>
    <w:p w14:paraId="22685EE9" w14:textId="43B84D28" w:rsidR="00EA655E" w:rsidRPr="00EA655E" w:rsidRDefault="00EA655E" w:rsidP="00D30324">
      <w:pPr>
        <w:jc w:val="both"/>
        <w:rPr>
          <w:b/>
          <w:bCs/>
        </w:rPr>
      </w:pPr>
      <w:bookmarkStart w:id="87" w:name="_Toc121479273"/>
      <w:r w:rsidRPr="00EA655E">
        <w:rPr>
          <w:b/>
          <w:bCs/>
        </w:rPr>
        <w:t>Incident Management</w:t>
      </w:r>
      <w:bookmarkEnd w:id="87"/>
    </w:p>
    <w:tbl>
      <w:tblPr>
        <w:tblStyle w:val="TableGrid"/>
        <w:tblW w:w="9152" w:type="dxa"/>
        <w:tblLook w:val="04A0" w:firstRow="1" w:lastRow="0" w:firstColumn="1" w:lastColumn="0" w:noHBand="0" w:noVBand="1"/>
      </w:tblPr>
      <w:tblGrid>
        <w:gridCol w:w="3969"/>
        <w:gridCol w:w="5183"/>
      </w:tblGrid>
      <w:tr w:rsidR="00EA655E" w:rsidRPr="00EA655E" w14:paraId="2904C6F1" w14:textId="77777777" w:rsidTr="00D30324">
        <w:trPr>
          <w:trHeight w:val="20"/>
        </w:trPr>
        <w:tc>
          <w:tcPr>
            <w:tcW w:w="3969" w:type="dxa"/>
            <w:vAlign w:val="center"/>
          </w:tcPr>
          <w:p w14:paraId="190DCFF6" w14:textId="77777777" w:rsidR="00EA655E" w:rsidRPr="00D30324" w:rsidRDefault="00EA655E" w:rsidP="00D30324">
            <w:pPr>
              <w:pStyle w:val="NoSpacing"/>
              <w:jc w:val="center"/>
              <w:rPr>
                <w:b/>
                <w:bCs/>
              </w:rPr>
            </w:pPr>
            <w:r w:rsidRPr="00D30324">
              <w:rPr>
                <w:b/>
                <w:bCs/>
              </w:rPr>
              <w:t>SLA Attributes</w:t>
            </w:r>
          </w:p>
        </w:tc>
        <w:tc>
          <w:tcPr>
            <w:tcW w:w="5183" w:type="dxa"/>
            <w:vAlign w:val="center"/>
          </w:tcPr>
          <w:p w14:paraId="41EFD680" w14:textId="77777777" w:rsidR="00EA655E" w:rsidRPr="00D30324" w:rsidRDefault="00EA655E" w:rsidP="00D30324">
            <w:pPr>
              <w:pStyle w:val="NoSpacing"/>
              <w:jc w:val="center"/>
              <w:rPr>
                <w:b/>
                <w:bCs/>
              </w:rPr>
            </w:pPr>
            <w:r w:rsidRPr="00D30324">
              <w:rPr>
                <w:b/>
                <w:bCs/>
              </w:rPr>
              <w:t>SLA Indicators</w:t>
            </w:r>
          </w:p>
        </w:tc>
      </w:tr>
      <w:tr w:rsidR="00EA655E" w:rsidRPr="00EA655E" w14:paraId="01C38ECE" w14:textId="77777777" w:rsidTr="00D30324">
        <w:trPr>
          <w:trHeight w:val="20"/>
        </w:trPr>
        <w:tc>
          <w:tcPr>
            <w:tcW w:w="3969" w:type="dxa"/>
            <w:vAlign w:val="center"/>
          </w:tcPr>
          <w:p w14:paraId="3750C83E" w14:textId="77777777" w:rsidR="00EA655E" w:rsidRPr="00EA655E" w:rsidRDefault="00EA655E" w:rsidP="00D30324">
            <w:pPr>
              <w:pStyle w:val="NoSpacing"/>
            </w:pPr>
            <w:r w:rsidRPr="00EA655E">
              <w:t>Incident Notification</w:t>
            </w:r>
          </w:p>
        </w:tc>
        <w:tc>
          <w:tcPr>
            <w:tcW w:w="5183" w:type="dxa"/>
            <w:vAlign w:val="center"/>
          </w:tcPr>
          <w:p w14:paraId="311ED14F" w14:textId="77777777" w:rsidR="00EA655E" w:rsidRPr="00EA655E" w:rsidRDefault="00EA655E" w:rsidP="00D30324">
            <w:pPr>
              <w:pStyle w:val="NoSpacing"/>
            </w:pPr>
            <w:r w:rsidRPr="00EA655E">
              <w:t>Severity 1 - 15 mins</w:t>
            </w:r>
          </w:p>
          <w:p w14:paraId="065094ED" w14:textId="77777777" w:rsidR="00EA655E" w:rsidRPr="00EA655E" w:rsidRDefault="00EA655E" w:rsidP="00D30324">
            <w:pPr>
              <w:pStyle w:val="NoSpacing"/>
            </w:pPr>
            <w:r w:rsidRPr="00EA655E">
              <w:t>Severity 2 - 30 mins</w:t>
            </w:r>
          </w:p>
          <w:p w14:paraId="5C6DF7AD" w14:textId="77777777" w:rsidR="00EA655E" w:rsidRPr="00EA655E" w:rsidRDefault="00EA655E" w:rsidP="00D30324">
            <w:pPr>
              <w:pStyle w:val="NoSpacing"/>
            </w:pPr>
            <w:r w:rsidRPr="00EA655E">
              <w:t>Severity 3 – Online</w:t>
            </w:r>
          </w:p>
        </w:tc>
      </w:tr>
      <w:tr w:rsidR="00EA655E" w:rsidRPr="00EA655E" w14:paraId="2490FE02" w14:textId="77777777" w:rsidTr="00D30324">
        <w:trPr>
          <w:trHeight w:val="20"/>
        </w:trPr>
        <w:tc>
          <w:tcPr>
            <w:tcW w:w="3969" w:type="dxa"/>
            <w:vAlign w:val="center"/>
          </w:tcPr>
          <w:p w14:paraId="464A17FA" w14:textId="77777777" w:rsidR="00EA655E" w:rsidRPr="00EA655E" w:rsidRDefault="00EA655E" w:rsidP="00D30324">
            <w:pPr>
              <w:pStyle w:val="NoSpacing"/>
            </w:pPr>
            <w:r w:rsidRPr="00EA655E">
              <w:t>Incident Response</w:t>
            </w:r>
          </w:p>
        </w:tc>
        <w:tc>
          <w:tcPr>
            <w:tcW w:w="5183" w:type="dxa"/>
            <w:vAlign w:val="center"/>
          </w:tcPr>
          <w:p w14:paraId="2386B2EF" w14:textId="77777777" w:rsidR="00EA655E" w:rsidRPr="00EA655E" w:rsidRDefault="00EA655E" w:rsidP="00D30324">
            <w:pPr>
              <w:pStyle w:val="NoSpacing"/>
            </w:pPr>
            <w:r w:rsidRPr="00EA655E">
              <w:t>Severity 1 - 15 mins</w:t>
            </w:r>
          </w:p>
          <w:p w14:paraId="018B2E87" w14:textId="77777777" w:rsidR="00EA655E" w:rsidRPr="00EA655E" w:rsidRDefault="00EA655E" w:rsidP="00D30324">
            <w:pPr>
              <w:pStyle w:val="NoSpacing"/>
            </w:pPr>
            <w:r w:rsidRPr="00EA655E">
              <w:t>Severity 2 - 30 mins</w:t>
            </w:r>
          </w:p>
          <w:p w14:paraId="5384B141" w14:textId="77777777" w:rsidR="00EA655E" w:rsidRPr="00EA655E" w:rsidRDefault="00EA655E" w:rsidP="00D30324">
            <w:pPr>
              <w:pStyle w:val="NoSpacing"/>
            </w:pPr>
            <w:r w:rsidRPr="00EA655E">
              <w:t>Severity 3 – 120 mins</w:t>
            </w:r>
          </w:p>
        </w:tc>
      </w:tr>
      <w:tr w:rsidR="00EA655E" w:rsidRPr="00EA655E" w14:paraId="40747AF3" w14:textId="77777777" w:rsidTr="00D30324">
        <w:trPr>
          <w:trHeight w:val="20"/>
        </w:trPr>
        <w:tc>
          <w:tcPr>
            <w:tcW w:w="3969" w:type="dxa"/>
            <w:vAlign w:val="center"/>
          </w:tcPr>
          <w:p w14:paraId="696D472D" w14:textId="77777777" w:rsidR="00EA655E" w:rsidRPr="00EA655E" w:rsidRDefault="00EA655E" w:rsidP="00D30324">
            <w:pPr>
              <w:pStyle w:val="NoSpacing"/>
            </w:pPr>
            <w:r w:rsidRPr="00EA655E">
              <w:t>Incident / Problem Resolution</w:t>
            </w:r>
          </w:p>
        </w:tc>
        <w:tc>
          <w:tcPr>
            <w:tcW w:w="5183" w:type="dxa"/>
            <w:vAlign w:val="center"/>
          </w:tcPr>
          <w:p w14:paraId="205068E2" w14:textId="77777777" w:rsidR="00EA655E" w:rsidRPr="00EA655E" w:rsidRDefault="00EA655E" w:rsidP="00D30324">
            <w:pPr>
              <w:pStyle w:val="NoSpacing"/>
            </w:pPr>
            <w:r w:rsidRPr="00EA655E">
              <w:t>Severity 1 – 4 Hours</w:t>
            </w:r>
          </w:p>
          <w:p w14:paraId="47D47048" w14:textId="77777777" w:rsidR="00EA655E" w:rsidRPr="00EA655E" w:rsidRDefault="00EA655E" w:rsidP="00D30324">
            <w:pPr>
              <w:pStyle w:val="NoSpacing"/>
            </w:pPr>
            <w:r w:rsidRPr="00EA655E">
              <w:t>Severity 2 – 8 hours</w:t>
            </w:r>
          </w:p>
          <w:p w14:paraId="3BE44D41" w14:textId="77777777" w:rsidR="00EA655E" w:rsidRPr="00EA655E" w:rsidRDefault="00EA655E" w:rsidP="00D30324">
            <w:pPr>
              <w:pStyle w:val="NoSpacing"/>
            </w:pPr>
            <w:r w:rsidRPr="00EA655E">
              <w:t>Severity 3 – 24 hours</w:t>
            </w:r>
          </w:p>
        </w:tc>
      </w:tr>
      <w:tr w:rsidR="00EA655E" w:rsidRPr="00EA655E" w14:paraId="765CC3AB" w14:textId="77777777" w:rsidTr="00D30324">
        <w:trPr>
          <w:trHeight w:val="20"/>
        </w:trPr>
        <w:tc>
          <w:tcPr>
            <w:tcW w:w="3969" w:type="dxa"/>
            <w:vAlign w:val="center"/>
          </w:tcPr>
          <w:p w14:paraId="4F9D88EE" w14:textId="77777777" w:rsidR="00EA655E" w:rsidRPr="00EA655E" w:rsidRDefault="00EA655E" w:rsidP="00D30324">
            <w:pPr>
              <w:pStyle w:val="NoSpacing"/>
            </w:pPr>
            <w:r w:rsidRPr="00EA655E">
              <w:t>Sify GNOC Availability</w:t>
            </w:r>
          </w:p>
        </w:tc>
        <w:tc>
          <w:tcPr>
            <w:tcW w:w="5183" w:type="dxa"/>
            <w:vAlign w:val="center"/>
          </w:tcPr>
          <w:p w14:paraId="699AE554" w14:textId="77777777" w:rsidR="00EA655E" w:rsidRPr="00EA655E" w:rsidRDefault="00EA655E" w:rsidP="00D30324">
            <w:pPr>
              <w:pStyle w:val="NoSpacing"/>
            </w:pPr>
            <w:r w:rsidRPr="00EA655E">
              <w:t>&gt;99.90%</w:t>
            </w:r>
          </w:p>
        </w:tc>
      </w:tr>
      <w:tr w:rsidR="00EA655E" w:rsidRPr="00EA655E" w14:paraId="2C93F73F" w14:textId="77777777" w:rsidTr="00D30324">
        <w:trPr>
          <w:trHeight w:val="20"/>
        </w:trPr>
        <w:tc>
          <w:tcPr>
            <w:tcW w:w="3969" w:type="dxa"/>
            <w:vAlign w:val="center"/>
          </w:tcPr>
          <w:p w14:paraId="5FCB767F" w14:textId="77777777" w:rsidR="00EA655E" w:rsidRPr="00EA655E" w:rsidRDefault="00EA655E" w:rsidP="00D30324">
            <w:pPr>
              <w:pStyle w:val="NoSpacing"/>
            </w:pPr>
            <w:r w:rsidRPr="00EA655E">
              <w:t>Sify Service Portal Availability</w:t>
            </w:r>
          </w:p>
        </w:tc>
        <w:tc>
          <w:tcPr>
            <w:tcW w:w="5183" w:type="dxa"/>
            <w:vAlign w:val="center"/>
          </w:tcPr>
          <w:p w14:paraId="1B8DDE40" w14:textId="77777777" w:rsidR="00EA655E" w:rsidRPr="00EA655E" w:rsidRDefault="00EA655E" w:rsidP="00D30324">
            <w:pPr>
              <w:pStyle w:val="NoSpacing"/>
            </w:pPr>
            <w:r w:rsidRPr="00EA655E">
              <w:t>&gt;99.50%</w:t>
            </w:r>
          </w:p>
        </w:tc>
      </w:tr>
    </w:tbl>
    <w:p w14:paraId="4569DD67" w14:textId="42409133" w:rsidR="00EA655E" w:rsidRPr="00EA655E" w:rsidRDefault="00EA655E" w:rsidP="00D30324">
      <w:pPr>
        <w:jc w:val="both"/>
        <w:rPr>
          <w:b/>
          <w:bCs/>
          <w:sz w:val="20"/>
          <w:szCs w:val="20"/>
        </w:rPr>
      </w:pPr>
      <w:r w:rsidRPr="00EA655E">
        <w:rPr>
          <w:b/>
          <w:bCs/>
          <w:sz w:val="20"/>
          <w:szCs w:val="20"/>
        </w:rPr>
        <w:t>Note: * From the time of call / trouble ticket logged on to Sify’s portal</w:t>
      </w:r>
      <w:bookmarkStart w:id="88" w:name="_Toc121479274"/>
    </w:p>
    <w:p w14:paraId="095F80E1" w14:textId="77777777" w:rsidR="00EA655E" w:rsidRPr="00EA655E" w:rsidRDefault="00EA655E" w:rsidP="00D30324">
      <w:pPr>
        <w:jc w:val="both"/>
      </w:pPr>
    </w:p>
    <w:p w14:paraId="3A472610" w14:textId="11F11947" w:rsidR="00EA655E" w:rsidRPr="00EA655E" w:rsidRDefault="00EA655E" w:rsidP="00D30324">
      <w:pPr>
        <w:pStyle w:val="Heading2"/>
      </w:pPr>
      <w:bookmarkStart w:id="89" w:name="_Toc168591348"/>
      <w:r w:rsidRPr="00EA655E">
        <w:t>Change Management</w:t>
      </w:r>
      <w:bookmarkEnd w:id="88"/>
      <w:bookmarkEnd w:id="89"/>
    </w:p>
    <w:tbl>
      <w:tblPr>
        <w:tblStyle w:val="TableGrid"/>
        <w:tblW w:w="0" w:type="auto"/>
        <w:tblLook w:val="04A0" w:firstRow="1" w:lastRow="0" w:firstColumn="1" w:lastColumn="0" w:noHBand="0" w:noVBand="1"/>
      </w:tblPr>
      <w:tblGrid>
        <w:gridCol w:w="2728"/>
        <w:gridCol w:w="6288"/>
      </w:tblGrid>
      <w:tr w:rsidR="00EA655E" w:rsidRPr="00EA655E" w14:paraId="486E31D0" w14:textId="77777777" w:rsidTr="00D30324">
        <w:trPr>
          <w:trHeight w:val="20"/>
        </w:trPr>
        <w:tc>
          <w:tcPr>
            <w:tcW w:w="2734" w:type="dxa"/>
            <w:vAlign w:val="center"/>
          </w:tcPr>
          <w:p w14:paraId="568BF7D9" w14:textId="77777777" w:rsidR="00EA655E" w:rsidRPr="00D30324" w:rsidRDefault="00EA655E" w:rsidP="00D30324">
            <w:pPr>
              <w:pStyle w:val="NoSpacing"/>
              <w:jc w:val="center"/>
              <w:rPr>
                <w:b/>
                <w:bCs/>
              </w:rPr>
            </w:pPr>
            <w:r w:rsidRPr="00D30324">
              <w:rPr>
                <w:b/>
                <w:bCs/>
              </w:rPr>
              <w:t>SLA Attributes</w:t>
            </w:r>
          </w:p>
        </w:tc>
        <w:tc>
          <w:tcPr>
            <w:tcW w:w="6305" w:type="dxa"/>
            <w:vAlign w:val="center"/>
          </w:tcPr>
          <w:p w14:paraId="52B016F9" w14:textId="77777777" w:rsidR="00EA655E" w:rsidRPr="00D30324" w:rsidRDefault="00EA655E" w:rsidP="00D30324">
            <w:pPr>
              <w:pStyle w:val="NoSpacing"/>
              <w:jc w:val="center"/>
              <w:rPr>
                <w:b/>
                <w:bCs/>
              </w:rPr>
            </w:pPr>
            <w:r w:rsidRPr="00D30324">
              <w:rPr>
                <w:b/>
                <w:bCs/>
              </w:rPr>
              <w:t>SLA Indicators</w:t>
            </w:r>
          </w:p>
        </w:tc>
      </w:tr>
      <w:tr w:rsidR="00EA655E" w:rsidRPr="00EA655E" w14:paraId="394F2ED6" w14:textId="77777777" w:rsidTr="00D30324">
        <w:trPr>
          <w:trHeight w:val="20"/>
        </w:trPr>
        <w:tc>
          <w:tcPr>
            <w:tcW w:w="2734" w:type="dxa"/>
            <w:vAlign w:val="center"/>
          </w:tcPr>
          <w:p w14:paraId="4679CCDB" w14:textId="77777777" w:rsidR="00EA655E" w:rsidRPr="00EA655E" w:rsidRDefault="00EA655E" w:rsidP="00D30324">
            <w:pPr>
              <w:pStyle w:val="NoSpacing"/>
            </w:pPr>
            <w:r w:rsidRPr="00EA655E">
              <w:t>Any changes to the network / Wi-Fi setup</w:t>
            </w:r>
          </w:p>
        </w:tc>
        <w:tc>
          <w:tcPr>
            <w:tcW w:w="6305" w:type="dxa"/>
            <w:vAlign w:val="center"/>
          </w:tcPr>
          <w:p w14:paraId="49B4D4A9" w14:textId="77777777" w:rsidR="00EA655E" w:rsidRPr="00EA655E" w:rsidRDefault="00EA655E" w:rsidP="00D30324">
            <w:pPr>
              <w:pStyle w:val="NoSpacing"/>
            </w:pPr>
            <w:r w:rsidRPr="00EA655E">
              <w:t>Customer will be informed 24 hours in advance or Customer must make a request 24 hours in advance of the changes to be executed (does not include hardware replacements)</w:t>
            </w:r>
          </w:p>
        </w:tc>
      </w:tr>
      <w:tr w:rsidR="00EA655E" w:rsidRPr="00EA655E" w14:paraId="39D43C8C" w14:textId="77777777" w:rsidTr="00D30324">
        <w:trPr>
          <w:trHeight w:val="20"/>
        </w:trPr>
        <w:tc>
          <w:tcPr>
            <w:tcW w:w="2734" w:type="dxa"/>
            <w:vAlign w:val="center"/>
          </w:tcPr>
          <w:p w14:paraId="2DC4A09C" w14:textId="77777777" w:rsidR="00EA655E" w:rsidRPr="00EA655E" w:rsidRDefault="00EA655E" w:rsidP="00D30324">
            <w:pPr>
              <w:pStyle w:val="NoSpacing"/>
            </w:pPr>
            <w:r w:rsidRPr="00EA655E">
              <w:t>Change Resolution</w:t>
            </w:r>
          </w:p>
        </w:tc>
        <w:tc>
          <w:tcPr>
            <w:tcW w:w="6305" w:type="dxa"/>
            <w:vAlign w:val="center"/>
          </w:tcPr>
          <w:p w14:paraId="6B52447B" w14:textId="77777777" w:rsidR="00EA655E" w:rsidRPr="00EA655E" w:rsidRDefault="00EA655E" w:rsidP="00D30324">
            <w:pPr>
              <w:pStyle w:val="NoSpacing"/>
            </w:pPr>
            <w:r w:rsidRPr="00EA655E">
              <w:t>Severity 1 – 4 hours</w:t>
            </w:r>
          </w:p>
          <w:p w14:paraId="4E1A0B48" w14:textId="77777777" w:rsidR="00EA655E" w:rsidRPr="00EA655E" w:rsidRDefault="00EA655E" w:rsidP="00D30324">
            <w:pPr>
              <w:pStyle w:val="NoSpacing"/>
            </w:pPr>
            <w:r w:rsidRPr="00EA655E">
              <w:t>Severity 2 – 8 hours</w:t>
            </w:r>
          </w:p>
          <w:p w14:paraId="582FB8E0" w14:textId="77777777" w:rsidR="00EA655E" w:rsidRPr="00EA655E" w:rsidRDefault="00EA655E" w:rsidP="00D30324">
            <w:pPr>
              <w:pStyle w:val="NoSpacing"/>
            </w:pPr>
            <w:r w:rsidRPr="00EA655E">
              <w:t>Severity 3 – 48 hours</w:t>
            </w:r>
          </w:p>
        </w:tc>
      </w:tr>
    </w:tbl>
    <w:p w14:paraId="55AB1DCA" w14:textId="77777777" w:rsidR="00EA655E" w:rsidRPr="00D30324" w:rsidRDefault="00EA655E" w:rsidP="00D30324">
      <w:pPr>
        <w:jc w:val="both"/>
      </w:pPr>
    </w:p>
    <w:p w14:paraId="05DE9EFF" w14:textId="77777777" w:rsidR="00787063" w:rsidRPr="007227D0" w:rsidRDefault="00787063" w:rsidP="00787063">
      <w:pPr>
        <w:jc w:val="both"/>
      </w:pPr>
    </w:p>
    <w:p w14:paraId="48864F10" w14:textId="77777777" w:rsidR="00787063" w:rsidRPr="007227D0" w:rsidRDefault="00787063" w:rsidP="00787063">
      <w:pPr>
        <w:pStyle w:val="Heading2"/>
        <w:rPr>
          <w:lang w:val="en-US"/>
        </w:rPr>
      </w:pPr>
      <w:bookmarkStart w:id="90" w:name="_Toc167439067"/>
      <w:bookmarkStart w:id="91" w:name="_Toc168591349"/>
      <w:r w:rsidRPr="007227D0">
        <w:rPr>
          <w:lang w:val="en-US"/>
        </w:rPr>
        <w:lastRenderedPageBreak/>
        <w:t>Service Request</w:t>
      </w:r>
      <w:bookmarkEnd w:id="90"/>
      <w:bookmarkEnd w:id="91"/>
    </w:p>
    <w:tbl>
      <w:tblPr>
        <w:tblStyle w:val="TableGrid"/>
        <w:tblW w:w="8303" w:type="dxa"/>
        <w:tblLook w:val="04A0" w:firstRow="1" w:lastRow="0" w:firstColumn="1" w:lastColumn="0" w:noHBand="0" w:noVBand="1"/>
      </w:tblPr>
      <w:tblGrid>
        <w:gridCol w:w="1185"/>
        <w:gridCol w:w="1743"/>
        <w:gridCol w:w="2126"/>
        <w:gridCol w:w="3249"/>
      </w:tblGrid>
      <w:tr w:rsidR="00787063" w:rsidRPr="007227D0" w14:paraId="7FA7C329" w14:textId="77777777" w:rsidTr="00CC38DA">
        <w:trPr>
          <w:trHeight w:val="394"/>
        </w:trPr>
        <w:tc>
          <w:tcPr>
            <w:tcW w:w="1185" w:type="dxa"/>
            <w:vAlign w:val="center"/>
          </w:tcPr>
          <w:p w14:paraId="6393FC04" w14:textId="77777777" w:rsidR="00787063" w:rsidRPr="00E12759" w:rsidRDefault="00787063" w:rsidP="00CC38DA">
            <w:pPr>
              <w:pStyle w:val="NoSpacing"/>
              <w:jc w:val="center"/>
              <w:rPr>
                <w:b/>
                <w:bCs/>
              </w:rPr>
            </w:pPr>
            <w:r w:rsidRPr="00E12759">
              <w:rPr>
                <w:b/>
                <w:bCs/>
              </w:rPr>
              <w:t>#</w:t>
            </w:r>
          </w:p>
        </w:tc>
        <w:tc>
          <w:tcPr>
            <w:tcW w:w="1743" w:type="dxa"/>
            <w:vAlign w:val="center"/>
          </w:tcPr>
          <w:p w14:paraId="3F38122D" w14:textId="77777777" w:rsidR="00787063" w:rsidRPr="00E12759" w:rsidRDefault="00787063" w:rsidP="00CC38DA">
            <w:pPr>
              <w:pStyle w:val="NoSpacing"/>
              <w:jc w:val="center"/>
              <w:rPr>
                <w:b/>
                <w:bCs/>
              </w:rPr>
            </w:pPr>
            <w:r w:rsidRPr="00E12759">
              <w:rPr>
                <w:b/>
                <w:bCs/>
              </w:rPr>
              <w:t>Service Feature</w:t>
            </w:r>
          </w:p>
        </w:tc>
        <w:tc>
          <w:tcPr>
            <w:tcW w:w="2126" w:type="dxa"/>
            <w:vAlign w:val="center"/>
          </w:tcPr>
          <w:p w14:paraId="651E1153" w14:textId="77777777" w:rsidR="00787063" w:rsidRPr="00E12759" w:rsidRDefault="00787063" w:rsidP="00CC38DA">
            <w:pPr>
              <w:pStyle w:val="NoSpacing"/>
              <w:jc w:val="center"/>
              <w:rPr>
                <w:b/>
                <w:bCs/>
              </w:rPr>
            </w:pPr>
            <w:r w:rsidRPr="00E12759">
              <w:rPr>
                <w:b/>
                <w:bCs/>
              </w:rPr>
              <w:t>Severity</w:t>
            </w:r>
          </w:p>
        </w:tc>
        <w:tc>
          <w:tcPr>
            <w:tcW w:w="3249" w:type="dxa"/>
            <w:vAlign w:val="center"/>
          </w:tcPr>
          <w:p w14:paraId="4D8B9A35" w14:textId="77777777" w:rsidR="00787063" w:rsidRPr="00E12759" w:rsidRDefault="00787063" w:rsidP="00CC38DA">
            <w:pPr>
              <w:pStyle w:val="NoSpacing"/>
              <w:jc w:val="center"/>
              <w:rPr>
                <w:b/>
                <w:bCs/>
              </w:rPr>
            </w:pPr>
            <w:r w:rsidRPr="00E12759">
              <w:rPr>
                <w:b/>
                <w:bCs/>
              </w:rPr>
              <w:t>Metric</w:t>
            </w:r>
          </w:p>
        </w:tc>
      </w:tr>
      <w:tr w:rsidR="00787063" w:rsidRPr="007227D0" w14:paraId="447B1FD9" w14:textId="77777777" w:rsidTr="00CC38DA">
        <w:trPr>
          <w:trHeight w:val="511"/>
        </w:trPr>
        <w:tc>
          <w:tcPr>
            <w:tcW w:w="1185" w:type="dxa"/>
            <w:vAlign w:val="center"/>
          </w:tcPr>
          <w:p w14:paraId="61F6E8EA" w14:textId="77777777" w:rsidR="00787063" w:rsidRPr="007227D0" w:rsidRDefault="00787063" w:rsidP="00CC38DA">
            <w:pPr>
              <w:pStyle w:val="NoSpacing"/>
            </w:pPr>
            <w:r w:rsidRPr="007227D0">
              <w:t xml:space="preserve">1 </w:t>
            </w:r>
          </w:p>
        </w:tc>
        <w:tc>
          <w:tcPr>
            <w:tcW w:w="1743" w:type="dxa"/>
            <w:vAlign w:val="center"/>
          </w:tcPr>
          <w:p w14:paraId="58523DEF" w14:textId="77777777" w:rsidR="00787063" w:rsidRPr="007227D0" w:rsidRDefault="00787063" w:rsidP="00CC38DA">
            <w:pPr>
              <w:pStyle w:val="NoSpacing"/>
            </w:pPr>
            <w:r w:rsidRPr="007227D0">
              <w:t xml:space="preserve">Mean Time to Respond </w:t>
            </w:r>
          </w:p>
        </w:tc>
        <w:tc>
          <w:tcPr>
            <w:tcW w:w="2126" w:type="dxa"/>
            <w:vAlign w:val="center"/>
          </w:tcPr>
          <w:p w14:paraId="661EED5D" w14:textId="77777777" w:rsidR="00787063" w:rsidRPr="007227D0" w:rsidRDefault="00787063" w:rsidP="00CC38DA">
            <w:pPr>
              <w:pStyle w:val="NoSpacing"/>
            </w:pPr>
            <w:r w:rsidRPr="007227D0">
              <w:t xml:space="preserve">For Severity 1/2/3/4 </w:t>
            </w:r>
          </w:p>
        </w:tc>
        <w:tc>
          <w:tcPr>
            <w:tcW w:w="3249" w:type="dxa"/>
            <w:vAlign w:val="center"/>
          </w:tcPr>
          <w:p w14:paraId="4B84E612" w14:textId="77777777" w:rsidR="00787063" w:rsidRPr="007227D0" w:rsidRDefault="00787063" w:rsidP="00CC38DA">
            <w:pPr>
              <w:pStyle w:val="NoSpacing"/>
            </w:pPr>
            <w:r w:rsidRPr="007227D0">
              <w:t xml:space="preserve">15 mins/ 30mins / 60 mins/1 Business Day* </w:t>
            </w:r>
          </w:p>
        </w:tc>
      </w:tr>
      <w:tr w:rsidR="00787063" w:rsidRPr="007227D0" w14:paraId="5EC9C7FA" w14:textId="77777777" w:rsidTr="00CC38DA">
        <w:trPr>
          <w:trHeight w:val="614"/>
        </w:trPr>
        <w:tc>
          <w:tcPr>
            <w:tcW w:w="1185" w:type="dxa"/>
            <w:vAlign w:val="center"/>
          </w:tcPr>
          <w:p w14:paraId="4281A378" w14:textId="77777777" w:rsidR="00787063" w:rsidRPr="007227D0" w:rsidRDefault="00787063" w:rsidP="00CC38DA">
            <w:pPr>
              <w:pStyle w:val="NoSpacing"/>
            </w:pPr>
            <w:r w:rsidRPr="007227D0">
              <w:t xml:space="preserve">2 </w:t>
            </w:r>
          </w:p>
        </w:tc>
        <w:tc>
          <w:tcPr>
            <w:tcW w:w="1743" w:type="dxa"/>
            <w:vAlign w:val="center"/>
          </w:tcPr>
          <w:p w14:paraId="0269120E" w14:textId="77777777" w:rsidR="00787063" w:rsidRPr="007227D0" w:rsidRDefault="00787063" w:rsidP="00CC38DA">
            <w:pPr>
              <w:pStyle w:val="NoSpacing"/>
            </w:pPr>
            <w:r w:rsidRPr="007227D0">
              <w:t xml:space="preserve">Incident Response Rate </w:t>
            </w:r>
          </w:p>
        </w:tc>
        <w:tc>
          <w:tcPr>
            <w:tcW w:w="2126" w:type="dxa"/>
            <w:vAlign w:val="center"/>
          </w:tcPr>
          <w:p w14:paraId="13E6664D" w14:textId="77777777" w:rsidR="00787063" w:rsidRPr="007227D0" w:rsidRDefault="00787063" w:rsidP="00CC38DA">
            <w:pPr>
              <w:pStyle w:val="NoSpacing"/>
            </w:pPr>
            <w:r w:rsidRPr="007227D0">
              <w:t xml:space="preserve">  </w:t>
            </w:r>
          </w:p>
        </w:tc>
        <w:tc>
          <w:tcPr>
            <w:tcW w:w="3249" w:type="dxa"/>
            <w:vAlign w:val="center"/>
          </w:tcPr>
          <w:p w14:paraId="08EF48D5" w14:textId="77777777" w:rsidR="00787063" w:rsidRPr="007227D0" w:rsidRDefault="00787063" w:rsidP="00CC38DA">
            <w:pPr>
              <w:pStyle w:val="NoSpacing"/>
            </w:pPr>
            <w:r w:rsidRPr="007227D0">
              <w:t xml:space="preserve">99.90% </w:t>
            </w:r>
          </w:p>
        </w:tc>
      </w:tr>
    </w:tbl>
    <w:p w14:paraId="7F0F9F17" w14:textId="4B463438" w:rsidR="00787063" w:rsidRPr="00787063" w:rsidRDefault="00787063" w:rsidP="00787063">
      <w:pPr>
        <w:jc w:val="both"/>
        <w:rPr>
          <w:b/>
          <w:bCs/>
        </w:rPr>
      </w:pPr>
      <w:r w:rsidRPr="00787063">
        <w:rPr>
          <w:b/>
          <w:bCs/>
          <w:sz w:val="20"/>
          <w:szCs w:val="20"/>
        </w:rPr>
        <w:t>* Indicates all time mentioned as Business Hours</w:t>
      </w:r>
    </w:p>
    <w:p w14:paraId="4ACBC202" w14:textId="77777777" w:rsidR="00787063" w:rsidRPr="00787063" w:rsidRDefault="00787063" w:rsidP="00787063">
      <w:pPr>
        <w:rPr>
          <w:lang w:val="en-US"/>
        </w:rPr>
      </w:pPr>
    </w:p>
    <w:p w14:paraId="7210BDEB" w14:textId="37D19A0C" w:rsidR="007227D0" w:rsidRPr="007227D0" w:rsidRDefault="007227D0" w:rsidP="007103DC">
      <w:pPr>
        <w:pStyle w:val="Heading2"/>
        <w:rPr>
          <w:lang w:val="en-US"/>
        </w:rPr>
      </w:pPr>
      <w:bookmarkStart w:id="92" w:name="_Toc168591350"/>
      <w:r w:rsidRPr="007227D0">
        <w:rPr>
          <w:lang w:val="en-US"/>
        </w:rPr>
        <w:t>SLA Exceptions and Exclusions</w:t>
      </w:r>
      <w:bookmarkEnd w:id="76"/>
      <w:bookmarkEnd w:id="92"/>
    </w:p>
    <w:p w14:paraId="0752CF7E" w14:textId="77777777" w:rsidR="007227D0" w:rsidRPr="007227D0" w:rsidRDefault="007227D0" w:rsidP="007227D0">
      <w:pPr>
        <w:jc w:val="both"/>
      </w:pPr>
      <w:r w:rsidRPr="007227D0">
        <w:t>Sify is not responsible for failure to meet an SLA where Sify’s failure results, in whole or in part, from:</w:t>
      </w:r>
    </w:p>
    <w:p w14:paraId="0EEED6A4" w14:textId="77777777" w:rsidR="007227D0" w:rsidRPr="007227D0" w:rsidRDefault="007227D0" w:rsidP="009D4084">
      <w:pPr>
        <w:pStyle w:val="ListParagraph"/>
        <w:numPr>
          <w:ilvl w:val="0"/>
          <w:numId w:val="19"/>
        </w:numPr>
        <w:jc w:val="both"/>
      </w:pPr>
      <w:r w:rsidRPr="007227D0">
        <w:t xml:space="preserve">Negligence of the Customer or its representatives. </w:t>
      </w:r>
    </w:p>
    <w:p w14:paraId="7BACF817" w14:textId="77777777" w:rsidR="007227D0" w:rsidRPr="007227D0" w:rsidRDefault="007227D0" w:rsidP="009D4084">
      <w:pPr>
        <w:pStyle w:val="ListParagraph"/>
        <w:numPr>
          <w:ilvl w:val="0"/>
          <w:numId w:val="19"/>
        </w:numPr>
        <w:jc w:val="both"/>
      </w:pPr>
      <w:r w:rsidRPr="007227D0">
        <w:t>Any Force Majeure event that prevents Sify, or vendor from providing Service or affecting restore or repair.</w:t>
      </w:r>
    </w:p>
    <w:p w14:paraId="35B67222" w14:textId="77777777" w:rsidR="007227D0" w:rsidRPr="007227D0" w:rsidRDefault="007227D0" w:rsidP="009D4084">
      <w:pPr>
        <w:pStyle w:val="ListParagraph"/>
        <w:numPr>
          <w:ilvl w:val="0"/>
          <w:numId w:val="19"/>
        </w:numPr>
        <w:jc w:val="both"/>
      </w:pPr>
      <w:r w:rsidRPr="007227D0">
        <w:t xml:space="preserve">Failures in performance caused by any national or local holiday. </w:t>
      </w:r>
    </w:p>
    <w:p w14:paraId="33454BDB" w14:textId="77777777" w:rsidR="007227D0" w:rsidRPr="007227D0" w:rsidRDefault="007227D0" w:rsidP="009D4084">
      <w:pPr>
        <w:pStyle w:val="ListParagraph"/>
        <w:numPr>
          <w:ilvl w:val="0"/>
          <w:numId w:val="19"/>
        </w:numPr>
        <w:jc w:val="both"/>
      </w:pPr>
      <w:r w:rsidRPr="007227D0">
        <w:t>Any case in which Sify or vendor agents are available to repair within the Service Level commitment, but Customer reschedules to a different time or date.</w:t>
      </w:r>
    </w:p>
    <w:p w14:paraId="047BF1AB" w14:textId="77777777" w:rsidR="007227D0" w:rsidRPr="007227D0" w:rsidRDefault="007227D0" w:rsidP="009D4084">
      <w:pPr>
        <w:pStyle w:val="ListParagraph"/>
        <w:numPr>
          <w:ilvl w:val="0"/>
          <w:numId w:val="19"/>
        </w:numPr>
        <w:jc w:val="both"/>
      </w:pPr>
      <w:r w:rsidRPr="007227D0">
        <w:t>No access (Sify or vendor Agents rare available to repair within the Service Level commitment but the Customer does not provide Site access)</w:t>
      </w:r>
    </w:p>
    <w:p w14:paraId="21F2F02F" w14:textId="77777777" w:rsidR="007227D0" w:rsidRPr="007227D0" w:rsidRDefault="007227D0" w:rsidP="007227D0">
      <w:pPr>
        <w:jc w:val="both"/>
      </w:pPr>
      <w:r w:rsidRPr="007227D0">
        <w:t>Interruptions or delays caused by the failure of power, equipment, services, or systems (at Customer premises) not provided by Sify including, but not limited to UPS Backup power; Generators; or Air conditioning/Heating.</w:t>
      </w:r>
    </w:p>
    <w:p w14:paraId="7FF5045A" w14:textId="77777777" w:rsidR="007227D0" w:rsidRPr="007227D0" w:rsidRDefault="007227D0" w:rsidP="007227D0">
      <w:pPr>
        <w:jc w:val="both"/>
      </w:pPr>
    </w:p>
    <w:p w14:paraId="75B4E342" w14:textId="77777777" w:rsidR="007227D0" w:rsidRPr="007227D0" w:rsidRDefault="007227D0" w:rsidP="007103DC">
      <w:pPr>
        <w:pStyle w:val="Heading2"/>
        <w:rPr>
          <w:lang w:val="en-US"/>
        </w:rPr>
      </w:pPr>
      <w:bookmarkStart w:id="93" w:name="_Toc167439064"/>
      <w:bookmarkStart w:id="94" w:name="_Toc168591351"/>
      <w:r w:rsidRPr="007227D0">
        <w:rPr>
          <w:lang w:val="en-US"/>
        </w:rPr>
        <w:t>Service Level Conditions</w:t>
      </w:r>
      <w:bookmarkEnd w:id="93"/>
      <w:bookmarkEnd w:id="94"/>
      <w:r w:rsidRPr="007227D0">
        <w:rPr>
          <w:lang w:val="en-US"/>
        </w:rPr>
        <w:t xml:space="preserve">  </w:t>
      </w:r>
    </w:p>
    <w:p w14:paraId="377F50D7" w14:textId="77777777" w:rsidR="007227D0" w:rsidRPr="007227D0" w:rsidRDefault="007227D0" w:rsidP="007227D0">
      <w:pPr>
        <w:jc w:val="both"/>
        <w:rPr>
          <w:b/>
        </w:rPr>
      </w:pPr>
      <w:r w:rsidRPr="007227D0">
        <w:t>The Service Levels defined above are subject to the conditions that for all Service Level Types mentioned above, Customer must provide on-site personnel &amp; hardware to replace the failed device with a replacement device.</w:t>
      </w:r>
      <w:r w:rsidRPr="007227D0">
        <w:rPr>
          <w:b/>
        </w:rPr>
        <w:t xml:space="preserve"> </w:t>
      </w:r>
    </w:p>
    <w:p w14:paraId="2A4D174E" w14:textId="77777777" w:rsidR="007227D0" w:rsidRPr="007227D0" w:rsidRDefault="007227D0" w:rsidP="007227D0">
      <w:pPr>
        <w:jc w:val="both"/>
      </w:pPr>
    </w:p>
    <w:p w14:paraId="6A83E4F3" w14:textId="77777777" w:rsidR="007227D0" w:rsidRPr="007227D0" w:rsidRDefault="007227D0" w:rsidP="007103DC">
      <w:pPr>
        <w:pStyle w:val="Heading2"/>
        <w:rPr>
          <w:lang w:val="en-US"/>
        </w:rPr>
      </w:pPr>
      <w:bookmarkStart w:id="95" w:name="_Toc167439065"/>
      <w:bookmarkStart w:id="96" w:name="_Toc168591352"/>
      <w:r w:rsidRPr="007227D0">
        <w:rPr>
          <w:lang w:val="en-US"/>
        </w:rPr>
        <w:t>Site Uptime SLA – Service Credits</w:t>
      </w:r>
      <w:bookmarkEnd w:id="95"/>
      <w:bookmarkEnd w:id="96"/>
      <w:r w:rsidRPr="007227D0">
        <w:rPr>
          <w:lang w:val="en-US"/>
        </w:rPr>
        <w:t xml:space="preserve">  </w:t>
      </w:r>
    </w:p>
    <w:p w14:paraId="60F32168" w14:textId="77777777" w:rsidR="007227D0" w:rsidRPr="007227D0" w:rsidRDefault="007227D0" w:rsidP="007227D0">
      <w:pPr>
        <w:jc w:val="both"/>
      </w:pPr>
      <w:r w:rsidRPr="007227D0">
        <w:t>The total of all Service Credits provided by Sify is limited to a maximum of 5% of the Quarterly Service Charge for the affected Service and Location. The Site Uptime Service Credit will be applicable as per the Site Type deployment (as mentioned within SLA table). Service credits shall be Customer’s sole remedy for a breach of the applicable service level agreement.</w:t>
      </w:r>
    </w:p>
    <w:p w14:paraId="6A557888" w14:textId="77777777" w:rsidR="007227D0" w:rsidRPr="007227D0" w:rsidRDefault="007227D0" w:rsidP="007227D0">
      <w:pPr>
        <w:jc w:val="both"/>
      </w:pPr>
    </w:p>
    <w:p w14:paraId="6BFDECDE" w14:textId="77777777" w:rsidR="007227D0" w:rsidRPr="007227D0" w:rsidRDefault="007227D0" w:rsidP="007103DC">
      <w:pPr>
        <w:pStyle w:val="Heading2"/>
        <w:rPr>
          <w:lang w:val="en-US"/>
        </w:rPr>
      </w:pPr>
      <w:bookmarkStart w:id="97" w:name="_Toc167439066"/>
      <w:bookmarkStart w:id="98" w:name="_Toc168591353"/>
      <w:r w:rsidRPr="007227D0">
        <w:rPr>
          <w:lang w:val="en-US"/>
        </w:rPr>
        <w:t>Site Uptime SLA - Penalty Exclusion</w:t>
      </w:r>
      <w:bookmarkEnd w:id="97"/>
      <w:bookmarkEnd w:id="98"/>
      <w:r w:rsidRPr="007227D0">
        <w:rPr>
          <w:lang w:val="en-US"/>
        </w:rPr>
        <w:t xml:space="preserve"> </w:t>
      </w:r>
    </w:p>
    <w:p w14:paraId="0774FD55" w14:textId="77777777" w:rsidR="007227D0" w:rsidRPr="007227D0" w:rsidRDefault="007227D0" w:rsidP="007227D0">
      <w:pPr>
        <w:jc w:val="both"/>
      </w:pPr>
      <w:r w:rsidRPr="007227D0">
        <w:t xml:space="preserve">No Service penalty is payable by Sify, if the failure to meet the Service Level is attributable to: </w:t>
      </w:r>
    </w:p>
    <w:p w14:paraId="2E2762F2" w14:textId="77777777" w:rsidR="007227D0" w:rsidRPr="007227D0" w:rsidRDefault="007227D0" w:rsidP="009D4084">
      <w:pPr>
        <w:pStyle w:val="ListParagraph"/>
        <w:numPr>
          <w:ilvl w:val="0"/>
          <w:numId w:val="20"/>
        </w:numPr>
        <w:jc w:val="both"/>
      </w:pPr>
      <w:r w:rsidRPr="007227D0">
        <w:t xml:space="preserve">Suspension of Services due to the Customer’s breach of the Agreement </w:t>
      </w:r>
    </w:p>
    <w:p w14:paraId="380BB92D" w14:textId="77777777" w:rsidR="007227D0" w:rsidRPr="007227D0" w:rsidRDefault="007227D0" w:rsidP="009D4084">
      <w:pPr>
        <w:pStyle w:val="ListParagraph"/>
        <w:numPr>
          <w:ilvl w:val="0"/>
          <w:numId w:val="20"/>
        </w:numPr>
        <w:jc w:val="both"/>
      </w:pPr>
      <w:r w:rsidRPr="007227D0">
        <w:t>Alleged Service Level failure which cannot be verified by Sify's systems.</w:t>
      </w:r>
    </w:p>
    <w:p w14:paraId="34CBD654" w14:textId="77777777" w:rsidR="007227D0" w:rsidRPr="007227D0" w:rsidRDefault="007227D0" w:rsidP="009D4084">
      <w:pPr>
        <w:pStyle w:val="ListParagraph"/>
        <w:numPr>
          <w:ilvl w:val="0"/>
          <w:numId w:val="20"/>
        </w:numPr>
        <w:jc w:val="both"/>
      </w:pPr>
      <w:r w:rsidRPr="007227D0">
        <w:t>Acts or omissions of the Customer, its subcontractors or any third party acting on the Customer’s behalf.</w:t>
      </w:r>
    </w:p>
    <w:p w14:paraId="0AEA2C56" w14:textId="77777777" w:rsidR="007227D0" w:rsidRPr="007227D0" w:rsidRDefault="007227D0" w:rsidP="009D4084">
      <w:pPr>
        <w:pStyle w:val="ListParagraph"/>
        <w:numPr>
          <w:ilvl w:val="0"/>
          <w:numId w:val="20"/>
        </w:numPr>
        <w:jc w:val="both"/>
      </w:pPr>
      <w:r w:rsidRPr="007227D0">
        <w:t xml:space="preserve">Scheduled Maintenance </w:t>
      </w:r>
    </w:p>
    <w:p w14:paraId="54B38E39" w14:textId="77777777" w:rsidR="007227D0" w:rsidRPr="007227D0" w:rsidRDefault="007227D0" w:rsidP="009D4084">
      <w:pPr>
        <w:pStyle w:val="ListParagraph"/>
        <w:numPr>
          <w:ilvl w:val="0"/>
          <w:numId w:val="20"/>
        </w:numPr>
        <w:jc w:val="both"/>
      </w:pPr>
      <w:r w:rsidRPr="007227D0">
        <w:t xml:space="preserve">Emergency Maintenance (where the emergency has not been caused by the negligence or wilful misconduct of Sify) </w:t>
      </w:r>
    </w:p>
    <w:p w14:paraId="0763F647" w14:textId="77777777" w:rsidR="007227D0" w:rsidRPr="007227D0" w:rsidRDefault="007227D0" w:rsidP="009D4084">
      <w:pPr>
        <w:pStyle w:val="ListParagraph"/>
        <w:numPr>
          <w:ilvl w:val="0"/>
          <w:numId w:val="20"/>
        </w:numPr>
        <w:jc w:val="both"/>
      </w:pPr>
      <w:r w:rsidRPr="007227D0">
        <w:t xml:space="preserve">Previously identified Problem that is awaiting a Change Window to be approved by the Customer to Resolve the Problem </w:t>
      </w:r>
    </w:p>
    <w:p w14:paraId="20EBC5E8" w14:textId="77777777" w:rsidR="007227D0" w:rsidRPr="007227D0" w:rsidRDefault="007227D0" w:rsidP="009D4084">
      <w:pPr>
        <w:pStyle w:val="ListParagraph"/>
        <w:numPr>
          <w:ilvl w:val="0"/>
          <w:numId w:val="20"/>
        </w:numPr>
        <w:jc w:val="both"/>
      </w:pPr>
      <w:r w:rsidRPr="007227D0">
        <w:t xml:space="preserve">Any malfunction, Incident, defect, or failure in the Customer’s equipment </w:t>
      </w:r>
    </w:p>
    <w:p w14:paraId="10140D08" w14:textId="77777777" w:rsidR="007227D0" w:rsidRPr="007227D0" w:rsidRDefault="007227D0" w:rsidP="009D4084">
      <w:pPr>
        <w:pStyle w:val="ListParagraph"/>
        <w:numPr>
          <w:ilvl w:val="0"/>
          <w:numId w:val="20"/>
        </w:numPr>
        <w:jc w:val="both"/>
      </w:pPr>
      <w:r w:rsidRPr="007227D0">
        <w:t xml:space="preserve">Power failure at the Customer Location </w:t>
      </w:r>
    </w:p>
    <w:p w14:paraId="6C44A4C6" w14:textId="77777777" w:rsidR="007227D0" w:rsidRDefault="007227D0" w:rsidP="009D4084">
      <w:pPr>
        <w:pStyle w:val="ListParagraph"/>
        <w:numPr>
          <w:ilvl w:val="0"/>
          <w:numId w:val="20"/>
        </w:numPr>
        <w:jc w:val="both"/>
      </w:pPr>
      <w:r w:rsidRPr="007227D0">
        <w:t>Force Majeure Events</w:t>
      </w:r>
    </w:p>
    <w:p w14:paraId="3A7CB9C6" w14:textId="77777777" w:rsidR="00787063" w:rsidRDefault="00787063" w:rsidP="00787063">
      <w:pPr>
        <w:jc w:val="both"/>
      </w:pPr>
    </w:p>
    <w:p w14:paraId="6F508A92" w14:textId="77777777" w:rsidR="007227D0" w:rsidRPr="007227D0" w:rsidRDefault="007227D0" w:rsidP="007103DC">
      <w:pPr>
        <w:pStyle w:val="Heading2"/>
        <w:rPr>
          <w:lang w:val="en-US"/>
        </w:rPr>
      </w:pPr>
      <w:bookmarkStart w:id="99" w:name="_Toc167439068"/>
      <w:bookmarkStart w:id="100" w:name="_Toc168591354"/>
      <w:r w:rsidRPr="007227D0">
        <w:rPr>
          <w:lang w:val="en-US"/>
        </w:rPr>
        <w:t>Severity Level Definitions</w:t>
      </w:r>
      <w:bookmarkEnd w:id="99"/>
      <w:bookmarkEnd w:id="100"/>
    </w:p>
    <w:p w14:paraId="7FE0F0CE" w14:textId="77777777" w:rsidR="007227D0" w:rsidRPr="007227D0" w:rsidRDefault="007227D0" w:rsidP="009D4084">
      <w:pPr>
        <w:numPr>
          <w:ilvl w:val="0"/>
          <w:numId w:val="16"/>
        </w:numPr>
        <w:jc w:val="both"/>
      </w:pPr>
      <w:r w:rsidRPr="007227D0">
        <w:rPr>
          <w:b/>
        </w:rPr>
        <w:t>Severity 1</w:t>
      </w:r>
      <w:r w:rsidRPr="007227D0">
        <w:t xml:space="preserve">: An existing infrastructure is down or there is a critical impact on the Customer’s business operation. (Business Critical or Emergency) </w:t>
      </w:r>
    </w:p>
    <w:p w14:paraId="73831315" w14:textId="77777777" w:rsidR="007227D0" w:rsidRPr="007227D0" w:rsidRDefault="007227D0" w:rsidP="009D4084">
      <w:pPr>
        <w:numPr>
          <w:ilvl w:val="1"/>
          <w:numId w:val="16"/>
        </w:numPr>
        <w:jc w:val="both"/>
      </w:pPr>
      <w:r w:rsidRPr="007227D0">
        <w:t xml:space="preserve">System Unusable </w:t>
      </w:r>
    </w:p>
    <w:p w14:paraId="067FFD66" w14:textId="77777777" w:rsidR="007227D0" w:rsidRPr="007227D0" w:rsidRDefault="007227D0" w:rsidP="009D4084">
      <w:pPr>
        <w:numPr>
          <w:ilvl w:val="1"/>
          <w:numId w:val="16"/>
        </w:numPr>
        <w:jc w:val="both"/>
      </w:pPr>
      <w:r w:rsidRPr="007227D0">
        <w:t xml:space="preserve">Immediate Action Needed </w:t>
      </w:r>
    </w:p>
    <w:p w14:paraId="791C8B81" w14:textId="71CF61DB" w:rsidR="007227D0" w:rsidRPr="007227D0" w:rsidRDefault="007227D0" w:rsidP="007227D0">
      <w:pPr>
        <w:numPr>
          <w:ilvl w:val="1"/>
          <w:numId w:val="16"/>
        </w:numPr>
        <w:jc w:val="both"/>
      </w:pPr>
      <w:r w:rsidRPr="007227D0">
        <w:t>Critical Condition</w:t>
      </w:r>
    </w:p>
    <w:p w14:paraId="5720C3E1" w14:textId="77777777" w:rsidR="007227D0" w:rsidRPr="007227D0" w:rsidRDefault="007227D0" w:rsidP="009D4084">
      <w:pPr>
        <w:numPr>
          <w:ilvl w:val="0"/>
          <w:numId w:val="16"/>
        </w:numPr>
        <w:jc w:val="both"/>
      </w:pPr>
      <w:r w:rsidRPr="007227D0">
        <w:rPr>
          <w:b/>
        </w:rPr>
        <w:t>Severity 2</w:t>
      </w:r>
      <w:r w:rsidRPr="007227D0">
        <w:t xml:space="preserve">: Operation of an existing infrastructure is severely degraded, or significant aspects of the Customer’s business operation are being negatively impacted by unacceptable infrastructure performance. Operational performance of the infrastructure is impaired, but most business operations remain functional. (Major) </w:t>
      </w:r>
    </w:p>
    <w:p w14:paraId="1F077DDC" w14:textId="77777777" w:rsidR="007227D0" w:rsidRPr="007227D0" w:rsidRDefault="007227D0" w:rsidP="009D4084">
      <w:pPr>
        <w:numPr>
          <w:ilvl w:val="1"/>
          <w:numId w:val="16"/>
        </w:numPr>
        <w:jc w:val="both"/>
      </w:pPr>
      <w:r w:rsidRPr="007227D0">
        <w:t xml:space="preserve">Error Condition </w:t>
      </w:r>
    </w:p>
    <w:p w14:paraId="7D7422B5" w14:textId="77777777" w:rsidR="007227D0" w:rsidRPr="007227D0" w:rsidRDefault="007227D0" w:rsidP="009D4084">
      <w:pPr>
        <w:numPr>
          <w:ilvl w:val="1"/>
          <w:numId w:val="16"/>
        </w:numPr>
        <w:jc w:val="both"/>
      </w:pPr>
      <w:r w:rsidRPr="007227D0">
        <w:t xml:space="preserve">Warning condition </w:t>
      </w:r>
    </w:p>
    <w:p w14:paraId="05AAE028" w14:textId="1F7528A9" w:rsidR="007227D0" w:rsidRPr="007227D0" w:rsidRDefault="007227D0" w:rsidP="009D4084">
      <w:pPr>
        <w:numPr>
          <w:ilvl w:val="1"/>
          <w:numId w:val="16"/>
        </w:numPr>
        <w:jc w:val="both"/>
      </w:pPr>
      <w:r w:rsidRPr="007227D0">
        <w:t xml:space="preserve">Normal but significant condition </w:t>
      </w:r>
    </w:p>
    <w:p w14:paraId="07660845" w14:textId="77777777" w:rsidR="007227D0" w:rsidRPr="007227D0" w:rsidRDefault="007227D0" w:rsidP="009D4084">
      <w:pPr>
        <w:numPr>
          <w:ilvl w:val="0"/>
          <w:numId w:val="16"/>
        </w:numPr>
        <w:jc w:val="both"/>
      </w:pPr>
      <w:r w:rsidRPr="007227D0">
        <w:rPr>
          <w:b/>
        </w:rPr>
        <w:t>Severity 3</w:t>
      </w:r>
      <w:r w:rsidRPr="007227D0">
        <w:t xml:space="preserve">: Changes to the infrastructure elements to activate / provision new services to end users. (Minor) </w:t>
      </w:r>
    </w:p>
    <w:p w14:paraId="7A0064A8" w14:textId="3C86375B" w:rsidR="007227D0" w:rsidRPr="007227D0" w:rsidRDefault="007227D0" w:rsidP="009D4084">
      <w:pPr>
        <w:numPr>
          <w:ilvl w:val="1"/>
          <w:numId w:val="16"/>
        </w:numPr>
        <w:jc w:val="both"/>
      </w:pPr>
      <w:r w:rsidRPr="007227D0">
        <w:t>Change management request.</w:t>
      </w:r>
    </w:p>
    <w:p w14:paraId="7C226B5A" w14:textId="77777777" w:rsidR="007227D0" w:rsidRPr="007227D0" w:rsidRDefault="007227D0" w:rsidP="009D4084">
      <w:pPr>
        <w:numPr>
          <w:ilvl w:val="0"/>
          <w:numId w:val="16"/>
        </w:numPr>
        <w:jc w:val="both"/>
      </w:pPr>
      <w:r w:rsidRPr="007227D0">
        <w:rPr>
          <w:b/>
        </w:rPr>
        <w:lastRenderedPageBreak/>
        <w:t>Severity 4</w:t>
      </w:r>
      <w:r w:rsidRPr="007227D0">
        <w:t xml:space="preserve">: Information is required on software capabilities, installation, or configuration. There is clearly little or no impact on the Customer’s business operation. (Low) </w:t>
      </w:r>
    </w:p>
    <w:p w14:paraId="4F7D524E" w14:textId="77777777" w:rsidR="007227D0" w:rsidRPr="007227D0" w:rsidRDefault="007227D0" w:rsidP="009D4084">
      <w:pPr>
        <w:numPr>
          <w:ilvl w:val="1"/>
          <w:numId w:val="16"/>
        </w:numPr>
        <w:jc w:val="both"/>
      </w:pPr>
      <w:r w:rsidRPr="007227D0">
        <w:t xml:space="preserve">Informational message only </w:t>
      </w:r>
    </w:p>
    <w:p w14:paraId="15CB68DC" w14:textId="77777777" w:rsidR="007227D0" w:rsidRPr="007227D0" w:rsidRDefault="007227D0" w:rsidP="009D4084">
      <w:pPr>
        <w:numPr>
          <w:ilvl w:val="1"/>
          <w:numId w:val="16"/>
        </w:numPr>
        <w:jc w:val="both"/>
      </w:pPr>
      <w:r w:rsidRPr="007227D0">
        <w:t xml:space="preserve">Debugging </w:t>
      </w:r>
    </w:p>
    <w:p w14:paraId="37827054" w14:textId="77777777" w:rsidR="007227D0" w:rsidRPr="007227D0" w:rsidRDefault="007227D0" w:rsidP="007227D0">
      <w:pPr>
        <w:jc w:val="both"/>
      </w:pPr>
    </w:p>
    <w:p w14:paraId="221C0708" w14:textId="49FC1904" w:rsidR="007227D0" w:rsidRPr="007227D0" w:rsidRDefault="007227D0" w:rsidP="007103DC">
      <w:pPr>
        <w:pStyle w:val="Heading2"/>
        <w:rPr>
          <w:lang w:val="en-US"/>
        </w:rPr>
      </w:pPr>
      <w:bookmarkStart w:id="101" w:name="_Toc167439069"/>
      <w:bookmarkStart w:id="102" w:name="_Toc168591355"/>
      <w:r w:rsidRPr="007227D0">
        <w:rPr>
          <w:lang w:val="en-US"/>
        </w:rPr>
        <w:t xml:space="preserve">Ownership of </w:t>
      </w:r>
      <w:r w:rsidR="005B3FAA">
        <w:rPr>
          <w:lang w:val="en-US"/>
        </w:rPr>
        <w:t>Managed Devices</w:t>
      </w:r>
      <w:r w:rsidRPr="007227D0">
        <w:rPr>
          <w:lang w:val="en-US"/>
        </w:rPr>
        <w:t xml:space="preserve"> post contract period</w:t>
      </w:r>
      <w:bookmarkEnd w:id="101"/>
      <w:bookmarkEnd w:id="102"/>
    </w:p>
    <w:p w14:paraId="28468072" w14:textId="1DABDAF5" w:rsidR="007227D0" w:rsidRPr="007227D0" w:rsidRDefault="007227D0" w:rsidP="009D4084">
      <w:pPr>
        <w:numPr>
          <w:ilvl w:val="0"/>
          <w:numId w:val="17"/>
        </w:numPr>
        <w:jc w:val="both"/>
        <w:rPr>
          <w:lang w:val="en-US"/>
        </w:rPr>
      </w:pPr>
      <w:r w:rsidRPr="007227D0">
        <w:rPr>
          <w:lang w:val="en-US"/>
        </w:rPr>
        <w:t xml:space="preserve">All Sify owned </w:t>
      </w:r>
      <w:r w:rsidR="0065372B">
        <w:rPr>
          <w:lang w:val="en-US"/>
        </w:rPr>
        <w:t xml:space="preserve">managed </w:t>
      </w:r>
      <w:r w:rsidR="005B3FAA">
        <w:rPr>
          <w:lang w:val="en-US"/>
        </w:rPr>
        <w:t>devices</w:t>
      </w:r>
      <w:r w:rsidRPr="007227D0">
        <w:rPr>
          <w:lang w:val="en-US"/>
        </w:rPr>
        <w:t xml:space="preserve"> will continue to be under Sify’s ownership for the entire lifecycle of the product.</w:t>
      </w:r>
    </w:p>
    <w:p w14:paraId="33BA5448" w14:textId="77777777" w:rsidR="007227D0" w:rsidRPr="007227D0" w:rsidRDefault="007227D0" w:rsidP="009D4084">
      <w:pPr>
        <w:numPr>
          <w:ilvl w:val="0"/>
          <w:numId w:val="17"/>
        </w:numPr>
        <w:jc w:val="both"/>
        <w:rPr>
          <w:lang w:val="en-US"/>
        </w:rPr>
      </w:pPr>
      <w:r w:rsidRPr="007227D0">
        <w:rPr>
          <w:lang w:val="en-US"/>
        </w:rPr>
        <w:t>Ownership of such devices will not change even if the project reaches the end of contract duration.</w:t>
      </w:r>
    </w:p>
    <w:p w14:paraId="0E4010D9" w14:textId="252A69F1" w:rsidR="007227D0" w:rsidRPr="007227D0" w:rsidRDefault="007227D0" w:rsidP="009D4084">
      <w:pPr>
        <w:numPr>
          <w:ilvl w:val="0"/>
          <w:numId w:val="17"/>
        </w:numPr>
        <w:jc w:val="both"/>
        <w:rPr>
          <w:lang w:val="en-US"/>
        </w:rPr>
      </w:pPr>
      <w:r w:rsidRPr="007227D0">
        <w:rPr>
          <w:lang w:val="en-US"/>
        </w:rPr>
        <w:t xml:space="preserve">Ownership of the </w:t>
      </w:r>
      <w:r w:rsidR="0065372B">
        <w:rPr>
          <w:lang w:val="en-US"/>
        </w:rPr>
        <w:t>m</w:t>
      </w:r>
      <w:r w:rsidRPr="007227D0">
        <w:rPr>
          <w:lang w:val="en-US"/>
        </w:rPr>
        <w:t xml:space="preserve">anaged </w:t>
      </w:r>
      <w:r w:rsidR="0065372B">
        <w:rPr>
          <w:lang w:val="en-US"/>
        </w:rPr>
        <w:t>devices</w:t>
      </w:r>
      <w:r w:rsidRPr="007227D0">
        <w:rPr>
          <w:lang w:val="en-US"/>
        </w:rPr>
        <w:t xml:space="preserve"> can be transferred to the customer at the end of the contract only if the customer agrees to procure the device the residual value decided by Sify.</w:t>
      </w:r>
    </w:p>
    <w:p w14:paraId="4AD2FB45" w14:textId="25723EC0" w:rsidR="007227D0" w:rsidRPr="007227D0" w:rsidRDefault="007227D0" w:rsidP="009D4084">
      <w:pPr>
        <w:numPr>
          <w:ilvl w:val="0"/>
          <w:numId w:val="17"/>
        </w:numPr>
        <w:jc w:val="both"/>
        <w:rPr>
          <w:lang w:val="en-US"/>
        </w:rPr>
      </w:pPr>
      <w:r w:rsidRPr="007227D0">
        <w:rPr>
          <w:lang w:val="en-US"/>
        </w:rPr>
        <w:t xml:space="preserve">Ownership of the </w:t>
      </w:r>
      <w:r w:rsidR="0065372B">
        <w:rPr>
          <w:lang w:val="en-US"/>
        </w:rPr>
        <w:t>m</w:t>
      </w:r>
      <w:r w:rsidRPr="007227D0">
        <w:rPr>
          <w:lang w:val="en-US"/>
        </w:rPr>
        <w:t xml:space="preserve">anaged </w:t>
      </w:r>
      <w:r w:rsidR="0065372B">
        <w:rPr>
          <w:lang w:val="en-US"/>
        </w:rPr>
        <w:t>devices</w:t>
      </w:r>
      <w:r w:rsidRPr="007227D0">
        <w:rPr>
          <w:lang w:val="en-US"/>
        </w:rPr>
        <w:t xml:space="preserve"> can be transferred to the customer before the end of contract only if the customer agrees to procure the device at the transfer rate decided by Sify.</w:t>
      </w:r>
    </w:p>
    <w:p w14:paraId="1AFE66E0" w14:textId="77777777" w:rsidR="007227D0" w:rsidRPr="007227D0" w:rsidRDefault="007227D0" w:rsidP="007227D0">
      <w:pPr>
        <w:jc w:val="both"/>
        <w:rPr>
          <w:lang w:val="en-US"/>
        </w:rPr>
      </w:pPr>
    </w:p>
    <w:p w14:paraId="2CBD6CED" w14:textId="604835BC" w:rsidR="007227D0" w:rsidRPr="007227D0" w:rsidRDefault="007227D0" w:rsidP="007103DC">
      <w:pPr>
        <w:pStyle w:val="Heading2"/>
        <w:rPr>
          <w:lang w:val="en-US"/>
        </w:rPr>
      </w:pPr>
      <w:bookmarkStart w:id="103" w:name="_Toc167439070"/>
      <w:bookmarkStart w:id="104" w:name="_Toc168591356"/>
      <w:r w:rsidRPr="007227D0">
        <w:rPr>
          <w:lang w:val="en-US"/>
        </w:rPr>
        <w:t xml:space="preserve">Faulty Managed </w:t>
      </w:r>
      <w:r w:rsidR="0065372B">
        <w:rPr>
          <w:lang w:val="en-US"/>
        </w:rPr>
        <w:t>Devices</w:t>
      </w:r>
      <w:r w:rsidRPr="007227D0">
        <w:rPr>
          <w:lang w:val="en-US"/>
        </w:rPr>
        <w:t xml:space="preserve"> </w:t>
      </w:r>
      <w:r w:rsidR="00B50B42">
        <w:rPr>
          <w:lang w:val="en-US"/>
        </w:rPr>
        <w:t>C</w:t>
      </w:r>
      <w:r w:rsidRPr="007227D0">
        <w:rPr>
          <w:lang w:val="en-US"/>
        </w:rPr>
        <w:t>aused by Customer Site Conditions</w:t>
      </w:r>
      <w:bookmarkEnd w:id="103"/>
      <w:bookmarkEnd w:id="104"/>
    </w:p>
    <w:p w14:paraId="7A0899DC" w14:textId="77777777" w:rsidR="007227D0" w:rsidRPr="007227D0" w:rsidRDefault="007227D0" w:rsidP="007227D0">
      <w:pPr>
        <w:jc w:val="both"/>
        <w:rPr>
          <w:lang w:val="en-US"/>
        </w:rPr>
      </w:pPr>
      <w:r w:rsidRPr="007227D0">
        <w:rPr>
          <w:lang w:val="en-US"/>
        </w:rPr>
        <w:t>The customer will be charged for any damage or fault occurring to a Sify owned device due to poor hygiene at location or device burnout due to insufficient Earthing &amp; lack of UPS power. Customer will be charged for replacement of device even if the damage occurs due to unpredictable disasters such as fire or flooding. The price for replacement of the device will be decided by Sify and will depend on device type.</w:t>
      </w:r>
    </w:p>
    <w:p w14:paraId="37037DFD" w14:textId="77777777" w:rsidR="007227D0" w:rsidRPr="007227D0" w:rsidRDefault="007227D0" w:rsidP="007227D0">
      <w:pPr>
        <w:jc w:val="both"/>
        <w:rPr>
          <w:lang w:val="en-US"/>
        </w:rPr>
      </w:pPr>
    </w:p>
    <w:p w14:paraId="1C053080" w14:textId="09BAF865" w:rsidR="007227D0" w:rsidRPr="007227D0" w:rsidRDefault="007227D0" w:rsidP="007227D0">
      <w:pPr>
        <w:jc w:val="both"/>
        <w:rPr>
          <w:lang w:val="en-US"/>
        </w:rPr>
      </w:pPr>
      <w:bookmarkStart w:id="105" w:name="_Toc167439071"/>
      <w:r w:rsidRPr="007227D0">
        <w:rPr>
          <w:rFonts w:asciiTheme="majorHAnsi" w:eastAsiaTheme="majorEastAsia" w:hAnsiTheme="majorHAnsi" w:cstheme="majorBidi"/>
          <w:color w:val="0F4761" w:themeColor="accent1" w:themeShade="BF"/>
          <w:sz w:val="32"/>
          <w:szCs w:val="32"/>
          <w:lang w:val="en-US"/>
        </w:rPr>
        <w:t xml:space="preserve">Addition of New Sites, Managed </w:t>
      </w:r>
      <w:r w:rsidR="00EA3F4F">
        <w:rPr>
          <w:rFonts w:asciiTheme="majorHAnsi" w:eastAsiaTheme="majorEastAsia" w:hAnsiTheme="majorHAnsi" w:cstheme="majorBidi"/>
          <w:color w:val="0F4761" w:themeColor="accent1" w:themeShade="BF"/>
          <w:sz w:val="32"/>
          <w:szCs w:val="32"/>
          <w:lang w:val="en-US"/>
        </w:rPr>
        <w:t>Devices</w:t>
      </w:r>
      <w:r w:rsidRPr="007227D0">
        <w:rPr>
          <w:rFonts w:asciiTheme="majorHAnsi" w:eastAsiaTheme="majorEastAsia" w:hAnsiTheme="majorHAnsi" w:cstheme="majorBidi"/>
          <w:color w:val="0F4761" w:themeColor="accent1" w:themeShade="BF"/>
          <w:sz w:val="32"/>
          <w:szCs w:val="32"/>
          <w:lang w:val="en-US"/>
        </w:rPr>
        <w:t xml:space="preserve"> </w:t>
      </w:r>
      <w:r w:rsidR="007103DC">
        <w:rPr>
          <w:rFonts w:asciiTheme="majorHAnsi" w:eastAsiaTheme="majorEastAsia" w:hAnsiTheme="majorHAnsi" w:cstheme="majorBidi"/>
          <w:color w:val="0F4761" w:themeColor="accent1" w:themeShade="BF"/>
          <w:sz w:val="32"/>
          <w:szCs w:val="32"/>
          <w:lang w:val="en-US"/>
        </w:rPr>
        <w:t>D</w:t>
      </w:r>
      <w:r w:rsidRPr="007227D0">
        <w:rPr>
          <w:rFonts w:asciiTheme="majorHAnsi" w:eastAsiaTheme="majorEastAsia" w:hAnsiTheme="majorHAnsi" w:cstheme="majorBidi"/>
          <w:color w:val="0F4761" w:themeColor="accent1" w:themeShade="BF"/>
          <w:sz w:val="32"/>
          <w:szCs w:val="32"/>
          <w:lang w:val="en-US"/>
        </w:rPr>
        <w:t xml:space="preserve">uring </w:t>
      </w:r>
      <w:r w:rsidR="007103DC">
        <w:rPr>
          <w:rFonts w:asciiTheme="majorHAnsi" w:eastAsiaTheme="majorEastAsia" w:hAnsiTheme="majorHAnsi" w:cstheme="majorBidi"/>
          <w:color w:val="0F4761" w:themeColor="accent1" w:themeShade="BF"/>
          <w:sz w:val="32"/>
          <w:szCs w:val="32"/>
          <w:lang w:val="en-US"/>
        </w:rPr>
        <w:t>C</w:t>
      </w:r>
      <w:r w:rsidRPr="007227D0">
        <w:rPr>
          <w:rFonts w:asciiTheme="majorHAnsi" w:eastAsiaTheme="majorEastAsia" w:hAnsiTheme="majorHAnsi" w:cstheme="majorBidi"/>
          <w:color w:val="0F4761" w:themeColor="accent1" w:themeShade="BF"/>
          <w:sz w:val="32"/>
          <w:szCs w:val="32"/>
          <w:lang w:val="en-US"/>
        </w:rPr>
        <w:t xml:space="preserve">ontract </w:t>
      </w:r>
      <w:r w:rsidR="007103DC">
        <w:rPr>
          <w:rFonts w:asciiTheme="majorHAnsi" w:eastAsiaTheme="majorEastAsia" w:hAnsiTheme="majorHAnsi" w:cstheme="majorBidi"/>
          <w:color w:val="0F4761" w:themeColor="accent1" w:themeShade="BF"/>
          <w:sz w:val="32"/>
          <w:szCs w:val="32"/>
          <w:lang w:val="en-US"/>
        </w:rPr>
        <w:t>P</w:t>
      </w:r>
      <w:r w:rsidRPr="007227D0">
        <w:rPr>
          <w:rFonts w:asciiTheme="majorHAnsi" w:eastAsiaTheme="majorEastAsia" w:hAnsiTheme="majorHAnsi" w:cstheme="majorBidi"/>
          <w:color w:val="0F4761" w:themeColor="accent1" w:themeShade="BF"/>
          <w:sz w:val="32"/>
          <w:szCs w:val="32"/>
          <w:lang w:val="en-US"/>
        </w:rPr>
        <w:t>eriod</w:t>
      </w:r>
      <w:bookmarkEnd w:id="105"/>
    </w:p>
    <w:p w14:paraId="0E224CF5" w14:textId="77777777" w:rsidR="007227D0" w:rsidRPr="007227D0" w:rsidRDefault="007227D0" w:rsidP="007227D0">
      <w:pPr>
        <w:jc w:val="both"/>
      </w:pPr>
      <w:r w:rsidRPr="007227D0">
        <w:t>Any new sites added over the course of the contract should have the same scope and deliverables as the original set of sites. Customer will need to release separate PO for the additional sites. Sify will aim to protect the price of new locations up to a maximum period of 6 months, post which any new sites added will be subject to price update.</w:t>
      </w:r>
    </w:p>
    <w:p w14:paraId="54EF1E28" w14:textId="77777777" w:rsidR="007227D0" w:rsidRPr="007227D0" w:rsidRDefault="007227D0" w:rsidP="007227D0">
      <w:pPr>
        <w:jc w:val="both"/>
      </w:pPr>
      <w:r w:rsidRPr="007227D0">
        <w:t>Any change in solution will be treated as a separate opportunity &amp; will have no bearing on the running contract.</w:t>
      </w:r>
    </w:p>
    <w:p w14:paraId="7464C57C" w14:textId="77777777" w:rsidR="007227D0" w:rsidRPr="007227D0" w:rsidRDefault="007227D0" w:rsidP="007227D0">
      <w:pPr>
        <w:jc w:val="both"/>
      </w:pPr>
    </w:p>
    <w:p w14:paraId="58F927E5" w14:textId="6AE30424" w:rsidR="007227D0" w:rsidRPr="007227D0" w:rsidRDefault="007227D0" w:rsidP="007103DC">
      <w:pPr>
        <w:pStyle w:val="Heading2"/>
        <w:rPr>
          <w:lang w:val="en-US"/>
        </w:rPr>
      </w:pPr>
      <w:bookmarkStart w:id="106" w:name="_Toc167439072"/>
      <w:bookmarkStart w:id="107" w:name="_Toc168591357"/>
      <w:r w:rsidRPr="007227D0">
        <w:rPr>
          <w:lang w:val="en-US"/>
        </w:rPr>
        <w:t xml:space="preserve">Addition of New Sites, Managed </w:t>
      </w:r>
      <w:r w:rsidR="00EA3F4F">
        <w:rPr>
          <w:lang w:val="en-US"/>
        </w:rPr>
        <w:t>Devices</w:t>
      </w:r>
      <w:r w:rsidRPr="007227D0">
        <w:rPr>
          <w:lang w:val="en-US"/>
        </w:rPr>
        <w:t xml:space="preserve"> </w:t>
      </w:r>
      <w:r w:rsidR="007103DC">
        <w:rPr>
          <w:lang w:val="en-US"/>
        </w:rPr>
        <w:t>P</w:t>
      </w:r>
      <w:r w:rsidRPr="007227D0">
        <w:rPr>
          <w:lang w:val="en-US"/>
        </w:rPr>
        <w:t xml:space="preserve">ost </w:t>
      </w:r>
      <w:r w:rsidR="007103DC">
        <w:rPr>
          <w:lang w:val="en-US"/>
        </w:rPr>
        <w:t>C</w:t>
      </w:r>
      <w:r w:rsidRPr="007227D0">
        <w:rPr>
          <w:lang w:val="en-US"/>
        </w:rPr>
        <w:t xml:space="preserve">ontract </w:t>
      </w:r>
      <w:r w:rsidR="007103DC">
        <w:rPr>
          <w:lang w:val="en-US"/>
        </w:rPr>
        <w:t>P</w:t>
      </w:r>
      <w:r w:rsidRPr="007227D0">
        <w:rPr>
          <w:lang w:val="en-US"/>
        </w:rPr>
        <w:t>eriod</w:t>
      </w:r>
      <w:bookmarkEnd w:id="106"/>
      <w:bookmarkEnd w:id="107"/>
    </w:p>
    <w:p w14:paraId="697C7426" w14:textId="77777777" w:rsidR="007227D0" w:rsidRPr="007227D0" w:rsidRDefault="007227D0" w:rsidP="007227D0">
      <w:pPr>
        <w:jc w:val="both"/>
        <w:rPr>
          <w:lang w:val="en-US"/>
        </w:rPr>
      </w:pPr>
      <w:r w:rsidRPr="007227D0">
        <w:rPr>
          <w:lang w:val="en-US"/>
        </w:rPr>
        <w:t>Addition of new sites, devices post the contract period will be considered as a new opportunity. The price of deliverables in the previous contract cannot be used as a reference even if there is no change in the solution.</w:t>
      </w:r>
    </w:p>
    <w:p w14:paraId="6680CE96" w14:textId="77777777" w:rsidR="007227D0" w:rsidRPr="007227D0" w:rsidRDefault="007227D0" w:rsidP="007227D0">
      <w:pPr>
        <w:jc w:val="both"/>
        <w:rPr>
          <w:lang w:val="en-US"/>
        </w:rPr>
      </w:pPr>
    </w:p>
    <w:p w14:paraId="76824933" w14:textId="77777777" w:rsidR="007227D0" w:rsidRPr="007227D0" w:rsidRDefault="007227D0" w:rsidP="007103DC">
      <w:pPr>
        <w:pStyle w:val="Heading2"/>
        <w:rPr>
          <w:lang w:val="en-US"/>
        </w:rPr>
      </w:pPr>
      <w:bookmarkStart w:id="108" w:name="_Toc167439073"/>
      <w:bookmarkStart w:id="109" w:name="_Toc168591358"/>
      <w:r w:rsidRPr="007227D0">
        <w:rPr>
          <w:lang w:val="en-US"/>
        </w:rPr>
        <w:t>RMA Process</w:t>
      </w:r>
      <w:bookmarkEnd w:id="108"/>
      <w:bookmarkEnd w:id="109"/>
    </w:p>
    <w:p w14:paraId="7F3F1B44" w14:textId="4E679CF2" w:rsidR="007227D0" w:rsidRPr="007227D0" w:rsidRDefault="007227D0" w:rsidP="007227D0">
      <w:pPr>
        <w:jc w:val="both"/>
        <w:rPr>
          <w:lang w:val="en-US"/>
        </w:rPr>
      </w:pPr>
      <w:r w:rsidRPr="007227D0">
        <w:rPr>
          <w:lang w:val="en-US"/>
        </w:rPr>
        <w:t xml:space="preserve">The scope of RMA will cover the services under </w:t>
      </w:r>
      <w:r w:rsidR="00ED5F94">
        <w:rPr>
          <w:lang w:val="en-US"/>
        </w:rPr>
        <w:t>Sify Managed LAN Services</w:t>
      </w:r>
      <w:r w:rsidRPr="007227D0">
        <w:rPr>
          <w:lang w:val="en-US"/>
        </w:rPr>
        <w:t xml:space="preserve"> with Proactive Network Monitoring and Management i.e. hardware provided by Sify &amp; managed by Sify.</w:t>
      </w:r>
    </w:p>
    <w:p w14:paraId="3305F5B7" w14:textId="77777777" w:rsidR="007227D0" w:rsidRPr="007227D0" w:rsidRDefault="007227D0" w:rsidP="007227D0">
      <w:pPr>
        <w:jc w:val="both"/>
        <w:rPr>
          <w:lang w:val="en-US"/>
        </w:rPr>
      </w:pPr>
    </w:p>
    <w:p w14:paraId="06B04A9F" w14:textId="77777777" w:rsidR="007227D0" w:rsidRPr="007227D0" w:rsidRDefault="007227D0" w:rsidP="007103DC">
      <w:pPr>
        <w:pStyle w:val="Heading2"/>
        <w:rPr>
          <w:lang w:val="en-US"/>
        </w:rPr>
      </w:pPr>
      <w:bookmarkStart w:id="110" w:name="_Toc167439074"/>
      <w:bookmarkStart w:id="111" w:name="_Toc168591359"/>
      <w:r w:rsidRPr="007227D0">
        <w:rPr>
          <w:lang w:val="en-US"/>
        </w:rPr>
        <w:t>Device Warranties</w:t>
      </w:r>
      <w:bookmarkEnd w:id="110"/>
      <w:bookmarkEnd w:id="111"/>
    </w:p>
    <w:p w14:paraId="342B60C6" w14:textId="77777777" w:rsidR="007227D0" w:rsidRPr="007227D0" w:rsidRDefault="007227D0" w:rsidP="009D4084">
      <w:pPr>
        <w:numPr>
          <w:ilvl w:val="0"/>
          <w:numId w:val="18"/>
        </w:numPr>
        <w:jc w:val="both"/>
        <w:rPr>
          <w:lang w:val="en-US"/>
        </w:rPr>
      </w:pPr>
      <w:r w:rsidRPr="007227D0">
        <w:rPr>
          <w:lang w:val="en-US"/>
        </w:rPr>
        <w:t>The RMA process is undertaken to ensure the return of a faulty product to receive a replacement of repair during the product’s warranty period.</w:t>
      </w:r>
    </w:p>
    <w:p w14:paraId="7F2C4971" w14:textId="0743DE01" w:rsidR="007227D0" w:rsidRPr="007227D0" w:rsidRDefault="007227D0" w:rsidP="009D4084">
      <w:pPr>
        <w:numPr>
          <w:ilvl w:val="0"/>
          <w:numId w:val="18"/>
        </w:numPr>
        <w:jc w:val="both"/>
        <w:rPr>
          <w:lang w:val="en-US"/>
        </w:rPr>
      </w:pPr>
      <w:r w:rsidRPr="007227D0">
        <w:rPr>
          <w:lang w:val="en-US"/>
        </w:rPr>
        <w:t xml:space="preserve">As standard process, all managed </w:t>
      </w:r>
      <w:r w:rsidR="00ED5F94">
        <w:rPr>
          <w:lang w:val="en-US"/>
        </w:rPr>
        <w:t>devices</w:t>
      </w:r>
      <w:r w:rsidRPr="007227D0">
        <w:rPr>
          <w:lang w:val="en-US"/>
        </w:rPr>
        <w:t xml:space="preserve"> are procured with </w:t>
      </w:r>
      <w:proofErr w:type="gramStart"/>
      <w:r w:rsidRPr="007227D0">
        <w:rPr>
          <w:lang w:val="en-US"/>
        </w:rPr>
        <w:t>minimum</w:t>
      </w:r>
      <w:proofErr w:type="gramEnd"/>
      <w:r w:rsidRPr="007227D0">
        <w:rPr>
          <w:lang w:val="en-US"/>
        </w:rPr>
        <w:t xml:space="preserve"> 1 year of warranty. Any project specific procurements are done with warranty scope as per project.</w:t>
      </w:r>
    </w:p>
    <w:p w14:paraId="610A791F" w14:textId="5A72C998" w:rsidR="007227D0" w:rsidRPr="007227D0" w:rsidRDefault="007227D0" w:rsidP="009D4084">
      <w:pPr>
        <w:numPr>
          <w:ilvl w:val="0"/>
          <w:numId w:val="18"/>
        </w:numPr>
        <w:jc w:val="both"/>
        <w:rPr>
          <w:lang w:val="en-US"/>
        </w:rPr>
      </w:pPr>
      <w:r w:rsidRPr="007227D0">
        <w:rPr>
          <w:lang w:val="en-US"/>
        </w:rPr>
        <w:t xml:space="preserve">Faulty </w:t>
      </w:r>
      <w:r w:rsidR="00ED5F94">
        <w:rPr>
          <w:lang w:val="en-US"/>
        </w:rPr>
        <w:t>devices</w:t>
      </w:r>
      <w:r w:rsidRPr="007227D0">
        <w:rPr>
          <w:lang w:val="en-US"/>
        </w:rPr>
        <w:t xml:space="preserve"> are classified as Dead-on-Arrival (DOA) if a fault is detected during installation within specified period from date of delivery. </w:t>
      </w:r>
    </w:p>
    <w:p w14:paraId="69D58AE0" w14:textId="77777777" w:rsidR="007227D0" w:rsidRPr="007227D0" w:rsidRDefault="007227D0" w:rsidP="009D4084">
      <w:pPr>
        <w:numPr>
          <w:ilvl w:val="0"/>
          <w:numId w:val="18"/>
        </w:numPr>
        <w:jc w:val="both"/>
        <w:rPr>
          <w:lang w:val="en-US"/>
        </w:rPr>
      </w:pPr>
      <w:r w:rsidRPr="007227D0">
        <w:rPr>
          <w:lang w:val="en-US"/>
        </w:rPr>
        <w:t>RMA can only be raised when device is in-warranty. Devices are treated as in-warranty during the RMA process even if the actual warranty runs out before the RMA process ends.</w:t>
      </w:r>
    </w:p>
    <w:p w14:paraId="5E21C6D4" w14:textId="77777777" w:rsidR="00504E61" w:rsidRDefault="00504E61" w:rsidP="002B0A77">
      <w:pPr>
        <w:jc w:val="both"/>
        <w:rPr>
          <w:lang w:val="en-US"/>
        </w:rPr>
      </w:pPr>
    </w:p>
    <w:p w14:paraId="67BF47CD" w14:textId="77777777" w:rsidR="00B54B22" w:rsidRPr="00B54B22" w:rsidRDefault="00B54B22" w:rsidP="00B54B22">
      <w:pPr>
        <w:pStyle w:val="Heading1"/>
        <w:rPr>
          <w:lang w:val="en-US"/>
        </w:rPr>
      </w:pPr>
      <w:bookmarkStart w:id="112" w:name="_Toc167439100"/>
      <w:bookmarkStart w:id="113" w:name="_Toc168591360"/>
      <w:r w:rsidRPr="00B54B22">
        <w:rPr>
          <w:lang w:val="en-US"/>
        </w:rPr>
        <w:t>Sify Service Portal: Aakaash</w:t>
      </w:r>
      <w:r w:rsidRPr="00B54B22">
        <w:rPr>
          <w:vertAlign w:val="superscript"/>
          <w:lang w:val="en-US"/>
        </w:rPr>
        <w:t>TM</w:t>
      </w:r>
      <w:bookmarkEnd w:id="112"/>
      <w:bookmarkEnd w:id="113"/>
    </w:p>
    <w:p w14:paraId="3032664E" w14:textId="77777777" w:rsidR="00B54B22" w:rsidRPr="00B54B22" w:rsidRDefault="00B54B22" w:rsidP="00B54B22">
      <w:pPr>
        <w:jc w:val="both"/>
        <w:rPr>
          <w:lang w:val="en-US"/>
        </w:rPr>
      </w:pPr>
      <w:r w:rsidRPr="00B54B22">
        <w:rPr>
          <w:lang w:val="en-US"/>
        </w:rPr>
        <w:t>Sify Aakash is our integrated service platform for our customers and is developed in-house. The capability of the proposed platform today is limited to the Service desk and reporting functionality to Customer and its users.</w:t>
      </w:r>
    </w:p>
    <w:p w14:paraId="188B8838" w14:textId="77777777" w:rsidR="00B54B22" w:rsidRPr="00B54B22" w:rsidRDefault="00B54B22" w:rsidP="00B54B22">
      <w:pPr>
        <w:jc w:val="both"/>
        <w:rPr>
          <w:lang w:val="en-US"/>
        </w:rPr>
      </w:pPr>
      <w:r w:rsidRPr="00B54B22">
        <w:rPr>
          <w:lang w:val="en-US"/>
        </w:rPr>
        <w:t>Sify Aakash Portal is also a customer facing portal that offers integrated view of the Service requests, Network performance Reports, Inventory and trouble tickets that have been registered for the issues reported and identified pro-actively. It allows for seamless flow of information between various reports. This is a web-based portal access to which will be extended to the customer.</w:t>
      </w:r>
    </w:p>
    <w:p w14:paraId="3BF58391" w14:textId="77777777" w:rsidR="00B54B22" w:rsidRPr="00B54B22" w:rsidRDefault="00B54B22" w:rsidP="00B54B22">
      <w:pPr>
        <w:jc w:val="both"/>
        <w:rPr>
          <w:lang w:val="en-US"/>
        </w:rPr>
      </w:pPr>
      <w:r w:rsidRPr="00B54B22">
        <w:rPr>
          <w:lang w:val="en-US"/>
        </w:rPr>
        <w:lastRenderedPageBreak/>
        <w:t>The system is completely built on the ITIL model, offering all the functionalities of the FCAPS model. All the incidents and changes are recorded through the system for customer visibility as well as for analysis. The system offers enhanced real-time and scheduled reporting based on defined configuration.</w:t>
      </w:r>
    </w:p>
    <w:p w14:paraId="54C5267E" w14:textId="77777777" w:rsidR="00B54B22" w:rsidRPr="00B54B22" w:rsidRDefault="00B54B22" w:rsidP="00B54B22">
      <w:pPr>
        <w:jc w:val="both"/>
        <w:rPr>
          <w:lang w:val="en-US"/>
        </w:rPr>
      </w:pPr>
      <w:r w:rsidRPr="00B54B22">
        <w:rPr>
          <w:lang w:val="en-US"/>
        </w:rPr>
        <w:t>There will be two types of accounts for customers.</w:t>
      </w:r>
    </w:p>
    <w:p w14:paraId="2A62A14B" w14:textId="77777777" w:rsidR="00B54B22" w:rsidRPr="00B54B22" w:rsidRDefault="00B54B22" w:rsidP="009D4084">
      <w:pPr>
        <w:numPr>
          <w:ilvl w:val="0"/>
          <w:numId w:val="21"/>
        </w:numPr>
        <w:jc w:val="both"/>
        <w:rPr>
          <w:b/>
          <w:bCs/>
          <w:lang w:val="en-US"/>
        </w:rPr>
      </w:pPr>
      <w:r w:rsidRPr="00B54B22">
        <w:rPr>
          <w:b/>
          <w:bCs/>
          <w:lang w:val="en-US"/>
        </w:rPr>
        <w:t>Admin Account</w:t>
      </w:r>
    </w:p>
    <w:p w14:paraId="24D274D8" w14:textId="77777777" w:rsidR="00B54B22" w:rsidRPr="00B54B22" w:rsidRDefault="00B54B22" w:rsidP="009D4084">
      <w:pPr>
        <w:numPr>
          <w:ilvl w:val="1"/>
          <w:numId w:val="21"/>
        </w:numPr>
        <w:jc w:val="both"/>
        <w:rPr>
          <w:lang w:val="en-US"/>
        </w:rPr>
      </w:pPr>
      <w:r w:rsidRPr="00B54B22">
        <w:rPr>
          <w:lang w:val="en-US"/>
        </w:rPr>
        <w:t>User Management – This module to onboard and manage site accounts with required features and reports.</w:t>
      </w:r>
    </w:p>
    <w:p w14:paraId="38D93798" w14:textId="77777777" w:rsidR="00B54B22" w:rsidRPr="00B54B22" w:rsidRDefault="00B54B22" w:rsidP="009D4084">
      <w:pPr>
        <w:numPr>
          <w:ilvl w:val="1"/>
          <w:numId w:val="21"/>
        </w:numPr>
        <w:jc w:val="both"/>
        <w:rPr>
          <w:lang w:val="en-US"/>
        </w:rPr>
      </w:pPr>
      <w:r w:rsidRPr="00B54B22">
        <w:rPr>
          <w:lang w:val="en-US"/>
        </w:rPr>
        <w:t>SLA Management (Monthly SLA Reporting)</w:t>
      </w:r>
    </w:p>
    <w:p w14:paraId="003693BF" w14:textId="77777777" w:rsidR="00B54B22" w:rsidRPr="00B54B22" w:rsidRDefault="00B54B22" w:rsidP="009D4084">
      <w:pPr>
        <w:numPr>
          <w:ilvl w:val="1"/>
          <w:numId w:val="21"/>
        </w:numPr>
        <w:jc w:val="both"/>
        <w:rPr>
          <w:lang w:val="en-US"/>
        </w:rPr>
      </w:pPr>
      <w:r w:rsidRPr="00B54B22">
        <w:rPr>
          <w:lang w:val="en-US"/>
        </w:rPr>
        <w:t>Service management (Incident / Service / Change Requests)</w:t>
      </w:r>
    </w:p>
    <w:p w14:paraId="48CEAB7A" w14:textId="77777777" w:rsidR="00B54B22" w:rsidRPr="00B54B22" w:rsidRDefault="00B54B22" w:rsidP="009D4084">
      <w:pPr>
        <w:numPr>
          <w:ilvl w:val="1"/>
          <w:numId w:val="21"/>
        </w:numPr>
        <w:jc w:val="both"/>
        <w:rPr>
          <w:lang w:val="en-US"/>
        </w:rPr>
      </w:pPr>
      <w:r w:rsidRPr="00B54B22">
        <w:rPr>
          <w:lang w:val="en-US"/>
        </w:rPr>
        <w:t>Performance Reporting</w:t>
      </w:r>
    </w:p>
    <w:p w14:paraId="3B953DCA" w14:textId="77777777" w:rsidR="00B54B22" w:rsidRPr="00B54B22" w:rsidRDefault="00B54B22" w:rsidP="009D4084">
      <w:pPr>
        <w:numPr>
          <w:ilvl w:val="1"/>
          <w:numId w:val="21"/>
        </w:numPr>
        <w:jc w:val="both"/>
        <w:rPr>
          <w:lang w:val="en-US"/>
        </w:rPr>
      </w:pPr>
      <w:r w:rsidRPr="00B54B22">
        <w:rPr>
          <w:lang w:val="en-US"/>
        </w:rPr>
        <w:t>Topology</w:t>
      </w:r>
    </w:p>
    <w:p w14:paraId="677047C5" w14:textId="77777777" w:rsidR="00B54B22" w:rsidRPr="00B54B22" w:rsidRDefault="00B54B22" w:rsidP="009D4084">
      <w:pPr>
        <w:numPr>
          <w:ilvl w:val="1"/>
          <w:numId w:val="21"/>
        </w:numPr>
        <w:jc w:val="both"/>
        <w:rPr>
          <w:lang w:val="en-US"/>
        </w:rPr>
      </w:pPr>
      <w:r w:rsidRPr="00B54B22">
        <w:rPr>
          <w:lang w:val="en-US"/>
        </w:rPr>
        <w:t>Dashboards</w:t>
      </w:r>
    </w:p>
    <w:p w14:paraId="597E4527" w14:textId="77777777" w:rsidR="00B54B22" w:rsidRPr="00B54B22" w:rsidRDefault="00B54B22" w:rsidP="009D4084">
      <w:pPr>
        <w:numPr>
          <w:ilvl w:val="1"/>
          <w:numId w:val="21"/>
        </w:numPr>
        <w:jc w:val="both"/>
        <w:rPr>
          <w:lang w:val="en-US"/>
        </w:rPr>
      </w:pPr>
      <w:r w:rsidRPr="00B54B22">
        <w:rPr>
          <w:lang w:val="en-US"/>
        </w:rPr>
        <w:t>Asset Management</w:t>
      </w:r>
    </w:p>
    <w:p w14:paraId="5C2FDB48" w14:textId="77777777" w:rsidR="00B54B22" w:rsidRPr="00B54B22" w:rsidRDefault="00B54B22" w:rsidP="009D4084">
      <w:pPr>
        <w:numPr>
          <w:ilvl w:val="0"/>
          <w:numId w:val="21"/>
        </w:numPr>
        <w:jc w:val="both"/>
        <w:rPr>
          <w:b/>
          <w:bCs/>
          <w:lang w:val="en-US"/>
        </w:rPr>
      </w:pPr>
      <w:r w:rsidRPr="00B54B22">
        <w:rPr>
          <w:b/>
          <w:bCs/>
          <w:lang w:val="en-US"/>
        </w:rPr>
        <w:t>User Operator Account</w:t>
      </w:r>
    </w:p>
    <w:p w14:paraId="32FC4B7F" w14:textId="77777777" w:rsidR="00B54B22" w:rsidRPr="00B54B22" w:rsidRDefault="00B54B22" w:rsidP="009D4084">
      <w:pPr>
        <w:numPr>
          <w:ilvl w:val="1"/>
          <w:numId w:val="21"/>
        </w:numPr>
        <w:jc w:val="both"/>
        <w:rPr>
          <w:lang w:val="en-US"/>
        </w:rPr>
      </w:pPr>
      <w:r w:rsidRPr="00B54B22">
        <w:rPr>
          <w:lang w:val="en-US"/>
        </w:rPr>
        <w:t>Performance Reporting</w:t>
      </w:r>
    </w:p>
    <w:p w14:paraId="13E92806" w14:textId="77777777" w:rsidR="00B54B22" w:rsidRPr="00B54B22" w:rsidRDefault="00B54B22" w:rsidP="009D4084">
      <w:pPr>
        <w:numPr>
          <w:ilvl w:val="1"/>
          <w:numId w:val="21"/>
        </w:numPr>
        <w:jc w:val="both"/>
        <w:rPr>
          <w:lang w:val="en-US"/>
        </w:rPr>
      </w:pPr>
      <w:r w:rsidRPr="00B54B22">
        <w:rPr>
          <w:lang w:val="en-US"/>
        </w:rPr>
        <w:t>Reports pertaining only to that site.</w:t>
      </w:r>
    </w:p>
    <w:p w14:paraId="72B11C55" w14:textId="77777777" w:rsidR="00B54B22" w:rsidRPr="00B54B22" w:rsidRDefault="00B54B22" w:rsidP="009D4084">
      <w:pPr>
        <w:numPr>
          <w:ilvl w:val="1"/>
          <w:numId w:val="21"/>
        </w:numPr>
        <w:jc w:val="both"/>
        <w:rPr>
          <w:lang w:val="en-US"/>
        </w:rPr>
      </w:pPr>
      <w:r w:rsidRPr="00B54B22">
        <w:rPr>
          <w:lang w:val="en-US"/>
        </w:rPr>
        <w:t>Asset Information specific to network</w:t>
      </w:r>
    </w:p>
    <w:p w14:paraId="0F98E4E3" w14:textId="77777777" w:rsidR="00B54B22" w:rsidRPr="00B54B22" w:rsidRDefault="00B54B22" w:rsidP="009D4084">
      <w:pPr>
        <w:numPr>
          <w:ilvl w:val="1"/>
          <w:numId w:val="21"/>
        </w:numPr>
        <w:jc w:val="both"/>
        <w:rPr>
          <w:lang w:val="en-US"/>
        </w:rPr>
      </w:pPr>
      <w:r w:rsidRPr="00B54B22">
        <w:rPr>
          <w:lang w:val="en-US"/>
        </w:rPr>
        <w:t>Device and Link asset details of that specific site</w:t>
      </w:r>
    </w:p>
    <w:p w14:paraId="7791A39D" w14:textId="77777777" w:rsidR="00B54B22" w:rsidRPr="00B54B22" w:rsidRDefault="00B54B22" w:rsidP="009D4084">
      <w:pPr>
        <w:numPr>
          <w:ilvl w:val="1"/>
          <w:numId w:val="21"/>
        </w:numPr>
        <w:jc w:val="both"/>
        <w:rPr>
          <w:lang w:val="en-US"/>
        </w:rPr>
      </w:pPr>
      <w:r w:rsidRPr="00B54B22">
        <w:rPr>
          <w:lang w:val="en-US"/>
        </w:rPr>
        <w:t>Service management</w:t>
      </w:r>
    </w:p>
    <w:p w14:paraId="293EC55B" w14:textId="77777777" w:rsidR="00B54B22" w:rsidRDefault="00B54B22" w:rsidP="009D4084">
      <w:pPr>
        <w:numPr>
          <w:ilvl w:val="1"/>
          <w:numId w:val="21"/>
        </w:numPr>
        <w:jc w:val="both"/>
        <w:rPr>
          <w:lang w:val="en-US"/>
        </w:rPr>
      </w:pPr>
      <w:r w:rsidRPr="00B54B22">
        <w:rPr>
          <w:lang w:val="en-US"/>
        </w:rPr>
        <w:t>Raise incidents / service requests specific to their site.</w:t>
      </w:r>
    </w:p>
    <w:p w14:paraId="3F259E05" w14:textId="212BF4A5" w:rsidR="00A57B31" w:rsidRDefault="00A57B31">
      <w:pPr>
        <w:rPr>
          <w:lang w:val="en-US"/>
        </w:rPr>
      </w:pPr>
      <w:r>
        <w:rPr>
          <w:lang w:val="en-US"/>
        </w:rPr>
        <w:br w:type="page"/>
      </w:r>
    </w:p>
    <w:p w14:paraId="15E3B4E3" w14:textId="3C79ECE4" w:rsidR="00F647C3" w:rsidRPr="00F647C3" w:rsidRDefault="00F647C3" w:rsidP="00F647C3">
      <w:pPr>
        <w:pStyle w:val="Heading1"/>
        <w:rPr>
          <w:lang w:val="en-US"/>
        </w:rPr>
      </w:pPr>
      <w:bookmarkStart w:id="114" w:name="_Toc168591361"/>
      <w:r w:rsidRPr="00F647C3">
        <w:rPr>
          <w:lang w:val="en-US"/>
        </w:rPr>
        <w:lastRenderedPageBreak/>
        <w:t>&lt;Customer Name&gt;’s Requirement</w:t>
      </w:r>
      <w:bookmarkEnd w:id="114"/>
    </w:p>
    <w:p w14:paraId="5B9F1D37" w14:textId="77777777" w:rsidR="00F647C3" w:rsidRPr="00F647C3" w:rsidRDefault="00F647C3" w:rsidP="00F647C3">
      <w:pPr>
        <w:jc w:val="both"/>
        <w:rPr>
          <w:rFonts w:asciiTheme="majorHAnsi" w:eastAsiaTheme="majorEastAsia" w:hAnsiTheme="majorHAnsi" w:cstheme="majorBidi"/>
          <w:color w:val="0F4761" w:themeColor="accent1" w:themeShade="BF"/>
          <w:sz w:val="40"/>
          <w:szCs w:val="40"/>
          <w:lang w:val="en-US"/>
        </w:rPr>
      </w:pPr>
    </w:p>
    <w:p w14:paraId="02309C07" w14:textId="77777777" w:rsidR="00F647C3" w:rsidRPr="00F647C3" w:rsidRDefault="00F647C3" w:rsidP="00F647C3">
      <w:pPr>
        <w:jc w:val="both"/>
        <w:rPr>
          <w:rFonts w:asciiTheme="majorHAnsi" w:eastAsiaTheme="majorEastAsia" w:hAnsiTheme="majorHAnsi" w:cstheme="majorBidi"/>
          <w:color w:val="0F4761" w:themeColor="accent1" w:themeShade="BF"/>
          <w:sz w:val="40"/>
          <w:szCs w:val="40"/>
          <w:lang w:val="en-US"/>
        </w:rPr>
      </w:pPr>
    </w:p>
    <w:p w14:paraId="1DDE723D" w14:textId="77777777" w:rsidR="00F647C3" w:rsidRPr="00F647C3" w:rsidRDefault="00F647C3" w:rsidP="00F647C3">
      <w:pPr>
        <w:jc w:val="both"/>
        <w:rPr>
          <w:rFonts w:asciiTheme="majorHAnsi" w:eastAsiaTheme="majorEastAsia" w:hAnsiTheme="majorHAnsi" w:cstheme="majorBidi"/>
          <w:color w:val="0F4761" w:themeColor="accent1" w:themeShade="BF"/>
          <w:sz w:val="40"/>
          <w:szCs w:val="40"/>
          <w:lang w:val="en-US"/>
        </w:rPr>
      </w:pPr>
    </w:p>
    <w:p w14:paraId="5A5F6544" w14:textId="77777777" w:rsidR="00C71D4C" w:rsidRDefault="00F647C3" w:rsidP="00F647C3">
      <w:pPr>
        <w:pStyle w:val="NoSpacing"/>
        <w:rPr>
          <w:rFonts w:eastAsiaTheme="majorEastAsia"/>
          <w:b/>
          <w:bCs/>
        </w:rPr>
      </w:pPr>
      <w:r w:rsidRPr="00C71D4C">
        <w:rPr>
          <w:rFonts w:eastAsiaTheme="majorEastAsia"/>
          <w:b/>
          <w:bCs/>
        </w:rPr>
        <w:t>&lt;&lt;&lt;&lt;&lt;&lt;&lt;&lt;&lt;&lt;&lt;&lt;&lt;&lt;</w:t>
      </w:r>
      <w:r w:rsidR="00C71D4C">
        <w:rPr>
          <w:rFonts w:eastAsiaTheme="majorEastAsia"/>
          <w:b/>
          <w:bCs/>
        </w:rPr>
        <w:t xml:space="preserve"> </w:t>
      </w:r>
    </w:p>
    <w:p w14:paraId="1F6A4785" w14:textId="77777777" w:rsidR="00C71D4C" w:rsidRDefault="00C71D4C" w:rsidP="00F647C3">
      <w:pPr>
        <w:pStyle w:val="NoSpacing"/>
        <w:rPr>
          <w:rFonts w:eastAsiaTheme="majorEastAsia"/>
          <w:b/>
          <w:bCs/>
        </w:rPr>
      </w:pPr>
    </w:p>
    <w:p w14:paraId="2868E6D1" w14:textId="77777777" w:rsidR="00C71D4C" w:rsidRDefault="00C71D4C" w:rsidP="00F647C3">
      <w:pPr>
        <w:pStyle w:val="NoSpacing"/>
        <w:rPr>
          <w:rFonts w:eastAsiaTheme="majorEastAsia"/>
          <w:b/>
          <w:bCs/>
        </w:rPr>
      </w:pPr>
    </w:p>
    <w:p w14:paraId="70C679BA" w14:textId="59763F58" w:rsidR="00F647C3" w:rsidRPr="00C71D4C" w:rsidRDefault="00F647C3" w:rsidP="00F647C3">
      <w:pPr>
        <w:pStyle w:val="NoSpacing"/>
        <w:rPr>
          <w:rFonts w:eastAsiaTheme="majorEastAsia"/>
          <w:b/>
          <w:bCs/>
        </w:rPr>
      </w:pPr>
      <w:r w:rsidRPr="00C71D4C">
        <w:rPr>
          <w:rFonts w:eastAsiaTheme="majorEastAsia"/>
          <w:b/>
          <w:bCs/>
        </w:rPr>
        <w:t>INCLUDE DETAILED DESCRIPTION OF THE CUSTOMER’S REQUIREMENT</w:t>
      </w:r>
    </w:p>
    <w:p w14:paraId="682D14E4" w14:textId="77777777" w:rsidR="00C71D4C" w:rsidRDefault="00C71D4C" w:rsidP="00F647C3">
      <w:pPr>
        <w:pStyle w:val="NoSpacing"/>
        <w:rPr>
          <w:rFonts w:eastAsiaTheme="majorEastAsia"/>
          <w:b/>
          <w:bCs/>
        </w:rPr>
      </w:pPr>
    </w:p>
    <w:p w14:paraId="764BEAA9" w14:textId="77777777" w:rsidR="00C71D4C" w:rsidRDefault="00C71D4C" w:rsidP="00F647C3">
      <w:pPr>
        <w:pStyle w:val="NoSpacing"/>
        <w:rPr>
          <w:rFonts w:eastAsiaTheme="majorEastAsia"/>
          <w:b/>
          <w:bCs/>
        </w:rPr>
      </w:pPr>
    </w:p>
    <w:p w14:paraId="28FD0F50" w14:textId="24875170" w:rsidR="00A57B31" w:rsidRPr="00C71D4C" w:rsidRDefault="00F647C3" w:rsidP="00F647C3">
      <w:pPr>
        <w:pStyle w:val="NoSpacing"/>
        <w:rPr>
          <w:b/>
          <w:bCs/>
        </w:rPr>
      </w:pPr>
      <w:r w:rsidRPr="00C71D4C">
        <w:rPr>
          <w:rFonts w:eastAsiaTheme="majorEastAsia"/>
          <w:b/>
          <w:bCs/>
        </w:rPr>
        <w:t>&gt;&gt;&gt;&gt;&gt;&gt;&gt;&gt;&gt;&gt;&gt;&gt;&gt;&gt;</w:t>
      </w:r>
    </w:p>
    <w:p w14:paraId="52A27877" w14:textId="4E6D5C0D" w:rsidR="00CB017F" w:rsidRDefault="00CB017F"/>
    <w:p w14:paraId="192E9FFC" w14:textId="2CBC3C92" w:rsidR="00CA5899" w:rsidRDefault="00CA5899">
      <w:r>
        <w:br w:type="page"/>
      </w:r>
    </w:p>
    <w:p w14:paraId="15E8B71F" w14:textId="77777777" w:rsidR="00CA5899" w:rsidRPr="0057376D" w:rsidRDefault="00CA5899" w:rsidP="00CA5899">
      <w:pPr>
        <w:pStyle w:val="Heading1"/>
        <w:rPr>
          <w:rFonts w:ascii="Segoe UI" w:hAnsi="Segoe UI" w:cs="Segoe UI"/>
          <w:b/>
        </w:rPr>
      </w:pPr>
      <w:bookmarkStart w:id="115" w:name="_Toc150361558"/>
      <w:bookmarkStart w:id="116" w:name="_Toc168591362"/>
      <w:r w:rsidRPr="00095A77">
        <w:rPr>
          <w:rFonts w:ascii="Segoe UI" w:hAnsi="Segoe UI" w:cs="Segoe UI"/>
        </w:rPr>
        <w:lastRenderedPageBreak/>
        <w:t>Requirement Understanding</w:t>
      </w:r>
      <w:bookmarkEnd w:id="115"/>
      <w:bookmarkEnd w:id="116"/>
    </w:p>
    <w:p w14:paraId="1BC5EBDE" w14:textId="77777777" w:rsidR="00CA5899" w:rsidRDefault="00CA5899" w:rsidP="00CA5899">
      <w:pPr>
        <w:ind w:firstLine="720"/>
        <w:jc w:val="center"/>
        <w:rPr>
          <w:rFonts w:ascii="Segoe UI" w:hAnsi="Segoe UI" w:cs="Segoe UI"/>
          <w:b/>
          <w:noProof/>
          <w:color w:val="FF0000"/>
          <w:lang w:eastAsia="en-IN"/>
        </w:rPr>
      </w:pPr>
    </w:p>
    <w:p w14:paraId="12F661B1" w14:textId="77777777" w:rsidR="00CA5899" w:rsidRDefault="00CA5899" w:rsidP="00CA5899">
      <w:pPr>
        <w:ind w:firstLine="720"/>
        <w:jc w:val="center"/>
        <w:rPr>
          <w:rFonts w:ascii="Segoe UI" w:hAnsi="Segoe UI" w:cs="Segoe UI"/>
          <w:b/>
          <w:noProof/>
          <w:color w:val="FF0000"/>
          <w:lang w:eastAsia="en-IN"/>
        </w:rPr>
      </w:pPr>
    </w:p>
    <w:p w14:paraId="110E8611" w14:textId="77777777" w:rsidR="00CA5899" w:rsidRDefault="00CA5899" w:rsidP="00CA5899">
      <w:pPr>
        <w:ind w:firstLine="720"/>
        <w:jc w:val="center"/>
        <w:rPr>
          <w:rFonts w:ascii="Segoe UI" w:hAnsi="Segoe UI" w:cs="Segoe UI"/>
          <w:b/>
          <w:noProof/>
          <w:color w:val="FF0000"/>
          <w:lang w:eastAsia="en-IN"/>
        </w:rPr>
      </w:pPr>
    </w:p>
    <w:p w14:paraId="7539E794" w14:textId="77777777" w:rsidR="00CA5899" w:rsidRPr="00CA5899" w:rsidRDefault="00CA5899" w:rsidP="00CA5899">
      <w:pPr>
        <w:pStyle w:val="NoSpacing"/>
        <w:rPr>
          <w:rFonts w:eastAsiaTheme="majorEastAsia"/>
          <w:b/>
          <w:bCs/>
        </w:rPr>
      </w:pPr>
      <w:r w:rsidRPr="00CA5899">
        <w:rPr>
          <w:rFonts w:eastAsiaTheme="majorEastAsia"/>
          <w:b/>
          <w:bCs/>
        </w:rPr>
        <w:t>&lt;&lt;&lt;&lt;&lt;&lt;&lt;&lt;&lt;&lt;&lt;&lt;&lt;&lt;</w:t>
      </w:r>
    </w:p>
    <w:p w14:paraId="4696A75C" w14:textId="77777777" w:rsidR="00DB1686" w:rsidRDefault="00DB1686" w:rsidP="00CA5899">
      <w:pPr>
        <w:pStyle w:val="NoSpacing"/>
        <w:rPr>
          <w:rFonts w:eastAsiaTheme="majorEastAsia"/>
          <w:b/>
          <w:bCs/>
        </w:rPr>
      </w:pPr>
    </w:p>
    <w:p w14:paraId="28A97992" w14:textId="77777777" w:rsidR="00DB1686" w:rsidRDefault="00DB1686" w:rsidP="00CA5899">
      <w:pPr>
        <w:pStyle w:val="NoSpacing"/>
        <w:rPr>
          <w:rFonts w:eastAsiaTheme="majorEastAsia"/>
          <w:b/>
          <w:bCs/>
        </w:rPr>
      </w:pPr>
    </w:p>
    <w:p w14:paraId="49761BD1" w14:textId="1C9F5C6D" w:rsidR="00CA5899" w:rsidRPr="00CA5899" w:rsidRDefault="00CA5899" w:rsidP="00CA5899">
      <w:pPr>
        <w:pStyle w:val="NoSpacing"/>
        <w:rPr>
          <w:rFonts w:eastAsiaTheme="majorEastAsia"/>
          <w:b/>
          <w:bCs/>
        </w:rPr>
      </w:pPr>
      <w:r w:rsidRPr="00CA5899">
        <w:rPr>
          <w:rFonts w:eastAsiaTheme="majorEastAsia"/>
          <w:b/>
          <w:bCs/>
        </w:rPr>
        <w:t>INCLUDE DETAILED DESCRIPTION OF SIFY’S UNDERSTANDING OF THE CUSTOMER’S REQUIREMENT</w:t>
      </w:r>
    </w:p>
    <w:p w14:paraId="6EFE513B" w14:textId="77777777" w:rsidR="00DB1686" w:rsidRDefault="00DB1686" w:rsidP="00CA5899">
      <w:pPr>
        <w:pStyle w:val="NoSpacing"/>
        <w:rPr>
          <w:rFonts w:eastAsiaTheme="majorEastAsia"/>
          <w:b/>
          <w:bCs/>
        </w:rPr>
      </w:pPr>
    </w:p>
    <w:p w14:paraId="025A025A" w14:textId="77777777" w:rsidR="00DB1686" w:rsidRDefault="00DB1686" w:rsidP="00CA5899">
      <w:pPr>
        <w:pStyle w:val="NoSpacing"/>
        <w:rPr>
          <w:rFonts w:eastAsiaTheme="majorEastAsia"/>
          <w:b/>
          <w:bCs/>
        </w:rPr>
      </w:pPr>
    </w:p>
    <w:p w14:paraId="5315EEED" w14:textId="2D7F2924" w:rsidR="00CA5899" w:rsidRPr="00CA5899" w:rsidRDefault="00CA5899" w:rsidP="00CA5899">
      <w:pPr>
        <w:pStyle w:val="NoSpacing"/>
        <w:rPr>
          <w:rFonts w:eastAsiaTheme="majorEastAsia"/>
          <w:b/>
          <w:bCs/>
        </w:rPr>
      </w:pPr>
      <w:r w:rsidRPr="00CA5899">
        <w:rPr>
          <w:rFonts w:eastAsiaTheme="majorEastAsia"/>
          <w:b/>
          <w:bCs/>
        </w:rPr>
        <w:t>&gt;&gt;&gt;&gt;&gt;&gt;&gt;&gt;&gt;&gt;&gt;&gt;&gt;&gt;</w:t>
      </w:r>
    </w:p>
    <w:p w14:paraId="4C6C8574" w14:textId="59281DE7" w:rsidR="00CA5899" w:rsidRDefault="00CA5899"/>
    <w:p w14:paraId="38329556" w14:textId="0797C330" w:rsidR="00A854E5" w:rsidRDefault="00A854E5">
      <w:r>
        <w:br w:type="page"/>
      </w:r>
    </w:p>
    <w:p w14:paraId="48AF84A7" w14:textId="77777777" w:rsidR="00A854E5" w:rsidRPr="00A854E5" w:rsidRDefault="00A854E5" w:rsidP="00A854E5">
      <w:pPr>
        <w:pStyle w:val="Heading1"/>
        <w:rPr>
          <w:lang w:val="en-US"/>
        </w:rPr>
      </w:pPr>
      <w:bookmarkStart w:id="117" w:name="_Toc150361559"/>
      <w:bookmarkStart w:id="118" w:name="_Toc168591363"/>
      <w:r w:rsidRPr="00A854E5">
        <w:rPr>
          <w:lang w:val="en-US"/>
        </w:rPr>
        <w:lastRenderedPageBreak/>
        <w:t>Proposed Solution</w:t>
      </w:r>
      <w:bookmarkEnd w:id="117"/>
      <w:bookmarkEnd w:id="118"/>
    </w:p>
    <w:p w14:paraId="1080CA8B" w14:textId="77777777" w:rsidR="00A854E5" w:rsidRPr="00A854E5" w:rsidRDefault="00A854E5" w:rsidP="00A854E5">
      <w:pPr>
        <w:pStyle w:val="Heading2"/>
        <w:rPr>
          <w:lang w:val="en-US"/>
        </w:rPr>
      </w:pPr>
      <w:bookmarkStart w:id="119" w:name="_Toc150361560"/>
      <w:bookmarkStart w:id="120" w:name="_Toc168591364"/>
      <w:r w:rsidRPr="00A854E5">
        <w:rPr>
          <w:lang w:val="en-US"/>
        </w:rPr>
        <w:t>Solution Components</w:t>
      </w:r>
      <w:bookmarkEnd w:id="119"/>
      <w:bookmarkEnd w:id="120"/>
    </w:p>
    <w:p w14:paraId="37E70219" w14:textId="77777777" w:rsidR="00A854E5" w:rsidRPr="00A854E5" w:rsidRDefault="00A854E5" w:rsidP="00A854E5">
      <w:pPr>
        <w:rPr>
          <w:lang w:val="en-US"/>
        </w:rPr>
      </w:pPr>
      <w:r w:rsidRPr="00A854E5">
        <w:rPr>
          <w:lang w:val="en-US"/>
        </w:rPr>
        <w:t>Our proposed solution includes the below components. These are subject to change as further discovery is made of &lt;Customer Name&gt; network landscape –</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6"/>
        <w:gridCol w:w="500"/>
        <w:gridCol w:w="1880"/>
        <w:gridCol w:w="5084"/>
      </w:tblGrid>
      <w:tr w:rsidR="00A854E5" w:rsidRPr="00A854E5" w14:paraId="02D3947A" w14:textId="77777777" w:rsidTr="00CC38DA">
        <w:trPr>
          <w:trHeight w:val="510"/>
        </w:trPr>
        <w:tc>
          <w:tcPr>
            <w:tcW w:w="1480" w:type="dxa"/>
            <w:shd w:val="clear" w:color="000000" w:fill="A6A6A6"/>
            <w:vAlign w:val="center"/>
            <w:hideMark/>
          </w:tcPr>
          <w:p w14:paraId="34485D7D" w14:textId="77777777" w:rsidR="00A854E5" w:rsidRPr="00A854E5" w:rsidRDefault="00A854E5" w:rsidP="00A854E5">
            <w:pPr>
              <w:rPr>
                <w:b/>
                <w:bCs/>
                <w:lang w:val="en-US"/>
              </w:rPr>
            </w:pPr>
            <w:r w:rsidRPr="00A854E5">
              <w:rPr>
                <w:b/>
                <w:bCs/>
                <w:lang w:val="en-US"/>
              </w:rPr>
              <w:t>Solution Components</w:t>
            </w:r>
          </w:p>
        </w:tc>
        <w:tc>
          <w:tcPr>
            <w:tcW w:w="500" w:type="dxa"/>
            <w:shd w:val="clear" w:color="000000" w:fill="A6A6A6"/>
            <w:vAlign w:val="center"/>
            <w:hideMark/>
          </w:tcPr>
          <w:p w14:paraId="5737472C" w14:textId="77777777" w:rsidR="00A854E5" w:rsidRPr="00A854E5" w:rsidRDefault="00A854E5" w:rsidP="00A854E5">
            <w:pPr>
              <w:rPr>
                <w:b/>
                <w:bCs/>
                <w:lang w:val="en-US"/>
              </w:rPr>
            </w:pPr>
            <w:r w:rsidRPr="00A854E5">
              <w:rPr>
                <w:b/>
                <w:bCs/>
                <w:lang w:val="en-US"/>
              </w:rPr>
              <w:t>#</w:t>
            </w:r>
          </w:p>
        </w:tc>
        <w:tc>
          <w:tcPr>
            <w:tcW w:w="1880" w:type="dxa"/>
            <w:shd w:val="clear" w:color="000000" w:fill="A6A6A6"/>
            <w:vAlign w:val="center"/>
            <w:hideMark/>
          </w:tcPr>
          <w:p w14:paraId="7EB236C0" w14:textId="77777777" w:rsidR="00A854E5" w:rsidRPr="00A854E5" w:rsidRDefault="00A854E5" w:rsidP="00A854E5">
            <w:pPr>
              <w:rPr>
                <w:b/>
                <w:bCs/>
                <w:lang w:val="en-US"/>
              </w:rPr>
            </w:pPr>
            <w:r w:rsidRPr="00A854E5">
              <w:rPr>
                <w:b/>
                <w:bCs/>
                <w:lang w:val="en-US"/>
              </w:rPr>
              <w:t>Line Items</w:t>
            </w:r>
          </w:p>
        </w:tc>
        <w:tc>
          <w:tcPr>
            <w:tcW w:w="5240" w:type="dxa"/>
            <w:shd w:val="clear" w:color="000000" w:fill="A6A6A6"/>
            <w:vAlign w:val="center"/>
            <w:hideMark/>
          </w:tcPr>
          <w:p w14:paraId="15EB66CD" w14:textId="77777777" w:rsidR="00A854E5" w:rsidRPr="00A854E5" w:rsidRDefault="00A854E5" w:rsidP="00A854E5">
            <w:pPr>
              <w:rPr>
                <w:b/>
                <w:bCs/>
                <w:lang w:val="en-US"/>
              </w:rPr>
            </w:pPr>
            <w:r w:rsidRPr="00A854E5">
              <w:rPr>
                <w:b/>
                <w:bCs/>
                <w:lang w:val="en-US"/>
              </w:rPr>
              <w:t>Description</w:t>
            </w:r>
          </w:p>
        </w:tc>
      </w:tr>
      <w:tr w:rsidR="00A854E5" w:rsidRPr="00A854E5" w14:paraId="2CEBEF19" w14:textId="77777777" w:rsidTr="00CC38DA">
        <w:trPr>
          <w:trHeight w:val="765"/>
        </w:trPr>
        <w:tc>
          <w:tcPr>
            <w:tcW w:w="1480" w:type="dxa"/>
            <w:vMerge w:val="restart"/>
            <w:shd w:val="clear" w:color="000000" w:fill="FFFFFF"/>
            <w:vAlign w:val="center"/>
            <w:hideMark/>
          </w:tcPr>
          <w:p w14:paraId="09F3C32C" w14:textId="77777777" w:rsidR="00A854E5" w:rsidRPr="00A854E5" w:rsidRDefault="00A854E5" w:rsidP="00A854E5">
            <w:pPr>
              <w:rPr>
                <w:lang w:val="en-US"/>
              </w:rPr>
            </w:pPr>
            <w:r w:rsidRPr="00A854E5">
              <w:rPr>
                <w:lang w:val="en-US"/>
              </w:rPr>
              <w:t>Active Components</w:t>
            </w:r>
          </w:p>
        </w:tc>
        <w:tc>
          <w:tcPr>
            <w:tcW w:w="500" w:type="dxa"/>
            <w:shd w:val="clear" w:color="000000" w:fill="FFFFFF"/>
            <w:noWrap/>
            <w:vAlign w:val="center"/>
            <w:hideMark/>
          </w:tcPr>
          <w:p w14:paraId="679320F6" w14:textId="77777777" w:rsidR="00A854E5" w:rsidRPr="00A854E5" w:rsidRDefault="00A854E5" w:rsidP="00A854E5">
            <w:pPr>
              <w:rPr>
                <w:lang w:val="en-US"/>
              </w:rPr>
            </w:pPr>
            <w:r w:rsidRPr="00A854E5">
              <w:rPr>
                <w:lang w:val="en-US"/>
              </w:rPr>
              <w:t>1</w:t>
            </w:r>
          </w:p>
        </w:tc>
        <w:tc>
          <w:tcPr>
            <w:tcW w:w="1880" w:type="dxa"/>
            <w:shd w:val="clear" w:color="000000" w:fill="FFFFFF"/>
            <w:noWrap/>
            <w:vAlign w:val="center"/>
            <w:hideMark/>
          </w:tcPr>
          <w:p w14:paraId="1264741F" w14:textId="77777777" w:rsidR="00A854E5" w:rsidRPr="00A854E5" w:rsidRDefault="00A854E5" w:rsidP="00A854E5">
            <w:pPr>
              <w:rPr>
                <w:lang w:val="en-US"/>
              </w:rPr>
            </w:pPr>
            <w:r w:rsidRPr="00A854E5">
              <w:rPr>
                <w:lang w:val="en-US"/>
              </w:rPr>
              <w:t>Wireless AP</w:t>
            </w:r>
          </w:p>
        </w:tc>
        <w:tc>
          <w:tcPr>
            <w:tcW w:w="5240" w:type="dxa"/>
            <w:shd w:val="clear" w:color="000000" w:fill="FFFFFF"/>
            <w:vAlign w:val="center"/>
            <w:hideMark/>
          </w:tcPr>
          <w:p w14:paraId="32C78FFF" w14:textId="77777777" w:rsidR="00A854E5" w:rsidRPr="00A854E5" w:rsidRDefault="00A854E5" w:rsidP="00A854E5">
            <w:pPr>
              <w:rPr>
                <w:lang w:val="en-US"/>
              </w:rPr>
            </w:pPr>
            <w:r w:rsidRPr="00A854E5">
              <w:rPr>
                <w:lang w:val="en-US"/>
              </w:rPr>
              <w:t>The AP is the gateway for the users to wirelessly access internet / intranet from their end devices (Laptops/Tablets/Smartphones/Handhelds).</w:t>
            </w:r>
          </w:p>
        </w:tc>
      </w:tr>
      <w:tr w:rsidR="00A854E5" w:rsidRPr="00A854E5" w14:paraId="1EF4184B" w14:textId="77777777" w:rsidTr="00CC38DA">
        <w:trPr>
          <w:trHeight w:val="510"/>
        </w:trPr>
        <w:tc>
          <w:tcPr>
            <w:tcW w:w="1480" w:type="dxa"/>
            <w:vMerge/>
            <w:vAlign w:val="center"/>
            <w:hideMark/>
          </w:tcPr>
          <w:p w14:paraId="7240542B" w14:textId="77777777" w:rsidR="00A854E5" w:rsidRPr="00A854E5" w:rsidRDefault="00A854E5" w:rsidP="00A854E5">
            <w:pPr>
              <w:rPr>
                <w:lang w:val="en-US"/>
              </w:rPr>
            </w:pPr>
          </w:p>
        </w:tc>
        <w:tc>
          <w:tcPr>
            <w:tcW w:w="500" w:type="dxa"/>
            <w:shd w:val="clear" w:color="000000" w:fill="FFFFFF"/>
            <w:noWrap/>
            <w:vAlign w:val="center"/>
            <w:hideMark/>
          </w:tcPr>
          <w:p w14:paraId="28E9D767" w14:textId="77777777" w:rsidR="00A854E5" w:rsidRPr="00A854E5" w:rsidRDefault="00A854E5" w:rsidP="00A854E5">
            <w:pPr>
              <w:rPr>
                <w:lang w:val="en-US"/>
              </w:rPr>
            </w:pPr>
            <w:r w:rsidRPr="00A854E5">
              <w:rPr>
                <w:lang w:val="en-US"/>
              </w:rPr>
              <w:t>2</w:t>
            </w:r>
          </w:p>
        </w:tc>
        <w:tc>
          <w:tcPr>
            <w:tcW w:w="1880" w:type="dxa"/>
            <w:shd w:val="clear" w:color="000000" w:fill="FFFFFF"/>
            <w:noWrap/>
            <w:vAlign w:val="center"/>
            <w:hideMark/>
          </w:tcPr>
          <w:p w14:paraId="2DF965E8" w14:textId="77777777" w:rsidR="00A854E5" w:rsidRPr="00A854E5" w:rsidRDefault="00A854E5" w:rsidP="00A854E5">
            <w:pPr>
              <w:rPr>
                <w:lang w:val="en-US"/>
              </w:rPr>
            </w:pPr>
            <w:r w:rsidRPr="00A854E5">
              <w:rPr>
                <w:lang w:val="en-US"/>
              </w:rPr>
              <w:t>12 Port PoE Switches</w:t>
            </w:r>
          </w:p>
        </w:tc>
        <w:tc>
          <w:tcPr>
            <w:tcW w:w="5240" w:type="dxa"/>
            <w:shd w:val="clear" w:color="000000" w:fill="FFFFFF"/>
            <w:vAlign w:val="center"/>
            <w:hideMark/>
          </w:tcPr>
          <w:p w14:paraId="53C746CD" w14:textId="77777777" w:rsidR="00A854E5" w:rsidRPr="00A854E5" w:rsidRDefault="00A854E5" w:rsidP="00A854E5">
            <w:pPr>
              <w:rPr>
                <w:lang w:val="en-US"/>
              </w:rPr>
            </w:pPr>
            <w:r w:rsidRPr="00A854E5">
              <w:rPr>
                <w:lang w:val="en-US"/>
              </w:rPr>
              <w:t>PoE switch powers up the APs and allows data flow between the APs.</w:t>
            </w:r>
          </w:p>
        </w:tc>
      </w:tr>
      <w:tr w:rsidR="00A854E5" w:rsidRPr="00A854E5" w14:paraId="3BAEA121" w14:textId="77777777" w:rsidTr="00CC38DA">
        <w:trPr>
          <w:trHeight w:val="300"/>
        </w:trPr>
        <w:tc>
          <w:tcPr>
            <w:tcW w:w="1480" w:type="dxa"/>
            <w:vMerge/>
            <w:vAlign w:val="center"/>
            <w:hideMark/>
          </w:tcPr>
          <w:p w14:paraId="1554A55A" w14:textId="77777777" w:rsidR="00A854E5" w:rsidRPr="00A854E5" w:rsidRDefault="00A854E5" w:rsidP="00A854E5">
            <w:pPr>
              <w:rPr>
                <w:lang w:val="en-US"/>
              </w:rPr>
            </w:pPr>
          </w:p>
        </w:tc>
        <w:tc>
          <w:tcPr>
            <w:tcW w:w="500" w:type="dxa"/>
            <w:shd w:val="clear" w:color="000000" w:fill="FFFFFF"/>
            <w:noWrap/>
            <w:vAlign w:val="center"/>
            <w:hideMark/>
          </w:tcPr>
          <w:p w14:paraId="6B5838B2" w14:textId="77777777" w:rsidR="00A854E5" w:rsidRPr="00A854E5" w:rsidRDefault="00A854E5" w:rsidP="00A854E5">
            <w:pPr>
              <w:rPr>
                <w:lang w:val="en-US"/>
              </w:rPr>
            </w:pPr>
            <w:r w:rsidRPr="00A854E5">
              <w:rPr>
                <w:lang w:val="en-US"/>
              </w:rPr>
              <w:t>3</w:t>
            </w:r>
          </w:p>
        </w:tc>
        <w:tc>
          <w:tcPr>
            <w:tcW w:w="1880" w:type="dxa"/>
            <w:shd w:val="clear" w:color="000000" w:fill="FFFFFF"/>
            <w:noWrap/>
            <w:vAlign w:val="center"/>
            <w:hideMark/>
          </w:tcPr>
          <w:p w14:paraId="3283FE0D" w14:textId="77777777" w:rsidR="00A854E5" w:rsidRPr="00A854E5" w:rsidRDefault="00A854E5" w:rsidP="00A854E5">
            <w:pPr>
              <w:rPr>
                <w:lang w:val="en-US"/>
              </w:rPr>
            </w:pPr>
            <w:r w:rsidRPr="00A854E5">
              <w:rPr>
                <w:lang w:val="en-US"/>
              </w:rPr>
              <w:t>Licenses</w:t>
            </w:r>
          </w:p>
        </w:tc>
        <w:tc>
          <w:tcPr>
            <w:tcW w:w="5240" w:type="dxa"/>
            <w:shd w:val="clear" w:color="000000" w:fill="FFFFFF"/>
            <w:vAlign w:val="center"/>
            <w:hideMark/>
          </w:tcPr>
          <w:p w14:paraId="0CB5F618" w14:textId="77777777" w:rsidR="00A854E5" w:rsidRPr="00A854E5" w:rsidRDefault="00A854E5" w:rsidP="00A854E5">
            <w:pPr>
              <w:rPr>
                <w:lang w:val="en-US"/>
              </w:rPr>
            </w:pPr>
            <w:r w:rsidRPr="00A854E5">
              <w:rPr>
                <w:lang w:val="en-US"/>
              </w:rPr>
              <w:t>Airwave, Enterprise &amp; ClearPass Licenses</w:t>
            </w:r>
          </w:p>
        </w:tc>
      </w:tr>
      <w:tr w:rsidR="00A854E5" w:rsidRPr="00A854E5" w14:paraId="0AB57D7D" w14:textId="77777777" w:rsidTr="00CC38DA">
        <w:trPr>
          <w:trHeight w:val="765"/>
        </w:trPr>
        <w:tc>
          <w:tcPr>
            <w:tcW w:w="1480" w:type="dxa"/>
            <w:vMerge/>
            <w:vAlign w:val="center"/>
            <w:hideMark/>
          </w:tcPr>
          <w:p w14:paraId="3568417C" w14:textId="77777777" w:rsidR="00A854E5" w:rsidRPr="00A854E5" w:rsidRDefault="00A854E5" w:rsidP="00A854E5">
            <w:pPr>
              <w:rPr>
                <w:lang w:val="en-US"/>
              </w:rPr>
            </w:pPr>
          </w:p>
        </w:tc>
        <w:tc>
          <w:tcPr>
            <w:tcW w:w="500" w:type="dxa"/>
            <w:shd w:val="clear" w:color="000000" w:fill="FFFFFF"/>
            <w:noWrap/>
            <w:vAlign w:val="center"/>
            <w:hideMark/>
          </w:tcPr>
          <w:p w14:paraId="7BA50B5C" w14:textId="77777777" w:rsidR="00A854E5" w:rsidRPr="00A854E5" w:rsidRDefault="00A854E5" w:rsidP="00A854E5">
            <w:pPr>
              <w:rPr>
                <w:lang w:val="en-US"/>
              </w:rPr>
            </w:pPr>
            <w:r w:rsidRPr="00A854E5">
              <w:rPr>
                <w:lang w:val="en-US"/>
              </w:rPr>
              <w:t>4</w:t>
            </w:r>
          </w:p>
        </w:tc>
        <w:tc>
          <w:tcPr>
            <w:tcW w:w="1880" w:type="dxa"/>
            <w:shd w:val="clear" w:color="000000" w:fill="FFFFFF"/>
            <w:noWrap/>
            <w:vAlign w:val="center"/>
            <w:hideMark/>
          </w:tcPr>
          <w:p w14:paraId="05B1B60C" w14:textId="77777777" w:rsidR="00A854E5" w:rsidRPr="00A854E5" w:rsidRDefault="00A854E5" w:rsidP="00A854E5">
            <w:pPr>
              <w:rPr>
                <w:lang w:val="en-US"/>
              </w:rPr>
            </w:pPr>
            <w:r w:rsidRPr="00A854E5">
              <w:rPr>
                <w:lang w:val="en-US"/>
              </w:rPr>
              <w:t>Aggregation Switches</w:t>
            </w:r>
          </w:p>
        </w:tc>
        <w:tc>
          <w:tcPr>
            <w:tcW w:w="5240" w:type="dxa"/>
            <w:shd w:val="clear" w:color="000000" w:fill="FFFFFF"/>
            <w:vAlign w:val="center"/>
            <w:hideMark/>
          </w:tcPr>
          <w:p w14:paraId="0DA193F3" w14:textId="77777777" w:rsidR="00A854E5" w:rsidRPr="00A854E5" w:rsidRDefault="00A854E5" w:rsidP="00A854E5">
            <w:pPr>
              <w:rPr>
                <w:lang w:val="en-US"/>
              </w:rPr>
            </w:pPr>
            <w:r w:rsidRPr="00A854E5">
              <w:rPr>
                <w:lang w:val="en-US"/>
              </w:rPr>
              <w:t>Aggregation Switch aggregates traffic from multiple PoE switches deployed in an area and provides a single uplink to the TSL LAN access switch.</w:t>
            </w:r>
          </w:p>
        </w:tc>
      </w:tr>
      <w:tr w:rsidR="00A854E5" w:rsidRPr="00A854E5" w14:paraId="62543DC1" w14:textId="77777777" w:rsidTr="00CC38DA">
        <w:trPr>
          <w:trHeight w:val="300"/>
        </w:trPr>
        <w:tc>
          <w:tcPr>
            <w:tcW w:w="1480" w:type="dxa"/>
            <w:vMerge w:val="restart"/>
            <w:shd w:val="clear" w:color="000000" w:fill="FFFFFF"/>
            <w:vAlign w:val="center"/>
            <w:hideMark/>
          </w:tcPr>
          <w:p w14:paraId="6F9BDE54" w14:textId="77777777" w:rsidR="00A854E5" w:rsidRPr="00A854E5" w:rsidRDefault="00A854E5" w:rsidP="00A854E5">
            <w:pPr>
              <w:rPr>
                <w:lang w:val="en-US"/>
              </w:rPr>
            </w:pPr>
            <w:r w:rsidRPr="00A854E5">
              <w:rPr>
                <w:lang w:val="en-US"/>
              </w:rPr>
              <w:t>Passive Components</w:t>
            </w:r>
          </w:p>
        </w:tc>
        <w:tc>
          <w:tcPr>
            <w:tcW w:w="500" w:type="dxa"/>
            <w:shd w:val="clear" w:color="000000" w:fill="FFFFFF"/>
            <w:noWrap/>
            <w:vAlign w:val="center"/>
            <w:hideMark/>
          </w:tcPr>
          <w:p w14:paraId="49AD2604" w14:textId="77777777" w:rsidR="00A854E5" w:rsidRPr="00A854E5" w:rsidRDefault="00A854E5" w:rsidP="00A854E5">
            <w:pPr>
              <w:rPr>
                <w:lang w:val="en-US"/>
              </w:rPr>
            </w:pPr>
            <w:r w:rsidRPr="00A854E5">
              <w:rPr>
                <w:lang w:val="en-US"/>
              </w:rPr>
              <w:t>5</w:t>
            </w:r>
          </w:p>
        </w:tc>
        <w:tc>
          <w:tcPr>
            <w:tcW w:w="1880" w:type="dxa"/>
            <w:shd w:val="clear" w:color="000000" w:fill="FFFFFF"/>
            <w:noWrap/>
            <w:vAlign w:val="center"/>
            <w:hideMark/>
          </w:tcPr>
          <w:p w14:paraId="129837B4" w14:textId="77777777" w:rsidR="00A854E5" w:rsidRPr="00A854E5" w:rsidRDefault="00A854E5" w:rsidP="00A854E5">
            <w:pPr>
              <w:rPr>
                <w:lang w:val="en-US"/>
              </w:rPr>
            </w:pPr>
            <w:r w:rsidRPr="00A854E5">
              <w:rPr>
                <w:lang w:val="en-US"/>
              </w:rPr>
              <w:t>Console Cables</w:t>
            </w:r>
          </w:p>
        </w:tc>
        <w:tc>
          <w:tcPr>
            <w:tcW w:w="5240" w:type="dxa"/>
            <w:shd w:val="clear" w:color="000000" w:fill="FFFFFF"/>
            <w:vAlign w:val="center"/>
            <w:hideMark/>
          </w:tcPr>
          <w:p w14:paraId="749DBC78" w14:textId="77777777" w:rsidR="00A854E5" w:rsidRPr="00A854E5" w:rsidRDefault="00A854E5" w:rsidP="00A854E5">
            <w:pPr>
              <w:rPr>
                <w:lang w:val="en-US"/>
              </w:rPr>
            </w:pPr>
            <w:r w:rsidRPr="00A854E5">
              <w:rPr>
                <w:lang w:val="en-US"/>
              </w:rPr>
              <w:t>Console Cables for Access Points</w:t>
            </w:r>
          </w:p>
        </w:tc>
      </w:tr>
      <w:tr w:rsidR="00A854E5" w:rsidRPr="00A854E5" w14:paraId="03DE0EC6" w14:textId="77777777" w:rsidTr="00CC38DA">
        <w:trPr>
          <w:trHeight w:val="300"/>
        </w:trPr>
        <w:tc>
          <w:tcPr>
            <w:tcW w:w="1480" w:type="dxa"/>
            <w:vMerge/>
            <w:vAlign w:val="center"/>
            <w:hideMark/>
          </w:tcPr>
          <w:p w14:paraId="54D2002F" w14:textId="77777777" w:rsidR="00A854E5" w:rsidRPr="00A854E5" w:rsidRDefault="00A854E5" w:rsidP="00A854E5">
            <w:pPr>
              <w:rPr>
                <w:lang w:val="en-US"/>
              </w:rPr>
            </w:pPr>
          </w:p>
        </w:tc>
        <w:tc>
          <w:tcPr>
            <w:tcW w:w="500" w:type="dxa"/>
            <w:shd w:val="clear" w:color="000000" w:fill="FFFFFF"/>
            <w:noWrap/>
            <w:vAlign w:val="center"/>
            <w:hideMark/>
          </w:tcPr>
          <w:p w14:paraId="175DFA92" w14:textId="77777777" w:rsidR="00A854E5" w:rsidRPr="00A854E5" w:rsidRDefault="00A854E5" w:rsidP="00A854E5">
            <w:pPr>
              <w:rPr>
                <w:lang w:val="en-US"/>
              </w:rPr>
            </w:pPr>
            <w:r w:rsidRPr="00A854E5">
              <w:rPr>
                <w:lang w:val="en-US"/>
              </w:rPr>
              <w:t>6</w:t>
            </w:r>
          </w:p>
        </w:tc>
        <w:tc>
          <w:tcPr>
            <w:tcW w:w="1880" w:type="dxa"/>
            <w:shd w:val="clear" w:color="000000" w:fill="FFFFFF"/>
            <w:noWrap/>
            <w:vAlign w:val="center"/>
            <w:hideMark/>
          </w:tcPr>
          <w:p w14:paraId="0B62714F" w14:textId="77777777" w:rsidR="00A854E5" w:rsidRPr="00A854E5" w:rsidRDefault="00A854E5" w:rsidP="00A854E5">
            <w:pPr>
              <w:rPr>
                <w:lang w:val="en-US"/>
              </w:rPr>
            </w:pPr>
            <w:r w:rsidRPr="00A854E5">
              <w:rPr>
                <w:lang w:val="en-US"/>
              </w:rPr>
              <w:t>Passive Cabling</w:t>
            </w:r>
          </w:p>
        </w:tc>
        <w:tc>
          <w:tcPr>
            <w:tcW w:w="5240" w:type="dxa"/>
            <w:shd w:val="clear" w:color="000000" w:fill="FFFFFF"/>
            <w:vAlign w:val="center"/>
            <w:hideMark/>
          </w:tcPr>
          <w:p w14:paraId="5AA19500" w14:textId="77777777" w:rsidR="00A854E5" w:rsidRPr="00A854E5" w:rsidRDefault="00A854E5" w:rsidP="00A854E5">
            <w:pPr>
              <w:rPr>
                <w:lang w:val="en-US"/>
              </w:rPr>
            </w:pPr>
            <w:r w:rsidRPr="00A854E5">
              <w:rPr>
                <w:lang w:val="en-US"/>
              </w:rPr>
              <w:t>UTP cabling for connecting the APs with the PoE switches.</w:t>
            </w:r>
          </w:p>
        </w:tc>
      </w:tr>
      <w:tr w:rsidR="00A854E5" w:rsidRPr="00A854E5" w14:paraId="33BD010D" w14:textId="77777777" w:rsidTr="00CC38DA">
        <w:trPr>
          <w:trHeight w:val="300"/>
        </w:trPr>
        <w:tc>
          <w:tcPr>
            <w:tcW w:w="1480" w:type="dxa"/>
            <w:vMerge w:val="restart"/>
            <w:shd w:val="clear" w:color="000000" w:fill="FFFFFF"/>
            <w:vAlign w:val="center"/>
            <w:hideMark/>
          </w:tcPr>
          <w:p w14:paraId="78E97960" w14:textId="77777777" w:rsidR="00A854E5" w:rsidRPr="00A854E5" w:rsidRDefault="00A854E5" w:rsidP="00A854E5">
            <w:pPr>
              <w:rPr>
                <w:lang w:val="en-US"/>
              </w:rPr>
            </w:pPr>
            <w:r w:rsidRPr="00A854E5">
              <w:rPr>
                <w:lang w:val="en-US"/>
              </w:rPr>
              <w:t>Sify Services</w:t>
            </w:r>
          </w:p>
        </w:tc>
        <w:tc>
          <w:tcPr>
            <w:tcW w:w="500" w:type="dxa"/>
            <w:shd w:val="clear" w:color="000000" w:fill="FFFFFF"/>
            <w:noWrap/>
            <w:vAlign w:val="center"/>
            <w:hideMark/>
          </w:tcPr>
          <w:p w14:paraId="2FE2419A" w14:textId="77777777" w:rsidR="00A854E5" w:rsidRPr="00A854E5" w:rsidRDefault="00A854E5" w:rsidP="00A854E5">
            <w:pPr>
              <w:rPr>
                <w:lang w:val="en-US"/>
              </w:rPr>
            </w:pPr>
            <w:r w:rsidRPr="00A854E5">
              <w:rPr>
                <w:lang w:val="en-US"/>
              </w:rPr>
              <w:t>7</w:t>
            </w:r>
          </w:p>
        </w:tc>
        <w:tc>
          <w:tcPr>
            <w:tcW w:w="1880" w:type="dxa"/>
            <w:shd w:val="clear" w:color="000000" w:fill="FFFFFF"/>
            <w:noWrap/>
            <w:vAlign w:val="center"/>
            <w:hideMark/>
          </w:tcPr>
          <w:p w14:paraId="15FB6FD0" w14:textId="77777777" w:rsidR="00A854E5" w:rsidRPr="00A854E5" w:rsidRDefault="00A854E5" w:rsidP="00A854E5">
            <w:pPr>
              <w:rPr>
                <w:lang w:val="en-US"/>
              </w:rPr>
            </w:pPr>
            <w:r w:rsidRPr="00A854E5">
              <w:rPr>
                <w:lang w:val="en-US"/>
              </w:rPr>
              <w:t>Managed Services</w:t>
            </w:r>
          </w:p>
        </w:tc>
        <w:tc>
          <w:tcPr>
            <w:tcW w:w="5240" w:type="dxa"/>
            <w:shd w:val="clear" w:color="000000" w:fill="FFFFFF"/>
            <w:vAlign w:val="center"/>
            <w:hideMark/>
          </w:tcPr>
          <w:p w14:paraId="69FD413F" w14:textId="77777777" w:rsidR="00A854E5" w:rsidRPr="00A854E5" w:rsidRDefault="00A854E5" w:rsidP="00A854E5">
            <w:pPr>
              <w:rPr>
                <w:lang w:val="en-US"/>
              </w:rPr>
            </w:pPr>
            <w:r w:rsidRPr="00A854E5">
              <w:rPr>
                <w:lang w:val="en-US"/>
              </w:rPr>
              <w:t>24x7x365 monitoring &amp; management services from Sify NOC</w:t>
            </w:r>
          </w:p>
        </w:tc>
      </w:tr>
      <w:tr w:rsidR="00A854E5" w:rsidRPr="00A854E5" w14:paraId="3D21D49E" w14:textId="77777777" w:rsidTr="00CC38DA">
        <w:trPr>
          <w:trHeight w:val="300"/>
        </w:trPr>
        <w:tc>
          <w:tcPr>
            <w:tcW w:w="1480" w:type="dxa"/>
            <w:vMerge/>
            <w:vAlign w:val="center"/>
            <w:hideMark/>
          </w:tcPr>
          <w:p w14:paraId="74DE3087" w14:textId="77777777" w:rsidR="00A854E5" w:rsidRPr="00A854E5" w:rsidRDefault="00A854E5" w:rsidP="00A854E5">
            <w:pPr>
              <w:rPr>
                <w:lang w:val="en-US"/>
              </w:rPr>
            </w:pPr>
          </w:p>
        </w:tc>
        <w:tc>
          <w:tcPr>
            <w:tcW w:w="500" w:type="dxa"/>
            <w:shd w:val="clear" w:color="000000" w:fill="FFFFFF"/>
            <w:noWrap/>
            <w:vAlign w:val="center"/>
            <w:hideMark/>
          </w:tcPr>
          <w:p w14:paraId="0AF89EF6" w14:textId="77777777" w:rsidR="00A854E5" w:rsidRPr="00A854E5" w:rsidRDefault="00A854E5" w:rsidP="00A854E5">
            <w:pPr>
              <w:rPr>
                <w:lang w:val="en-US"/>
              </w:rPr>
            </w:pPr>
            <w:r w:rsidRPr="00A854E5">
              <w:rPr>
                <w:lang w:val="en-US"/>
              </w:rPr>
              <w:t>8</w:t>
            </w:r>
          </w:p>
        </w:tc>
        <w:tc>
          <w:tcPr>
            <w:tcW w:w="1880" w:type="dxa"/>
            <w:shd w:val="clear" w:color="000000" w:fill="FFFFFF"/>
            <w:noWrap/>
            <w:vAlign w:val="center"/>
            <w:hideMark/>
          </w:tcPr>
          <w:p w14:paraId="7EF6F6D7" w14:textId="77777777" w:rsidR="00A854E5" w:rsidRPr="00A854E5" w:rsidRDefault="00A854E5" w:rsidP="00A854E5">
            <w:pPr>
              <w:rPr>
                <w:lang w:val="en-US"/>
              </w:rPr>
            </w:pPr>
            <w:r w:rsidRPr="00A854E5">
              <w:rPr>
                <w:lang w:val="en-US"/>
              </w:rPr>
              <w:t>Web Development</w:t>
            </w:r>
          </w:p>
        </w:tc>
        <w:tc>
          <w:tcPr>
            <w:tcW w:w="5240" w:type="dxa"/>
            <w:shd w:val="clear" w:color="000000" w:fill="FFFFFF"/>
            <w:vAlign w:val="center"/>
            <w:hideMark/>
          </w:tcPr>
          <w:p w14:paraId="63688E24" w14:textId="77777777" w:rsidR="00A854E5" w:rsidRPr="00A854E5" w:rsidRDefault="00A854E5" w:rsidP="00A854E5">
            <w:pPr>
              <w:rPr>
                <w:lang w:val="en-US"/>
              </w:rPr>
            </w:pPr>
            <w:r w:rsidRPr="00A854E5">
              <w:rPr>
                <w:lang w:val="en-US"/>
              </w:rPr>
              <w:t>Web Development for captive portal</w:t>
            </w:r>
          </w:p>
        </w:tc>
      </w:tr>
      <w:tr w:rsidR="00A854E5" w:rsidRPr="00A854E5" w14:paraId="0F2B9AF1" w14:textId="77777777" w:rsidTr="00CC38DA">
        <w:trPr>
          <w:trHeight w:val="300"/>
        </w:trPr>
        <w:tc>
          <w:tcPr>
            <w:tcW w:w="1480" w:type="dxa"/>
            <w:vMerge/>
            <w:vAlign w:val="center"/>
            <w:hideMark/>
          </w:tcPr>
          <w:p w14:paraId="55E68D8F" w14:textId="77777777" w:rsidR="00A854E5" w:rsidRPr="00A854E5" w:rsidRDefault="00A854E5" w:rsidP="00A854E5">
            <w:pPr>
              <w:rPr>
                <w:lang w:val="en-US"/>
              </w:rPr>
            </w:pPr>
          </w:p>
        </w:tc>
        <w:tc>
          <w:tcPr>
            <w:tcW w:w="500" w:type="dxa"/>
            <w:shd w:val="clear" w:color="000000" w:fill="FFFFFF"/>
            <w:noWrap/>
            <w:vAlign w:val="center"/>
            <w:hideMark/>
          </w:tcPr>
          <w:p w14:paraId="08D190D4" w14:textId="77777777" w:rsidR="00A854E5" w:rsidRPr="00A854E5" w:rsidRDefault="00A854E5" w:rsidP="00A854E5">
            <w:pPr>
              <w:rPr>
                <w:lang w:val="en-US"/>
              </w:rPr>
            </w:pPr>
            <w:r w:rsidRPr="00A854E5">
              <w:rPr>
                <w:lang w:val="en-US"/>
              </w:rPr>
              <w:t>9</w:t>
            </w:r>
          </w:p>
        </w:tc>
        <w:tc>
          <w:tcPr>
            <w:tcW w:w="1880" w:type="dxa"/>
            <w:shd w:val="clear" w:color="000000" w:fill="FFFFFF"/>
            <w:noWrap/>
            <w:vAlign w:val="center"/>
            <w:hideMark/>
          </w:tcPr>
          <w:p w14:paraId="6AADBB60" w14:textId="77777777" w:rsidR="00A854E5" w:rsidRPr="00A854E5" w:rsidRDefault="00A854E5" w:rsidP="00A854E5">
            <w:pPr>
              <w:rPr>
                <w:lang w:val="en-US"/>
              </w:rPr>
            </w:pPr>
            <w:r w:rsidRPr="00A854E5">
              <w:rPr>
                <w:lang w:val="en-US"/>
              </w:rPr>
              <w:t>True BusinessID</w:t>
            </w:r>
          </w:p>
        </w:tc>
        <w:tc>
          <w:tcPr>
            <w:tcW w:w="5240" w:type="dxa"/>
            <w:shd w:val="clear" w:color="000000" w:fill="FFFFFF"/>
            <w:vAlign w:val="center"/>
            <w:hideMark/>
          </w:tcPr>
          <w:p w14:paraId="25FA5214" w14:textId="77777777" w:rsidR="00A854E5" w:rsidRPr="00A854E5" w:rsidRDefault="00A854E5" w:rsidP="00A854E5">
            <w:pPr>
              <w:rPr>
                <w:lang w:val="en-US"/>
              </w:rPr>
            </w:pPr>
            <w:r w:rsidRPr="00A854E5">
              <w:rPr>
                <w:lang w:val="en-US"/>
              </w:rPr>
              <w:t>SSL Certificate</w:t>
            </w:r>
          </w:p>
        </w:tc>
      </w:tr>
      <w:tr w:rsidR="00A854E5" w:rsidRPr="00A854E5" w14:paraId="58594C33" w14:textId="77777777" w:rsidTr="00CC38DA">
        <w:trPr>
          <w:trHeight w:val="300"/>
        </w:trPr>
        <w:tc>
          <w:tcPr>
            <w:tcW w:w="1480" w:type="dxa"/>
            <w:vMerge/>
            <w:vAlign w:val="center"/>
            <w:hideMark/>
          </w:tcPr>
          <w:p w14:paraId="16E3C294" w14:textId="77777777" w:rsidR="00A854E5" w:rsidRPr="00A854E5" w:rsidRDefault="00A854E5" w:rsidP="00A854E5">
            <w:pPr>
              <w:rPr>
                <w:lang w:val="en-US"/>
              </w:rPr>
            </w:pPr>
          </w:p>
        </w:tc>
        <w:tc>
          <w:tcPr>
            <w:tcW w:w="500" w:type="dxa"/>
            <w:shd w:val="clear" w:color="000000" w:fill="FFFFFF"/>
            <w:noWrap/>
            <w:vAlign w:val="center"/>
            <w:hideMark/>
          </w:tcPr>
          <w:p w14:paraId="3AAC75FE" w14:textId="77777777" w:rsidR="00A854E5" w:rsidRPr="00A854E5" w:rsidRDefault="00A854E5" w:rsidP="00A854E5">
            <w:pPr>
              <w:rPr>
                <w:lang w:val="en-US"/>
              </w:rPr>
            </w:pPr>
            <w:r w:rsidRPr="00A854E5">
              <w:rPr>
                <w:lang w:val="en-US"/>
              </w:rPr>
              <w:t>10</w:t>
            </w:r>
          </w:p>
        </w:tc>
        <w:tc>
          <w:tcPr>
            <w:tcW w:w="1880" w:type="dxa"/>
            <w:shd w:val="clear" w:color="000000" w:fill="FFFFFF"/>
            <w:noWrap/>
            <w:vAlign w:val="center"/>
            <w:hideMark/>
          </w:tcPr>
          <w:p w14:paraId="05375D08" w14:textId="77777777" w:rsidR="00A854E5" w:rsidRPr="00A854E5" w:rsidRDefault="00A854E5" w:rsidP="00A854E5">
            <w:pPr>
              <w:rPr>
                <w:lang w:val="en-US"/>
              </w:rPr>
            </w:pPr>
            <w:r w:rsidRPr="00A854E5">
              <w:rPr>
                <w:lang w:val="en-US"/>
              </w:rPr>
              <w:t>Installation</w:t>
            </w:r>
          </w:p>
        </w:tc>
        <w:tc>
          <w:tcPr>
            <w:tcW w:w="5240" w:type="dxa"/>
            <w:shd w:val="clear" w:color="000000" w:fill="FFFFFF"/>
            <w:vAlign w:val="center"/>
            <w:hideMark/>
          </w:tcPr>
          <w:p w14:paraId="37F8A185" w14:textId="77777777" w:rsidR="00A854E5" w:rsidRPr="00A854E5" w:rsidRDefault="00A854E5" w:rsidP="00A854E5">
            <w:pPr>
              <w:rPr>
                <w:lang w:val="en-US"/>
              </w:rPr>
            </w:pPr>
            <w:r w:rsidRPr="00A854E5">
              <w:rPr>
                <w:lang w:val="en-US"/>
              </w:rPr>
              <w:t>Installation &amp; Setup</w:t>
            </w:r>
          </w:p>
        </w:tc>
      </w:tr>
      <w:tr w:rsidR="00A854E5" w:rsidRPr="00A854E5" w14:paraId="63D03600" w14:textId="77777777" w:rsidTr="00CC38DA">
        <w:trPr>
          <w:trHeight w:val="300"/>
        </w:trPr>
        <w:tc>
          <w:tcPr>
            <w:tcW w:w="1480" w:type="dxa"/>
            <w:vMerge/>
            <w:vAlign w:val="center"/>
            <w:hideMark/>
          </w:tcPr>
          <w:p w14:paraId="74CD150B" w14:textId="77777777" w:rsidR="00A854E5" w:rsidRPr="00A854E5" w:rsidRDefault="00A854E5" w:rsidP="00A854E5">
            <w:pPr>
              <w:rPr>
                <w:lang w:val="en-US"/>
              </w:rPr>
            </w:pPr>
          </w:p>
        </w:tc>
        <w:tc>
          <w:tcPr>
            <w:tcW w:w="500" w:type="dxa"/>
            <w:shd w:val="clear" w:color="000000" w:fill="FFFFFF"/>
            <w:noWrap/>
            <w:vAlign w:val="center"/>
            <w:hideMark/>
          </w:tcPr>
          <w:p w14:paraId="7AAD4300" w14:textId="77777777" w:rsidR="00A854E5" w:rsidRPr="00A854E5" w:rsidRDefault="00A854E5" w:rsidP="00A854E5">
            <w:pPr>
              <w:rPr>
                <w:lang w:val="en-US"/>
              </w:rPr>
            </w:pPr>
            <w:r w:rsidRPr="00A854E5">
              <w:rPr>
                <w:lang w:val="en-US"/>
              </w:rPr>
              <w:t>11</w:t>
            </w:r>
          </w:p>
        </w:tc>
        <w:tc>
          <w:tcPr>
            <w:tcW w:w="1880" w:type="dxa"/>
            <w:shd w:val="clear" w:color="000000" w:fill="FFFFFF"/>
            <w:noWrap/>
            <w:vAlign w:val="center"/>
            <w:hideMark/>
          </w:tcPr>
          <w:p w14:paraId="63F04884" w14:textId="77777777" w:rsidR="00A854E5" w:rsidRPr="00A854E5" w:rsidRDefault="00A854E5" w:rsidP="00A854E5">
            <w:pPr>
              <w:rPr>
                <w:lang w:val="en-US"/>
              </w:rPr>
            </w:pPr>
            <w:r w:rsidRPr="00A854E5">
              <w:rPr>
                <w:lang w:val="en-US"/>
              </w:rPr>
              <w:t>VM</w:t>
            </w:r>
          </w:p>
        </w:tc>
        <w:tc>
          <w:tcPr>
            <w:tcW w:w="5240" w:type="dxa"/>
            <w:shd w:val="clear" w:color="000000" w:fill="FFFFFF"/>
            <w:vAlign w:val="center"/>
            <w:hideMark/>
          </w:tcPr>
          <w:p w14:paraId="141AD0FD" w14:textId="77777777" w:rsidR="00A854E5" w:rsidRPr="00A854E5" w:rsidRDefault="00A854E5" w:rsidP="00A854E5">
            <w:pPr>
              <w:rPr>
                <w:lang w:val="en-US"/>
              </w:rPr>
            </w:pPr>
            <w:r w:rsidRPr="00A854E5">
              <w:rPr>
                <w:lang w:val="en-US"/>
              </w:rPr>
              <w:t>VM Instance for CPPM</w:t>
            </w:r>
          </w:p>
        </w:tc>
      </w:tr>
    </w:tbl>
    <w:p w14:paraId="3DF3A1D0" w14:textId="77777777" w:rsidR="00A854E5" w:rsidRDefault="00A854E5" w:rsidP="00A854E5">
      <w:pPr>
        <w:rPr>
          <w:lang w:val="en-US"/>
        </w:rPr>
      </w:pPr>
    </w:p>
    <w:p w14:paraId="45B491C4" w14:textId="5D5917D1" w:rsidR="00A854E5" w:rsidRPr="00A854E5" w:rsidRDefault="00A854E5" w:rsidP="00A854E5">
      <w:pPr>
        <w:rPr>
          <w:lang w:val="en-US"/>
        </w:rPr>
      </w:pPr>
      <w:r w:rsidRPr="00A854E5">
        <w:rPr>
          <w:lang w:val="en-US"/>
        </w:rPr>
        <w:t>Support will be required from &lt;Customer Name&gt; as below:</w:t>
      </w:r>
    </w:p>
    <w:p w14:paraId="74947DD9" w14:textId="77777777" w:rsidR="00A854E5" w:rsidRPr="00A854E5" w:rsidRDefault="00A854E5" w:rsidP="00A854E5">
      <w:pPr>
        <w:pStyle w:val="ListParagraph"/>
        <w:numPr>
          <w:ilvl w:val="0"/>
          <w:numId w:val="45"/>
        </w:numPr>
      </w:pPr>
      <w:r w:rsidRPr="00A854E5">
        <w:t xml:space="preserve">Suggestions required from </w:t>
      </w:r>
      <w:r w:rsidRPr="00A854E5">
        <w:rPr>
          <w:lang w:val="en-US"/>
        </w:rPr>
        <w:t xml:space="preserve">&lt;Customer Name&gt; </w:t>
      </w:r>
      <w:r w:rsidRPr="00A854E5">
        <w:t>for user authentication mechanism.</w:t>
      </w:r>
    </w:p>
    <w:p w14:paraId="7FACF0F4" w14:textId="77777777" w:rsidR="00A854E5" w:rsidRPr="00A854E5" w:rsidRDefault="00A854E5" w:rsidP="00A854E5">
      <w:pPr>
        <w:pStyle w:val="ListParagraph"/>
        <w:numPr>
          <w:ilvl w:val="0"/>
          <w:numId w:val="45"/>
        </w:numPr>
      </w:pPr>
      <w:r w:rsidRPr="00A854E5">
        <w:t>Integration with existing infrastructure devices.</w:t>
      </w:r>
    </w:p>
    <w:p w14:paraId="28A4BC0D" w14:textId="77777777" w:rsidR="00A854E5" w:rsidRPr="00A854E5" w:rsidRDefault="00A854E5" w:rsidP="00A854E5">
      <w:pPr>
        <w:pStyle w:val="ListParagraph"/>
        <w:numPr>
          <w:ilvl w:val="0"/>
          <w:numId w:val="45"/>
        </w:numPr>
      </w:pPr>
      <w:r w:rsidRPr="00A854E5">
        <w:lastRenderedPageBreak/>
        <w:t>Access permission to sites for deployment of network elements.</w:t>
      </w:r>
    </w:p>
    <w:p w14:paraId="52CEF87E" w14:textId="77777777" w:rsidR="00A854E5" w:rsidRPr="00A854E5" w:rsidRDefault="00A854E5" w:rsidP="00A854E5">
      <w:pPr>
        <w:pStyle w:val="ListParagraph"/>
        <w:numPr>
          <w:ilvl w:val="0"/>
          <w:numId w:val="45"/>
        </w:numPr>
      </w:pPr>
      <w:r w:rsidRPr="00A854E5">
        <w:t>UPS-power, earthing, collocation space &amp; cooling for network elements.</w:t>
      </w:r>
    </w:p>
    <w:p w14:paraId="691FD555" w14:textId="77777777" w:rsidR="00A854E5" w:rsidRPr="00A854E5" w:rsidRDefault="00A854E5" w:rsidP="00A854E5">
      <w:pPr>
        <w:pStyle w:val="ListParagraph"/>
        <w:numPr>
          <w:ilvl w:val="0"/>
          <w:numId w:val="45"/>
        </w:numPr>
      </w:pPr>
      <w:r w:rsidRPr="00A854E5">
        <w:t>Provisioning of WAN links for end use access.</w:t>
      </w:r>
    </w:p>
    <w:p w14:paraId="05481CBD" w14:textId="77777777" w:rsidR="00A854E5" w:rsidRPr="00A854E5" w:rsidRDefault="00A854E5" w:rsidP="00A854E5">
      <w:pPr>
        <w:pStyle w:val="ListParagraph"/>
        <w:numPr>
          <w:ilvl w:val="0"/>
          <w:numId w:val="45"/>
        </w:numPr>
      </w:pPr>
      <w:r w:rsidRPr="00A854E5">
        <w:t>Provide details for captive portal to be configured in Wi-Fi setup.</w:t>
      </w:r>
    </w:p>
    <w:p w14:paraId="3A831FA1" w14:textId="77777777" w:rsidR="00A854E5" w:rsidRPr="00A854E5" w:rsidRDefault="00A854E5" w:rsidP="00A854E5">
      <w:pPr>
        <w:pStyle w:val="ListParagraph"/>
        <w:numPr>
          <w:ilvl w:val="0"/>
          <w:numId w:val="45"/>
        </w:numPr>
      </w:pPr>
      <w:r w:rsidRPr="00A854E5">
        <w:t>Provide details of internet access policy for Wi-Fi setup.</w:t>
      </w:r>
    </w:p>
    <w:p w14:paraId="53613A54" w14:textId="77777777" w:rsidR="00A854E5" w:rsidRPr="00A854E5" w:rsidRDefault="00A854E5" w:rsidP="00A854E5">
      <w:pPr>
        <w:pStyle w:val="ListParagraph"/>
        <w:numPr>
          <w:ilvl w:val="0"/>
          <w:numId w:val="45"/>
        </w:numPr>
      </w:pPr>
      <w:r w:rsidRPr="00A854E5">
        <w:t>Application testing &amp; security.</w:t>
      </w:r>
    </w:p>
    <w:p w14:paraId="5407965C" w14:textId="77777777" w:rsidR="00A854E5" w:rsidRPr="00A854E5" w:rsidRDefault="00A854E5" w:rsidP="00A854E5">
      <w:pPr>
        <w:pStyle w:val="ListParagraph"/>
        <w:numPr>
          <w:ilvl w:val="0"/>
          <w:numId w:val="45"/>
        </w:numPr>
      </w:pPr>
      <w:r w:rsidRPr="00A854E5">
        <w:t>Providing internet access for the WiFi network.</w:t>
      </w:r>
    </w:p>
    <w:p w14:paraId="42202C33" w14:textId="77777777" w:rsidR="00A854E5" w:rsidRPr="00A854E5" w:rsidRDefault="00A854E5" w:rsidP="00A854E5">
      <w:pPr>
        <w:pStyle w:val="ListParagraph"/>
        <w:numPr>
          <w:ilvl w:val="0"/>
          <w:numId w:val="45"/>
        </w:numPr>
      </w:pPr>
      <w:r w:rsidRPr="00A854E5">
        <w:t>Managing the performance of the internet connectivity if not provided by Sify.</w:t>
      </w:r>
    </w:p>
    <w:p w14:paraId="674C8621" w14:textId="77777777" w:rsidR="00A854E5" w:rsidRPr="00A854E5" w:rsidRDefault="00A854E5" w:rsidP="00A854E5">
      <w:pPr>
        <w:pStyle w:val="ListParagraph"/>
        <w:numPr>
          <w:ilvl w:val="0"/>
          <w:numId w:val="45"/>
        </w:numPr>
      </w:pPr>
      <w:r w:rsidRPr="00A854E5">
        <w:t>Providing permission for inter-floor &amp; Inter-building Passive Cabling,</w:t>
      </w:r>
    </w:p>
    <w:p w14:paraId="7DC28583" w14:textId="77777777" w:rsidR="00A854E5" w:rsidRPr="00A854E5" w:rsidRDefault="00A854E5" w:rsidP="00A854E5">
      <w:pPr>
        <w:pStyle w:val="ListParagraph"/>
        <w:numPr>
          <w:ilvl w:val="0"/>
          <w:numId w:val="45"/>
        </w:numPr>
      </w:pPr>
      <w:r w:rsidRPr="00A854E5">
        <w:t xml:space="preserve">AD – integration support. </w:t>
      </w:r>
    </w:p>
    <w:p w14:paraId="2A88F784" w14:textId="77777777" w:rsidR="00A854E5" w:rsidRPr="00A854E5" w:rsidRDefault="00A854E5" w:rsidP="00A854E5">
      <w:pPr>
        <w:pStyle w:val="ListParagraph"/>
        <w:numPr>
          <w:ilvl w:val="0"/>
          <w:numId w:val="45"/>
        </w:numPr>
      </w:pPr>
      <w:r w:rsidRPr="00A854E5">
        <w:t xml:space="preserve">VLAN for each SSID &amp; Management VLAN should be allowed in </w:t>
      </w:r>
      <w:r w:rsidRPr="00A854E5">
        <w:rPr>
          <w:lang w:val="en-US"/>
        </w:rPr>
        <w:t>&lt;Customer Name&gt;</w:t>
      </w:r>
      <w:r w:rsidRPr="00A854E5">
        <w:t xml:space="preserve"> LAN.</w:t>
      </w:r>
    </w:p>
    <w:p w14:paraId="638C3F6B" w14:textId="77777777" w:rsidR="00A854E5" w:rsidRPr="00A854E5" w:rsidRDefault="00A854E5" w:rsidP="00A854E5">
      <w:pPr>
        <w:pStyle w:val="ListParagraph"/>
        <w:numPr>
          <w:ilvl w:val="0"/>
          <w:numId w:val="45"/>
        </w:numPr>
        <w:rPr>
          <w:lang w:val="en-US"/>
        </w:rPr>
      </w:pPr>
      <w:r w:rsidRPr="00A854E5">
        <w:rPr>
          <w:lang w:val="en-US"/>
        </w:rPr>
        <w:t>&lt;Customer Name&gt;</w:t>
      </w:r>
      <w:r w:rsidRPr="00A854E5">
        <w:t xml:space="preserve"> to provide power point and access switch within 80m from Sify Access Points.</w:t>
      </w:r>
    </w:p>
    <w:p w14:paraId="1669DC1E" w14:textId="77777777" w:rsidR="00A854E5" w:rsidRPr="00A854E5" w:rsidRDefault="00A854E5" w:rsidP="00A854E5"/>
    <w:p w14:paraId="3FD7F4C8" w14:textId="77777777" w:rsidR="00A854E5" w:rsidRPr="00A854E5" w:rsidRDefault="00A854E5" w:rsidP="00703345">
      <w:pPr>
        <w:pStyle w:val="Heading2"/>
        <w:rPr>
          <w:lang w:val="en-US"/>
        </w:rPr>
      </w:pPr>
      <w:bookmarkStart w:id="121" w:name="_Toc150361561"/>
      <w:bookmarkStart w:id="122" w:name="_Toc168591365"/>
      <w:r w:rsidRPr="00A854E5">
        <w:rPr>
          <w:lang w:val="en-US"/>
        </w:rPr>
        <w:t>Detailed Solution</w:t>
      </w:r>
      <w:bookmarkEnd w:id="121"/>
      <w:bookmarkEnd w:id="122"/>
    </w:p>
    <w:p w14:paraId="5AD67D9D" w14:textId="77777777" w:rsidR="00A854E5" w:rsidRPr="00A854E5" w:rsidRDefault="00A854E5" w:rsidP="00A854E5">
      <w:pPr>
        <w:rPr>
          <w:b/>
        </w:rPr>
      </w:pPr>
    </w:p>
    <w:p w14:paraId="719DCB85" w14:textId="77777777" w:rsidR="00A854E5" w:rsidRPr="00A854E5" w:rsidRDefault="00A854E5" w:rsidP="00A854E5">
      <w:pPr>
        <w:rPr>
          <w:b/>
        </w:rPr>
      </w:pPr>
    </w:p>
    <w:p w14:paraId="4D95A533" w14:textId="77777777" w:rsidR="00A854E5" w:rsidRPr="00A854E5" w:rsidRDefault="00A854E5" w:rsidP="00A854E5">
      <w:pPr>
        <w:rPr>
          <w:b/>
        </w:rPr>
      </w:pPr>
    </w:p>
    <w:p w14:paraId="00EF8759" w14:textId="77777777" w:rsidR="00A854E5" w:rsidRPr="00A854E5" w:rsidRDefault="00A854E5" w:rsidP="00A854E5">
      <w:pPr>
        <w:rPr>
          <w:b/>
        </w:rPr>
      </w:pPr>
    </w:p>
    <w:p w14:paraId="00281171" w14:textId="77777777" w:rsidR="00A854E5" w:rsidRPr="00A854E5" w:rsidRDefault="00A854E5" w:rsidP="00A854E5">
      <w:pPr>
        <w:rPr>
          <w:b/>
        </w:rPr>
      </w:pPr>
      <w:r w:rsidRPr="00A854E5">
        <w:rPr>
          <w:b/>
        </w:rPr>
        <w:t>&lt;&lt;&lt;&lt;&lt;&lt;&lt;&lt;&lt;&lt;&lt;&lt;&lt;&lt;</w:t>
      </w:r>
    </w:p>
    <w:p w14:paraId="28A8B3B9" w14:textId="77777777" w:rsidR="00081859" w:rsidRDefault="00081859" w:rsidP="00A854E5">
      <w:pPr>
        <w:rPr>
          <w:b/>
        </w:rPr>
      </w:pPr>
    </w:p>
    <w:p w14:paraId="1C31C0B2" w14:textId="1D67CDDA" w:rsidR="00A854E5" w:rsidRPr="00A854E5" w:rsidRDefault="00A854E5" w:rsidP="00A854E5">
      <w:pPr>
        <w:rPr>
          <w:b/>
        </w:rPr>
      </w:pPr>
      <w:r w:rsidRPr="00A854E5">
        <w:rPr>
          <w:b/>
        </w:rPr>
        <w:t xml:space="preserve">INCLUDE </w:t>
      </w:r>
      <w:r w:rsidR="004655C1">
        <w:rPr>
          <w:b/>
        </w:rPr>
        <w:t>DETAILED SOLUTION AS PER</w:t>
      </w:r>
      <w:r w:rsidRPr="00A854E5">
        <w:rPr>
          <w:b/>
        </w:rPr>
        <w:t xml:space="preserve"> SIFY’S UNDERSTANDING OF THE CUSTOMER’S REQUIREMENT</w:t>
      </w:r>
    </w:p>
    <w:p w14:paraId="02DDBFAF" w14:textId="77777777" w:rsidR="00081859" w:rsidRDefault="00081859" w:rsidP="00A854E5">
      <w:pPr>
        <w:rPr>
          <w:b/>
        </w:rPr>
      </w:pPr>
    </w:p>
    <w:p w14:paraId="3BBA24D2" w14:textId="6B0390FA" w:rsidR="00A854E5" w:rsidRPr="00A854E5" w:rsidRDefault="00A854E5" w:rsidP="00A854E5">
      <w:pPr>
        <w:rPr>
          <w:b/>
        </w:rPr>
      </w:pPr>
      <w:r w:rsidRPr="00A854E5">
        <w:rPr>
          <w:b/>
        </w:rPr>
        <w:t>&gt;&gt;&gt;&gt;&gt;&gt;&gt;&gt;&gt;&gt;&gt;&gt;&gt;&gt;</w:t>
      </w:r>
    </w:p>
    <w:p w14:paraId="6427ABBA" w14:textId="77777777" w:rsidR="00A854E5" w:rsidRDefault="00A854E5"/>
    <w:p w14:paraId="44F3D466" w14:textId="77777777" w:rsidR="009C320F" w:rsidRDefault="009C320F"/>
    <w:p w14:paraId="6FA90AF6" w14:textId="222BF140" w:rsidR="005E6282" w:rsidRDefault="00703345">
      <w:r>
        <w:br w:type="page"/>
      </w:r>
    </w:p>
    <w:p w14:paraId="38EC98C8" w14:textId="77777777" w:rsidR="00B750F7" w:rsidRPr="00B750F7" w:rsidRDefault="00B750F7" w:rsidP="00B750F7">
      <w:pPr>
        <w:pStyle w:val="Heading1"/>
        <w:rPr>
          <w:lang w:val="en-US"/>
        </w:rPr>
      </w:pPr>
      <w:bookmarkStart w:id="123" w:name="_Toc150361566"/>
      <w:bookmarkStart w:id="124" w:name="_Toc168591366"/>
      <w:r w:rsidRPr="00B750F7">
        <w:rPr>
          <w:lang w:val="en-US"/>
        </w:rPr>
        <w:lastRenderedPageBreak/>
        <w:t>Commercial Proposal</w:t>
      </w:r>
      <w:bookmarkEnd w:id="123"/>
      <w:bookmarkEnd w:id="124"/>
    </w:p>
    <w:p w14:paraId="67AE07B9" w14:textId="77777777" w:rsidR="00B750F7" w:rsidRPr="00B750F7" w:rsidRDefault="00B750F7" w:rsidP="00B750F7">
      <w:pPr>
        <w:rPr>
          <w:b/>
        </w:rPr>
      </w:pPr>
    </w:p>
    <w:p w14:paraId="1A6B2099" w14:textId="77777777" w:rsidR="00B750F7" w:rsidRPr="00B750F7" w:rsidRDefault="00B750F7" w:rsidP="00B750F7">
      <w:pPr>
        <w:rPr>
          <w:b/>
        </w:rPr>
      </w:pPr>
    </w:p>
    <w:p w14:paraId="1ACE3FA3" w14:textId="77777777" w:rsidR="00B750F7" w:rsidRPr="00B750F7" w:rsidRDefault="00B750F7" w:rsidP="00B750F7">
      <w:pPr>
        <w:rPr>
          <w:b/>
        </w:rPr>
      </w:pPr>
    </w:p>
    <w:p w14:paraId="756C1093" w14:textId="5DEDD0D0" w:rsidR="00B750F7" w:rsidRPr="00B750F7" w:rsidRDefault="00B750F7" w:rsidP="00B750F7">
      <w:pPr>
        <w:rPr>
          <w:b/>
        </w:rPr>
      </w:pPr>
      <w:r w:rsidRPr="00B750F7">
        <w:rPr>
          <w:b/>
        </w:rPr>
        <w:t>&lt;&lt;&lt;&lt;&lt;&lt;&lt;&lt;&lt;&lt;&lt;&lt;&lt;&lt; INCLUDE CUSTOMER</w:t>
      </w:r>
      <w:r>
        <w:rPr>
          <w:b/>
        </w:rPr>
        <w:t xml:space="preserve"> FACING</w:t>
      </w:r>
      <w:r w:rsidRPr="00B750F7">
        <w:rPr>
          <w:b/>
        </w:rPr>
        <w:t xml:space="preserve"> PRICING &gt;&gt;&gt;&gt;&gt;&gt;&gt;&gt;&gt;&gt;&gt;&gt;&gt;&gt;</w:t>
      </w:r>
    </w:p>
    <w:p w14:paraId="4DC4D8BA" w14:textId="77777777" w:rsidR="00B750F7" w:rsidRPr="00B750F7" w:rsidRDefault="00B750F7" w:rsidP="00B750F7">
      <w:pPr>
        <w:rPr>
          <w:b/>
        </w:rPr>
      </w:pPr>
    </w:p>
    <w:p w14:paraId="13BB4532" w14:textId="77777777" w:rsidR="00B750F7" w:rsidRPr="00B750F7" w:rsidRDefault="00B750F7" w:rsidP="00B750F7">
      <w:pPr>
        <w:rPr>
          <w:b/>
        </w:rPr>
      </w:pPr>
    </w:p>
    <w:p w14:paraId="28E418D1" w14:textId="7E946240" w:rsidR="00C8527C" w:rsidRDefault="005E6282">
      <w:pPr>
        <w:rPr>
          <w:lang w:val="en-US"/>
        </w:rPr>
      </w:pPr>
      <w:r>
        <w:rPr>
          <w:lang w:val="en-US"/>
        </w:rPr>
        <w:br w:type="page"/>
      </w:r>
      <w:r w:rsidR="00C8527C">
        <w:rPr>
          <w:lang w:val="en-US"/>
        </w:rPr>
        <w:lastRenderedPageBreak/>
        <w:br w:type="page"/>
      </w:r>
    </w:p>
    <w:p w14:paraId="73D38E6E" w14:textId="77777777" w:rsidR="00C8527C" w:rsidRPr="005E6282" w:rsidRDefault="00C8527C" w:rsidP="00C8527C">
      <w:pPr>
        <w:pStyle w:val="Heading1"/>
        <w:rPr>
          <w:lang w:val="en-US"/>
        </w:rPr>
      </w:pPr>
      <w:bookmarkStart w:id="125" w:name="_Toc150361565"/>
      <w:bookmarkStart w:id="126" w:name="_Toc168591367"/>
      <w:r w:rsidRPr="005E6282">
        <w:rPr>
          <w:lang w:val="en-US"/>
        </w:rPr>
        <w:lastRenderedPageBreak/>
        <w:t>Reviews</w:t>
      </w:r>
      <w:bookmarkEnd w:id="125"/>
      <w:bookmarkEnd w:id="126"/>
    </w:p>
    <w:p w14:paraId="160C1038" w14:textId="77777777" w:rsidR="00C8527C" w:rsidRPr="005E6282" w:rsidRDefault="00C8527C" w:rsidP="00C8527C">
      <w:pPr>
        <w:rPr>
          <w:lang w:val="en-US"/>
        </w:rPr>
      </w:pPr>
      <w:r w:rsidRPr="005E6282">
        <w:rPr>
          <w:lang w:val="en-US"/>
        </w:rPr>
        <w:t>&lt;CUSTOMER NAME&gt; &amp; Sify shall conduct reviews with preset periodicity along with the Project In-charge, Support Engineers, and Account Manager to review &amp; ascertain the performance of the team &amp; in-scope infrastructure.</w:t>
      </w:r>
    </w:p>
    <w:p w14:paraId="67D6EA5D" w14:textId="77777777" w:rsidR="00C8527C" w:rsidRDefault="00C8527C" w:rsidP="00C8527C">
      <w:pPr>
        <w:rPr>
          <w:lang w:val="en-US"/>
        </w:rPr>
      </w:pPr>
      <w:r>
        <w:rPr>
          <w:lang w:val="en-US"/>
        </w:rPr>
        <w:br w:type="page"/>
      </w:r>
    </w:p>
    <w:p w14:paraId="3CE3FD46" w14:textId="77777777" w:rsidR="003548B3" w:rsidRPr="003548B3" w:rsidRDefault="003548B3" w:rsidP="003548B3">
      <w:pPr>
        <w:pStyle w:val="Heading1"/>
      </w:pPr>
      <w:bookmarkStart w:id="127" w:name="_Toc167439115"/>
      <w:bookmarkStart w:id="128" w:name="_Toc168591368"/>
      <w:r w:rsidRPr="003548B3">
        <w:lastRenderedPageBreak/>
        <w:t>Information Security Policy</w:t>
      </w:r>
      <w:bookmarkEnd w:id="127"/>
      <w:bookmarkEnd w:id="128"/>
    </w:p>
    <w:p w14:paraId="11783DA6" w14:textId="4D094ADB" w:rsidR="003548B3" w:rsidRPr="003548B3" w:rsidRDefault="003548B3" w:rsidP="003548B3">
      <w:pPr>
        <w:jc w:val="both"/>
      </w:pPr>
      <w:r w:rsidRPr="003548B3">
        <w:t>Information is a critical asset for Sify, and it is essential to protect it from unauthorized access, disclosure, alteration, and destruction. This Information Security Policy outlines the principles, guidelines, and responsibilities necessary to maintain the confidentiality, integrity, and availability of information within the organization.</w:t>
      </w:r>
    </w:p>
    <w:p w14:paraId="0D8C79E1" w14:textId="4EFD2FE7" w:rsidR="003548B3" w:rsidRPr="003548B3" w:rsidRDefault="003548B3" w:rsidP="003548B3">
      <w:pPr>
        <w:jc w:val="both"/>
      </w:pPr>
      <w:r w:rsidRPr="003548B3">
        <w:rPr>
          <w:b/>
          <w:bCs/>
        </w:rPr>
        <w:t>Policy Scope</w:t>
      </w:r>
      <w:r w:rsidR="00665734">
        <w:rPr>
          <w:b/>
          <w:bCs/>
        </w:rPr>
        <w:t xml:space="preserve">: </w:t>
      </w:r>
      <w:r w:rsidRPr="003548B3">
        <w:t>This policy applies to all employees, contractors, third-party vendors, and any other personnel who have access to Sify's information resources.</w:t>
      </w:r>
    </w:p>
    <w:p w14:paraId="007F181F" w14:textId="1D882309" w:rsidR="003548B3" w:rsidRPr="003548B3" w:rsidRDefault="003548B3" w:rsidP="003548B3">
      <w:pPr>
        <w:jc w:val="both"/>
      </w:pPr>
      <w:r w:rsidRPr="003548B3">
        <w:rPr>
          <w:b/>
          <w:bCs/>
        </w:rPr>
        <w:t>Information Classification</w:t>
      </w:r>
      <w:r w:rsidR="00665734">
        <w:rPr>
          <w:b/>
          <w:bCs/>
        </w:rPr>
        <w:t xml:space="preserve">: </w:t>
      </w:r>
      <w:r w:rsidRPr="003548B3">
        <w:t>All information assets must be classified based on their sensitivity and criticality. The classification levels are:</w:t>
      </w:r>
    </w:p>
    <w:p w14:paraId="26CCFB29" w14:textId="77777777" w:rsidR="003548B3" w:rsidRPr="003548B3" w:rsidRDefault="003548B3" w:rsidP="009D4084">
      <w:pPr>
        <w:numPr>
          <w:ilvl w:val="0"/>
          <w:numId w:val="23"/>
        </w:numPr>
        <w:jc w:val="both"/>
      </w:pPr>
      <w:r w:rsidRPr="003548B3">
        <w:t>Public: Information that can be freely shared with the public.</w:t>
      </w:r>
    </w:p>
    <w:p w14:paraId="20CC1995" w14:textId="77777777" w:rsidR="003548B3" w:rsidRPr="003548B3" w:rsidRDefault="003548B3" w:rsidP="009D4084">
      <w:pPr>
        <w:numPr>
          <w:ilvl w:val="0"/>
          <w:numId w:val="23"/>
        </w:numPr>
        <w:jc w:val="both"/>
      </w:pPr>
      <w:r w:rsidRPr="003548B3">
        <w:t>Internal: Information for internal use only, not to be shared outside the organization.</w:t>
      </w:r>
    </w:p>
    <w:p w14:paraId="50FE2542" w14:textId="77777777" w:rsidR="003548B3" w:rsidRPr="003548B3" w:rsidRDefault="003548B3" w:rsidP="009D4084">
      <w:pPr>
        <w:numPr>
          <w:ilvl w:val="0"/>
          <w:numId w:val="23"/>
        </w:numPr>
        <w:jc w:val="both"/>
      </w:pPr>
      <w:r w:rsidRPr="003548B3">
        <w:t>Confidential: Sensitive information requiring strict controls and limited access.</w:t>
      </w:r>
    </w:p>
    <w:p w14:paraId="27E137E9" w14:textId="63AC6CC8" w:rsidR="003548B3" w:rsidRPr="003548B3" w:rsidRDefault="003548B3" w:rsidP="003548B3">
      <w:pPr>
        <w:jc w:val="both"/>
        <w:rPr>
          <w:b/>
          <w:bCs/>
        </w:rPr>
      </w:pPr>
      <w:r w:rsidRPr="003548B3">
        <w:rPr>
          <w:b/>
          <w:bCs/>
        </w:rPr>
        <w:t>Access Controls</w:t>
      </w:r>
      <w:r w:rsidR="00665734">
        <w:rPr>
          <w:b/>
          <w:bCs/>
        </w:rPr>
        <w:t xml:space="preserve">: </w:t>
      </w:r>
      <w:r w:rsidRPr="003548B3">
        <w:t>Access to information resources shall be based on the principle of least privilege. Access rights will be granted on a need-to-know basis, considering the employee's role and responsibilities. User access accounts must be promptly deactivated upon termination or change of roles.</w:t>
      </w:r>
    </w:p>
    <w:p w14:paraId="2A754C18" w14:textId="47FE959C" w:rsidR="003548B3" w:rsidRPr="003548B3" w:rsidRDefault="003548B3" w:rsidP="003548B3">
      <w:pPr>
        <w:jc w:val="both"/>
      </w:pPr>
      <w:r w:rsidRPr="003548B3">
        <w:rPr>
          <w:b/>
          <w:bCs/>
        </w:rPr>
        <w:t>Physical Security</w:t>
      </w:r>
      <w:r w:rsidR="00665734">
        <w:rPr>
          <w:b/>
          <w:bCs/>
        </w:rPr>
        <w:t xml:space="preserve">: </w:t>
      </w:r>
      <w:r w:rsidRPr="003548B3">
        <w:t>Physical access to information assets, datacentres, and server rooms must be restricted and monitored. All devices containing sensitive information must be securely stored, and access to these areas must be logged and monitored.</w:t>
      </w:r>
    </w:p>
    <w:p w14:paraId="037BBE4A" w14:textId="5D87A8FB" w:rsidR="003548B3" w:rsidRPr="003548B3" w:rsidRDefault="003548B3" w:rsidP="003548B3">
      <w:pPr>
        <w:jc w:val="both"/>
      </w:pPr>
      <w:r w:rsidRPr="003548B3">
        <w:rPr>
          <w:b/>
          <w:bCs/>
        </w:rPr>
        <w:t>Network Security</w:t>
      </w:r>
      <w:r w:rsidR="00665734">
        <w:rPr>
          <w:b/>
          <w:bCs/>
        </w:rPr>
        <w:t xml:space="preserve">: </w:t>
      </w:r>
      <w:r w:rsidRPr="003548B3">
        <w:t>All network connections to the [Company Name] infrastructure must be secure and compliant with industry best practices. Firewalls, intrusion detection/prevention systems, and other security measures must be implemented and regularly updated.</w:t>
      </w:r>
    </w:p>
    <w:p w14:paraId="553D1EAD" w14:textId="58ED33C3" w:rsidR="003548B3" w:rsidRPr="003548B3" w:rsidRDefault="003548B3" w:rsidP="003548B3">
      <w:pPr>
        <w:jc w:val="both"/>
      </w:pPr>
      <w:r w:rsidRPr="003548B3">
        <w:rPr>
          <w:b/>
          <w:bCs/>
        </w:rPr>
        <w:t>Data Encryption</w:t>
      </w:r>
      <w:r w:rsidR="00665734">
        <w:rPr>
          <w:b/>
          <w:bCs/>
        </w:rPr>
        <w:t xml:space="preserve">: </w:t>
      </w:r>
      <w:r w:rsidRPr="003548B3">
        <w:t>Sensitive data must be encrypted during transmission and storage. Encryption protocols must align with industry standards, and encryption keys must be securely managed.</w:t>
      </w:r>
    </w:p>
    <w:p w14:paraId="2BA640DD" w14:textId="7B511955" w:rsidR="003548B3" w:rsidRPr="003548B3" w:rsidRDefault="003548B3" w:rsidP="003548B3">
      <w:pPr>
        <w:jc w:val="both"/>
      </w:pPr>
      <w:r w:rsidRPr="003548B3">
        <w:rPr>
          <w:b/>
          <w:bCs/>
        </w:rPr>
        <w:t>Malware Protection</w:t>
      </w:r>
      <w:r w:rsidR="00665734">
        <w:rPr>
          <w:b/>
          <w:bCs/>
        </w:rPr>
        <w:t xml:space="preserve">: </w:t>
      </w:r>
      <w:r w:rsidRPr="003548B3">
        <w:t>All endpoints must have up-to-date antivirus software, and regular scans should be conducted to detect and remove malware. Employees should be educated on the risks of phishing and other social engineering attacks.</w:t>
      </w:r>
    </w:p>
    <w:p w14:paraId="0F548133" w14:textId="2F673C02" w:rsidR="003548B3" w:rsidRPr="003548B3" w:rsidRDefault="003548B3" w:rsidP="003548B3">
      <w:pPr>
        <w:jc w:val="both"/>
      </w:pPr>
      <w:r w:rsidRPr="003548B3">
        <w:rPr>
          <w:b/>
          <w:bCs/>
        </w:rPr>
        <w:t>Incident Response</w:t>
      </w:r>
      <w:r w:rsidR="00665734">
        <w:rPr>
          <w:b/>
          <w:bCs/>
        </w:rPr>
        <w:t xml:space="preserve">: </w:t>
      </w:r>
      <w:r w:rsidRPr="003548B3">
        <w:t>A documented incident response plan shall be in place to address security incidents promptly. Employees must report any suspected security incidents to the IT department immediately.</w:t>
      </w:r>
    </w:p>
    <w:p w14:paraId="21598193" w14:textId="4CC7E9EA" w:rsidR="003548B3" w:rsidRPr="003548B3" w:rsidRDefault="003548B3" w:rsidP="003548B3">
      <w:pPr>
        <w:jc w:val="both"/>
      </w:pPr>
      <w:r w:rsidRPr="003548B3">
        <w:rPr>
          <w:b/>
          <w:bCs/>
        </w:rPr>
        <w:t>Security Awareness Training</w:t>
      </w:r>
      <w:r w:rsidR="00665734">
        <w:rPr>
          <w:b/>
          <w:bCs/>
        </w:rPr>
        <w:t xml:space="preserve">: </w:t>
      </w:r>
      <w:r w:rsidRPr="003548B3">
        <w:t>All employees must undergo regular security awareness training to stay informed about the latest security threats, policies, and best practices.</w:t>
      </w:r>
    </w:p>
    <w:p w14:paraId="215E5F3D" w14:textId="340439FC" w:rsidR="003548B3" w:rsidRPr="003548B3" w:rsidRDefault="003548B3" w:rsidP="003548B3">
      <w:pPr>
        <w:jc w:val="both"/>
      </w:pPr>
      <w:r w:rsidRPr="003548B3">
        <w:rPr>
          <w:b/>
          <w:bCs/>
        </w:rPr>
        <w:lastRenderedPageBreak/>
        <w:t>Compliance with Laws and Regulations</w:t>
      </w:r>
      <w:r w:rsidR="00665734">
        <w:rPr>
          <w:b/>
          <w:bCs/>
        </w:rPr>
        <w:t xml:space="preserve">: </w:t>
      </w:r>
      <w:r w:rsidRPr="003548B3">
        <w:t>Sify is committed to complying with all applicable laws, regulations, and industry standards related to information security.</w:t>
      </w:r>
    </w:p>
    <w:p w14:paraId="74339A1B" w14:textId="17DC8BF8" w:rsidR="003548B3" w:rsidRPr="003548B3" w:rsidRDefault="003548B3" w:rsidP="003548B3">
      <w:pPr>
        <w:jc w:val="both"/>
      </w:pPr>
      <w:r w:rsidRPr="003548B3">
        <w:rPr>
          <w:b/>
          <w:bCs/>
        </w:rPr>
        <w:t>Policy Review and Updates</w:t>
      </w:r>
      <w:r w:rsidR="00665734">
        <w:rPr>
          <w:b/>
          <w:bCs/>
        </w:rPr>
        <w:t xml:space="preserve">: </w:t>
      </w:r>
      <w:r w:rsidRPr="003548B3">
        <w:t>This Information Security Policy will be reviewed annually and updated as necessary to address emerging threats and changes in the business environment.</w:t>
      </w:r>
    </w:p>
    <w:p w14:paraId="31A73D26" w14:textId="22632826" w:rsidR="003548B3" w:rsidRPr="003548B3" w:rsidRDefault="003548B3" w:rsidP="003548B3">
      <w:pPr>
        <w:jc w:val="both"/>
      </w:pPr>
      <w:r w:rsidRPr="003548B3">
        <w:rPr>
          <w:b/>
          <w:bCs/>
        </w:rPr>
        <w:t>Enforcement</w:t>
      </w:r>
      <w:r w:rsidR="00665734">
        <w:rPr>
          <w:b/>
          <w:bCs/>
        </w:rPr>
        <w:t xml:space="preserve">: </w:t>
      </w:r>
      <w:r w:rsidRPr="003548B3">
        <w:t>Non-compliance with this policy may result in disciplinary action, up to and including termination of employment or legal action.</w:t>
      </w:r>
    </w:p>
    <w:p w14:paraId="77E1A175" w14:textId="77777777" w:rsidR="003548B3" w:rsidRPr="003548B3" w:rsidRDefault="003548B3" w:rsidP="003548B3">
      <w:pPr>
        <w:jc w:val="both"/>
      </w:pPr>
    </w:p>
    <w:p w14:paraId="25FC10B9" w14:textId="77777777" w:rsidR="003548B3" w:rsidRPr="003548B3" w:rsidRDefault="003548B3" w:rsidP="00665734">
      <w:pPr>
        <w:pStyle w:val="Heading1"/>
      </w:pPr>
      <w:bookmarkStart w:id="129" w:name="_Toc167439116"/>
      <w:bookmarkStart w:id="130" w:name="_Toc168591369"/>
      <w:r w:rsidRPr="003548B3">
        <w:t>Standard Terms &amp; Conditions</w:t>
      </w:r>
      <w:bookmarkEnd w:id="129"/>
      <w:bookmarkEnd w:id="130"/>
    </w:p>
    <w:p w14:paraId="34633D77" w14:textId="77777777" w:rsidR="008879E3" w:rsidRPr="008879E3" w:rsidRDefault="008879E3" w:rsidP="000E78EE">
      <w:pPr>
        <w:pStyle w:val="Heading2"/>
      </w:pPr>
      <w:bookmarkStart w:id="131" w:name="_Toc154679763"/>
      <w:bookmarkStart w:id="132" w:name="_Toc168591370"/>
      <w:r w:rsidRPr="008879E3">
        <w:t>General T&amp;Cs</w:t>
      </w:r>
      <w:bookmarkEnd w:id="131"/>
      <w:bookmarkEnd w:id="132"/>
    </w:p>
    <w:p w14:paraId="5E39C0EA" w14:textId="77777777" w:rsidR="008879E3" w:rsidRPr="008879E3" w:rsidRDefault="008879E3" w:rsidP="008879E3">
      <w:pPr>
        <w:numPr>
          <w:ilvl w:val="0"/>
          <w:numId w:val="49"/>
        </w:numPr>
        <w:jc w:val="both"/>
        <w:rPr>
          <w:lang w:val="en-US"/>
        </w:rPr>
      </w:pPr>
      <w:r w:rsidRPr="008879E3">
        <w:rPr>
          <w:lang w:val="en-US"/>
        </w:rPr>
        <w:t xml:space="preserve">All pricing provided is exclusive of applicable taxes.  </w:t>
      </w:r>
    </w:p>
    <w:p w14:paraId="68AAC42C" w14:textId="77777777" w:rsidR="008879E3" w:rsidRPr="008879E3" w:rsidRDefault="008879E3" w:rsidP="008879E3">
      <w:pPr>
        <w:numPr>
          <w:ilvl w:val="0"/>
          <w:numId w:val="49"/>
        </w:numPr>
        <w:jc w:val="both"/>
        <w:rPr>
          <w:lang w:val="en-US"/>
        </w:rPr>
      </w:pPr>
      <w:r w:rsidRPr="008879E3">
        <w:rPr>
          <w:lang w:val="en-US"/>
        </w:rPr>
        <w:t xml:space="preserve">The contract period will be applicable as per the PO.             </w:t>
      </w:r>
    </w:p>
    <w:p w14:paraId="7A34ACCA" w14:textId="77777777" w:rsidR="008879E3" w:rsidRPr="008879E3" w:rsidRDefault="008879E3" w:rsidP="008879E3">
      <w:pPr>
        <w:numPr>
          <w:ilvl w:val="0"/>
          <w:numId w:val="49"/>
        </w:numPr>
        <w:jc w:val="both"/>
        <w:rPr>
          <w:lang w:val="en-US"/>
        </w:rPr>
      </w:pPr>
      <w:r w:rsidRPr="008879E3">
        <w:rPr>
          <w:lang w:val="en-US"/>
        </w:rPr>
        <w:t xml:space="preserve">The project delivery timelines will be 12 - 14 weeks from the date of Sify’s acceptance of a customer PO. Any delays caused due to Customer premises or infrastructure not being ready will result in extension of delivery timelines. </w:t>
      </w:r>
    </w:p>
    <w:p w14:paraId="51D5B54C" w14:textId="77777777" w:rsidR="008879E3" w:rsidRPr="008879E3" w:rsidRDefault="008879E3" w:rsidP="008879E3">
      <w:pPr>
        <w:numPr>
          <w:ilvl w:val="0"/>
          <w:numId w:val="49"/>
        </w:numPr>
        <w:jc w:val="both"/>
        <w:rPr>
          <w:lang w:val="en-US"/>
        </w:rPr>
      </w:pPr>
      <w:r w:rsidRPr="008879E3">
        <w:rPr>
          <w:lang w:val="en-US"/>
        </w:rPr>
        <w:t xml:space="preserve">Additional Charges are applicable for any additional cabling requirements.                          </w:t>
      </w:r>
    </w:p>
    <w:p w14:paraId="0E98FE74" w14:textId="77777777" w:rsidR="008879E3" w:rsidRPr="008879E3" w:rsidRDefault="008879E3" w:rsidP="008879E3">
      <w:pPr>
        <w:numPr>
          <w:ilvl w:val="0"/>
          <w:numId w:val="49"/>
        </w:numPr>
        <w:jc w:val="both"/>
        <w:rPr>
          <w:lang w:val="en-US"/>
        </w:rPr>
      </w:pPr>
      <w:r w:rsidRPr="008879E3">
        <w:rPr>
          <w:lang w:val="en-US"/>
        </w:rPr>
        <w:t xml:space="preserve">Any physical hardware damage caused by the customer will incur hardware charges for replacement of faulty hardware (OTC). Customer must provide UPS Power and earthing for the WiFi devices.                                                   </w:t>
      </w:r>
    </w:p>
    <w:p w14:paraId="1E665374" w14:textId="77777777" w:rsidR="008879E3" w:rsidRPr="008879E3" w:rsidRDefault="008879E3" w:rsidP="008879E3">
      <w:pPr>
        <w:numPr>
          <w:ilvl w:val="0"/>
          <w:numId w:val="49"/>
        </w:numPr>
        <w:jc w:val="both"/>
        <w:rPr>
          <w:lang w:val="en-US"/>
        </w:rPr>
      </w:pPr>
      <w:r w:rsidRPr="008879E3">
        <w:rPr>
          <w:lang w:val="en-US"/>
        </w:rPr>
        <w:t xml:space="preserve">Early Termination charges are applicable for any services terminated within the contract period.    </w:t>
      </w:r>
    </w:p>
    <w:p w14:paraId="569C3C2A" w14:textId="77777777" w:rsidR="008879E3" w:rsidRPr="008879E3" w:rsidRDefault="008879E3" w:rsidP="008879E3">
      <w:pPr>
        <w:numPr>
          <w:ilvl w:val="1"/>
          <w:numId w:val="49"/>
        </w:numPr>
        <w:jc w:val="both"/>
        <w:rPr>
          <w:lang w:val="en-US"/>
        </w:rPr>
      </w:pPr>
      <w:r w:rsidRPr="008879E3">
        <w:rPr>
          <w:lang w:val="en-US"/>
        </w:rPr>
        <w:t xml:space="preserve">In the event of performance degradation in Sify’s scope of work, which is brought to the notice of Sify in writing, Sify shall use all means available to rectify the same immediately and communicate to the customer on the action taken.  </w:t>
      </w:r>
    </w:p>
    <w:p w14:paraId="42BD0BD9" w14:textId="77777777" w:rsidR="008879E3" w:rsidRPr="008879E3" w:rsidRDefault="008879E3" w:rsidP="008879E3">
      <w:pPr>
        <w:numPr>
          <w:ilvl w:val="1"/>
          <w:numId w:val="49"/>
        </w:numPr>
        <w:jc w:val="both"/>
        <w:rPr>
          <w:lang w:val="en-US"/>
        </w:rPr>
      </w:pPr>
      <w:r w:rsidRPr="008879E3">
        <w:rPr>
          <w:lang w:val="en-US"/>
        </w:rPr>
        <w:t xml:space="preserve">If the performance degradation is not rectified within one month (1 month) from the time Sify acknowledges the customer complaint in writing/mail and if this performance degradation is repeated for the same site / network element for 3 consecutive times within a calendar quarter after Sify has taken necessary corrective measures, Customer has the option of terminating the contract with 1 month notice period for the affected site / network element.  </w:t>
      </w:r>
    </w:p>
    <w:p w14:paraId="697C4F95" w14:textId="77777777" w:rsidR="008879E3" w:rsidRPr="008879E3" w:rsidRDefault="008879E3" w:rsidP="008879E3">
      <w:pPr>
        <w:numPr>
          <w:ilvl w:val="1"/>
          <w:numId w:val="49"/>
        </w:numPr>
        <w:jc w:val="both"/>
        <w:rPr>
          <w:lang w:val="en-US"/>
        </w:rPr>
      </w:pPr>
      <w:r w:rsidRPr="008879E3">
        <w:rPr>
          <w:lang w:val="en-US"/>
        </w:rPr>
        <w:t xml:space="preserve">If the Customer chooses to terminate the entire contract for convenience or any other reason other than performance degradation of the service, the </w:t>
      </w:r>
      <w:r w:rsidRPr="008879E3">
        <w:rPr>
          <w:lang w:val="en-US"/>
        </w:rPr>
        <w:lastRenderedPageBreak/>
        <w:t xml:space="preserve">customer is liable to pay the annual recurring charges for the remaining period of the contract on a pro-rata basis. These charges will pertain to any Hardware and/or Software Licenses that have been specifically deployed for the use of the customer.  </w:t>
      </w:r>
    </w:p>
    <w:p w14:paraId="6105F978" w14:textId="77777777" w:rsidR="008879E3" w:rsidRPr="008879E3" w:rsidRDefault="008879E3" w:rsidP="008879E3">
      <w:pPr>
        <w:numPr>
          <w:ilvl w:val="0"/>
          <w:numId w:val="49"/>
        </w:numPr>
        <w:jc w:val="both"/>
        <w:rPr>
          <w:lang w:val="en-US"/>
        </w:rPr>
      </w:pPr>
      <w:r w:rsidRPr="008879E3">
        <w:rPr>
          <w:lang w:val="en-US"/>
        </w:rPr>
        <w:t xml:space="preserve">Any requirement of changing the WiFi feature tier will result in associated change of commercials. </w:t>
      </w:r>
    </w:p>
    <w:p w14:paraId="3D40517A" w14:textId="77777777" w:rsidR="008879E3" w:rsidRPr="008879E3" w:rsidRDefault="008879E3" w:rsidP="008879E3">
      <w:pPr>
        <w:numPr>
          <w:ilvl w:val="0"/>
          <w:numId w:val="49"/>
        </w:numPr>
        <w:jc w:val="both"/>
        <w:rPr>
          <w:lang w:val="en-US"/>
        </w:rPr>
      </w:pPr>
      <w:r w:rsidRPr="008879E3">
        <w:rPr>
          <w:lang w:val="en-US"/>
        </w:rPr>
        <w:t xml:space="preserve">Any changes to the Solution design and configuration will result in a design change along with the revised commercials.    </w:t>
      </w:r>
    </w:p>
    <w:p w14:paraId="678289D6" w14:textId="77777777" w:rsidR="008879E3" w:rsidRPr="008879E3" w:rsidRDefault="008879E3" w:rsidP="008879E3">
      <w:pPr>
        <w:numPr>
          <w:ilvl w:val="0"/>
          <w:numId w:val="49"/>
        </w:numPr>
        <w:jc w:val="both"/>
        <w:rPr>
          <w:lang w:val="en-US"/>
        </w:rPr>
      </w:pPr>
      <w:r w:rsidRPr="008879E3">
        <w:rPr>
          <w:lang w:val="en-US"/>
        </w:rPr>
        <w:t xml:space="preserve">The provisioning/commissioning of any unmanaged or managed network security services (apart from anything included within WiFi Solution) is considered out of scope.              </w:t>
      </w:r>
    </w:p>
    <w:p w14:paraId="15EED2C0" w14:textId="77777777" w:rsidR="008879E3" w:rsidRPr="008879E3" w:rsidRDefault="008879E3" w:rsidP="008879E3">
      <w:pPr>
        <w:numPr>
          <w:ilvl w:val="0"/>
          <w:numId w:val="49"/>
        </w:numPr>
        <w:jc w:val="both"/>
        <w:rPr>
          <w:lang w:val="en-US"/>
        </w:rPr>
      </w:pPr>
      <w:r w:rsidRPr="008879E3">
        <w:rPr>
          <w:lang w:val="en-US"/>
        </w:rPr>
        <w:t xml:space="preserve">All payments will be as per Sify's payment terms and conditions. </w:t>
      </w:r>
    </w:p>
    <w:p w14:paraId="0617DAD5" w14:textId="77777777" w:rsidR="008879E3" w:rsidRPr="008879E3" w:rsidRDefault="008879E3" w:rsidP="008879E3">
      <w:pPr>
        <w:numPr>
          <w:ilvl w:val="0"/>
          <w:numId w:val="49"/>
        </w:numPr>
        <w:jc w:val="both"/>
        <w:rPr>
          <w:lang w:val="en-US"/>
        </w:rPr>
      </w:pPr>
      <w:r w:rsidRPr="008879E3">
        <w:rPr>
          <w:lang w:val="en-US"/>
        </w:rPr>
        <w:t xml:space="preserve">24*7 proactive monitoring and management of the network as defined in the solution document is included. </w:t>
      </w:r>
    </w:p>
    <w:p w14:paraId="3385E076" w14:textId="4D7118D7" w:rsidR="00B54B22" w:rsidRDefault="008879E3" w:rsidP="00665734">
      <w:pPr>
        <w:numPr>
          <w:ilvl w:val="0"/>
          <w:numId w:val="49"/>
        </w:numPr>
        <w:jc w:val="both"/>
        <w:rPr>
          <w:lang w:val="en-US"/>
        </w:rPr>
      </w:pPr>
      <w:r w:rsidRPr="008879E3">
        <w:rPr>
          <w:lang w:val="en-US"/>
        </w:rPr>
        <w:t>The customer will sign a scope of work document along with the PO and that will be considered as the reference for sign off on delivery of the project. Any scope not explicitly mentioned in the SOW will be considered out of scope of the project.</w:t>
      </w:r>
    </w:p>
    <w:p w14:paraId="3ECEBF68" w14:textId="77777777" w:rsidR="00AE7617" w:rsidRDefault="00AE7617" w:rsidP="00AE7617">
      <w:pPr>
        <w:jc w:val="both"/>
        <w:rPr>
          <w:lang w:val="en-US"/>
        </w:rPr>
      </w:pPr>
    </w:p>
    <w:p w14:paraId="1CA6832E" w14:textId="77777777" w:rsidR="005740ED" w:rsidRPr="005740ED" w:rsidRDefault="005740ED" w:rsidP="005740ED">
      <w:pPr>
        <w:pStyle w:val="Heading2"/>
      </w:pPr>
      <w:bookmarkStart w:id="133" w:name="_Toc154679764"/>
      <w:bookmarkStart w:id="134" w:name="_Toc168591371"/>
      <w:r w:rsidRPr="005740ED">
        <w:t>Payment Terms</w:t>
      </w:r>
      <w:bookmarkEnd w:id="133"/>
      <w:bookmarkEnd w:id="134"/>
    </w:p>
    <w:tbl>
      <w:tblPr>
        <w:tblStyle w:val="TableGrid"/>
        <w:tblW w:w="0" w:type="auto"/>
        <w:tblLook w:val="0480" w:firstRow="0" w:lastRow="0" w:firstColumn="1" w:lastColumn="0" w:noHBand="0" w:noVBand="1"/>
      </w:tblPr>
      <w:tblGrid>
        <w:gridCol w:w="2093"/>
        <w:gridCol w:w="1417"/>
        <w:gridCol w:w="5504"/>
      </w:tblGrid>
      <w:tr w:rsidR="005740ED" w:rsidRPr="005740ED" w14:paraId="67398BFF" w14:textId="77777777" w:rsidTr="005740ED">
        <w:trPr>
          <w:trHeight w:val="592"/>
        </w:trPr>
        <w:tc>
          <w:tcPr>
            <w:tcW w:w="2093" w:type="dxa"/>
            <w:vAlign w:val="center"/>
          </w:tcPr>
          <w:p w14:paraId="3B0330D6" w14:textId="77777777" w:rsidR="005740ED" w:rsidRPr="005740ED" w:rsidRDefault="005740ED" w:rsidP="005740ED">
            <w:pPr>
              <w:pStyle w:val="NoSpacing"/>
              <w:jc w:val="center"/>
              <w:rPr>
                <w:b/>
                <w:bCs/>
              </w:rPr>
            </w:pPr>
            <w:r w:rsidRPr="005740ED">
              <w:rPr>
                <w:b/>
                <w:bCs/>
              </w:rPr>
              <w:t>Billing T&amp;C</w:t>
            </w:r>
          </w:p>
        </w:tc>
        <w:tc>
          <w:tcPr>
            <w:tcW w:w="1417" w:type="dxa"/>
            <w:vAlign w:val="center"/>
          </w:tcPr>
          <w:p w14:paraId="04755345" w14:textId="77777777" w:rsidR="005740ED" w:rsidRPr="005740ED" w:rsidRDefault="005740ED" w:rsidP="005740ED">
            <w:pPr>
              <w:pStyle w:val="NoSpacing"/>
              <w:jc w:val="center"/>
              <w:rPr>
                <w:b/>
                <w:bCs/>
              </w:rPr>
            </w:pPr>
            <w:r w:rsidRPr="005740ED">
              <w:rPr>
                <w:b/>
                <w:bCs/>
              </w:rPr>
              <w:t>Notice Period</w:t>
            </w:r>
          </w:p>
        </w:tc>
        <w:tc>
          <w:tcPr>
            <w:tcW w:w="5504" w:type="dxa"/>
            <w:vAlign w:val="center"/>
          </w:tcPr>
          <w:p w14:paraId="24082328" w14:textId="77777777" w:rsidR="005740ED" w:rsidRPr="005740ED" w:rsidRDefault="005740ED" w:rsidP="005740ED">
            <w:pPr>
              <w:pStyle w:val="NoSpacing"/>
              <w:jc w:val="center"/>
              <w:rPr>
                <w:b/>
                <w:bCs/>
              </w:rPr>
            </w:pPr>
            <w:r w:rsidRPr="005740ED">
              <w:rPr>
                <w:b/>
                <w:bCs/>
              </w:rPr>
              <w:t>Billing Dispute</w:t>
            </w:r>
          </w:p>
        </w:tc>
      </w:tr>
      <w:tr w:rsidR="005740ED" w:rsidRPr="005740ED" w14:paraId="681BB8A6" w14:textId="77777777" w:rsidTr="005740ED">
        <w:trPr>
          <w:trHeight w:val="592"/>
        </w:trPr>
        <w:tc>
          <w:tcPr>
            <w:tcW w:w="2093" w:type="dxa"/>
            <w:vAlign w:val="center"/>
          </w:tcPr>
          <w:p w14:paraId="25BCA701" w14:textId="77777777" w:rsidR="005740ED" w:rsidRPr="005740ED" w:rsidRDefault="005740ED" w:rsidP="005740ED">
            <w:pPr>
              <w:pStyle w:val="NoSpacing"/>
            </w:pPr>
            <w:r w:rsidRPr="005740ED">
              <w:t>Direct Sale: 100% on delivery</w:t>
            </w:r>
          </w:p>
        </w:tc>
        <w:tc>
          <w:tcPr>
            <w:tcW w:w="1417" w:type="dxa"/>
            <w:vAlign w:val="center"/>
          </w:tcPr>
          <w:p w14:paraId="515FA462" w14:textId="77777777" w:rsidR="005740ED" w:rsidRPr="005740ED" w:rsidRDefault="005740ED" w:rsidP="005740ED">
            <w:pPr>
              <w:pStyle w:val="NoSpacing"/>
            </w:pPr>
            <w:r w:rsidRPr="005740ED">
              <w:t>30 days in advance</w:t>
            </w:r>
          </w:p>
        </w:tc>
        <w:tc>
          <w:tcPr>
            <w:tcW w:w="5504" w:type="dxa"/>
            <w:vAlign w:val="center"/>
          </w:tcPr>
          <w:p w14:paraId="5D322754" w14:textId="77777777" w:rsidR="005740ED" w:rsidRPr="005740ED" w:rsidRDefault="005740ED" w:rsidP="005740ED">
            <w:pPr>
              <w:pStyle w:val="NoSpacing"/>
            </w:pPr>
            <w:r w:rsidRPr="005740ED">
              <w:t>Billing Disputes to be raised within 15 days of invoice submission. No claims raised later would not be accepted</w:t>
            </w:r>
          </w:p>
        </w:tc>
      </w:tr>
      <w:tr w:rsidR="005740ED" w:rsidRPr="005740ED" w14:paraId="7AE8B244" w14:textId="77777777" w:rsidTr="005740ED">
        <w:trPr>
          <w:trHeight w:val="592"/>
        </w:trPr>
        <w:tc>
          <w:tcPr>
            <w:tcW w:w="2093" w:type="dxa"/>
            <w:vAlign w:val="center"/>
          </w:tcPr>
          <w:p w14:paraId="0A87B12B" w14:textId="77777777" w:rsidR="005740ED" w:rsidRPr="005740ED" w:rsidRDefault="005740ED" w:rsidP="005740ED">
            <w:pPr>
              <w:pStyle w:val="NoSpacing"/>
            </w:pPr>
            <w:r w:rsidRPr="005740ED">
              <w:t>Recurring Charge: Quarterly in Advance</w:t>
            </w:r>
          </w:p>
        </w:tc>
        <w:tc>
          <w:tcPr>
            <w:tcW w:w="1417" w:type="dxa"/>
            <w:vAlign w:val="center"/>
          </w:tcPr>
          <w:p w14:paraId="12A47193" w14:textId="77777777" w:rsidR="005740ED" w:rsidRPr="005740ED" w:rsidRDefault="005740ED" w:rsidP="005740ED">
            <w:pPr>
              <w:pStyle w:val="NoSpacing"/>
            </w:pPr>
            <w:r w:rsidRPr="005740ED">
              <w:t>30 days in advance</w:t>
            </w:r>
          </w:p>
        </w:tc>
        <w:tc>
          <w:tcPr>
            <w:tcW w:w="5504" w:type="dxa"/>
            <w:vAlign w:val="center"/>
          </w:tcPr>
          <w:p w14:paraId="49A5DBA9" w14:textId="77777777" w:rsidR="005740ED" w:rsidRPr="005740ED" w:rsidRDefault="005740ED" w:rsidP="005740ED">
            <w:pPr>
              <w:pStyle w:val="NoSpacing"/>
            </w:pPr>
            <w:r w:rsidRPr="005740ED">
              <w:t>Billing Disputes to be raised within 15 days of invoice submission. No claims raised later would not be accepted</w:t>
            </w:r>
          </w:p>
        </w:tc>
      </w:tr>
    </w:tbl>
    <w:p w14:paraId="7BB7A099" w14:textId="77777777" w:rsidR="005740ED" w:rsidRPr="005740ED" w:rsidRDefault="005740ED" w:rsidP="005740ED">
      <w:pPr>
        <w:jc w:val="both"/>
      </w:pPr>
    </w:p>
    <w:p w14:paraId="3EC7E382" w14:textId="77777777" w:rsidR="00285F31" w:rsidRDefault="00285F31" w:rsidP="00285F31">
      <w:pPr>
        <w:jc w:val="center"/>
        <w:rPr>
          <w:rFonts w:ascii="Calibri" w:hAnsi="Calibri" w:cs="Calibri"/>
          <w:b/>
          <w:bCs/>
        </w:rPr>
      </w:pPr>
    </w:p>
    <w:p w14:paraId="7C286307" w14:textId="77777777" w:rsidR="00285F31" w:rsidRDefault="00285F31" w:rsidP="00285F31">
      <w:pPr>
        <w:jc w:val="center"/>
        <w:rPr>
          <w:rFonts w:ascii="Calibri" w:hAnsi="Calibri" w:cs="Calibri"/>
          <w:b/>
          <w:bCs/>
        </w:rPr>
      </w:pPr>
    </w:p>
    <w:p w14:paraId="2CA241B0" w14:textId="77777777" w:rsidR="00285F31" w:rsidRDefault="00285F31" w:rsidP="00285F31">
      <w:pPr>
        <w:jc w:val="center"/>
        <w:rPr>
          <w:rFonts w:ascii="Calibri" w:hAnsi="Calibri" w:cs="Calibri"/>
          <w:b/>
          <w:bCs/>
        </w:rPr>
      </w:pPr>
    </w:p>
    <w:p w14:paraId="17384FE1" w14:textId="346BF4FC" w:rsidR="00285F31" w:rsidRPr="008A23E2" w:rsidRDefault="00285F31" w:rsidP="00285F31">
      <w:pPr>
        <w:jc w:val="center"/>
        <w:rPr>
          <w:rFonts w:ascii="Calibri" w:hAnsi="Calibri" w:cs="Calibri"/>
          <w:b/>
          <w:bCs/>
        </w:rPr>
      </w:pPr>
      <w:r w:rsidRPr="008A23E2">
        <w:rPr>
          <w:rFonts w:ascii="Calibri" w:hAnsi="Calibri" w:cs="Calibri"/>
          <w:b/>
          <w:bCs/>
        </w:rPr>
        <w:t>&lt;&lt;&lt;&lt;&lt;&lt;&lt;&lt;&lt;&lt;&lt;&lt;&lt;&lt;&lt;&lt;&lt;&lt;&lt;&lt;&lt;&lt;&lt; END OF DOCUMENT &gt;&gt;&gt;&gt;&gt;&gt;&gt;&gt;&gt;&gt;&gt;&gt;&gt;&gt;&gt;&gt;&gt;&gt;&gt;&gt;</w:t>
      </w:r>
    </w:p>
    <w:p w14:paraId="22890115" w14:textId="77777777" w:rsidR="00AE7617" w:rsidRPr="008879E3" w:rsidRDefault="00AE7617" w:rsidP="00AE7617">
      <w:pPr>
        <w:jc w:val="both"/>
        <w:rPr>
          <w:lang w:val="en-US"/>
        </w:rPr>
      </w:pPr>
    </w:p>
    <w:sectPr w:rsidR="00AE7617" w:rsidRPr="008879E3" w:rsidSect="00A45D10">
      <w:footerReference w:type="default" r:id="rId13"/>
      <w:pgSz w:w="11906" w:h="16838"/>
      <w:pgMar w:top="1440" w:right="1440" w:bottom="1440" w:left="1440"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C8607A" w14:textId="77777777" w:rsidR="0028175A" w:rsidRDefault="0028175A" w:rsidP="002D520D">
      <w:pPr>
        <w:spacing w:after="0" w:line="240" w:lineRule="auto"/>
      </w:pPr>
      <w:r>
        <w:separator/>
      </w:r>
    </w:p>
  </w:endnote>
  <w:endnote w:type="continuationSeparator" w:id="0">
    <w:p w14:paraId="24BB3862" w14:textId="77777777" w:rsidR="0028175A" w:rsidRDefault="0028175A" w:rsidP="002D5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11253853"/>
      <w:docPartObj>
        <w:docPartGallery w:val="Page Numbers (Bottom of Page)"/>
        <w:docPartUnique/>
      </w:docPartObj>
    </w:sdtPr>
    <w:sdtEndPr/>
    <w:sdtContent>
      <w:sdt>
        <w:sdtPr>
          <w:id w:val="-1769616900"/>
          <w:docPartObj>
            <w:docPartGallery w:val="Page Numbers (Top of Page)"/>
            <w:docPartUnique/>
          </w:docPartObj>
        </w:sdtPr>
        <w:sdtEndPr/>
        <w:sdtContent>
          <w:p w14:paraId="26D7E258" w14:textId="6403895E" w:rsidR="00C35A5D" w:rsidRDefault="00C35A5D">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593FCF8A" w14:textId="258628CC" w:rsidR="002D520D" w:rsidRPr="00243246" w:rsidRDefault="002D520D">
    <w:pPr>
      <w:pStyle w:val="Footer"/>
      <w:rPr>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E8C715" w14:textId="77777777" w:rsidR="0028175A" w:rsidRDefault="0028175A" w:rsidP="002D520D">
      <w:pPr>
        <w:spacing w:after="0" w:line="240" w:lineRule="auto"/>
      </w:pPr>
      <w:r>
        <w:separator/>
      </w:r>
    </w:p>
  </w:footnote>
  <w:footnote w:type="continuationSeparator" w:id="0">
    <w:p w14:paraId="1EF3F7BF" w14:textId="77777777" w:rsidR="0028175A" w:rsidRDefault="0028175A" w:rsidP="002D52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367C6"/>
    <w:multiLevelType w:val="hybridMultilevel"/>
    <w:tmpl w:val="D46020A4"/>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 w15:restartNumberingAfterBreak="0">
    <w:nsid w:val="017C1573"/>
    <w:multiLevelType w:val="multilevel"/>
    <w:tmpl w:val="39C83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E63A6B"/>
    <w:multiLevelType w:val="hybridMultilevel"/>
    <w:tmpl w:val="30AC87D6"/>
    <w:lvl w:ilvl="0" w:tplc="3DB0E84C">
      <w:numFmt w:val="bullet"/>
      <w:pStyle w:val="ListBullet"/>
      <w:lvlText w:val="•"/>
      <w:lvlJc w:val="left"/>
      <w:pPr>
        <w:ind w:left="720" w:hanging="720"/>
      </w:pPr>
      <w:rPr>
        <w:rFonts w:ascii="Calibri" w:eastAsia="Times New Roman" w:hAnsi="Calibri" w:cs="Calibri"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A661C2B"/>
    <w:multiLevelType w:val="hybridMultilevel"/>
    <w:tmpl w:val="93105DA6"/>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 w15:restartNumberingAfterBreak="0">
    <w:nsid w:val="0AD119AC"/>
    <w:multiLevelType w:val="hybridMultilevel"/>
    <w:tmpl w:val="3E06B6B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0B8A505D"/>
    <w:multiLevelType w:val="hybridMultilevel"/>
    <w:tmpl w:val="07C09344"/>
    <w:lvl w:ilvl="0" w:tplc="40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F2A7264"/>
    <w:multiLevelType w:val="hybridMultilevel"/>
    <w:tmpl w:val="734ED11C"/>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7" w15:restartNumberingAfterBreak="0">
    <w:nsid w:val="19532ACD"/>
    <w:multiLevelType w:val="hybridMultilevel"/>
    <w:tmpl w:val="875C46D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8" w15:restartNumberingAfterBreak="0">
    <w:nsid w:val="208845AC"/>
    <w:multiLevelType w:val="hybridMultilevel"/>
    <w:tmpl w:val="23F4B51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9" w15:restartNumberingAfterBreak="0">
    <w:nsid w:val="208C482D"/>
    <w:multiLevelType w:val="hybridMultilevel"/>
    <w:tmpl w:val="6C206CD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0" w15:restartNumberingAfterBreak="0">
    <w:nsid w:val="2639182F"/>
    <w:multiLevelType w:val="hybridMultilevel"/>
    <w:tmpl w:val="FABE14D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1" w15:restartNumberingAfterBreak="0">
    <w:nsid w:val="2729117C"/>
    <w:multiLevelType w:val="hybridMultilevel"/>
    <w:tmpl w:val="03761C2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2" w15:restartNumberingAfterBreak="0">
    <w:nsid w:val="297F1C40"/>
    <w:multiLevelType w:val="hybridMultilevel"/>
    <w:tmpl w:val="EC065B64"/>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3" w15:restartNumberingAfterBreak="0">
    <w:nsid w:val="2A9B416B"/>
    <w:multiLevelType w:val="multilevel"/>
    <w:tmpl w:val="F10E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F1C7908"/>
    <w:multiLevelType w:val="hybridMultilevel"/>
    <w:tmpl w:val="F00EE336"/>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5" w15:restartNumberingAfterBreak="0">
    <w:nsid w:val="3AE94DD9"/>
    <w:multiLevelType w:val="hybridMultilevel"/>
    <w:tmpl w:val="65F87806"/>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6" w15:restartNumberingAfterBreak="0">
    <w:nsid w:val="3F7A735F"/>
    <w:multiLevelType w:val="multilevel"/>
    <w:tmpl w:val="90B27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F7F3DAF"/>
    <w:multiLevelType w:val="hybridMultilevel"/>
    <w:tmpl w:val="2F72A67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8" w15:restartNumberingAfterBreak="0">
    <w:nsid w:val="41E37124"/>
    <w:multiLevelType w:val="hybridMultilevel"/>
    <w:tmpl w:val="47EA5E10"/>
    <w:lvl w:ilvl="0" w:tplc="40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43BE0065"/>
    <w:multiLevelType w:val="hybridMultilevel"/>
    <w:tmpl w:val="B17C67FA"/>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0" w15:restartNumberingAfterBreak="0">
    <w:nsid w:val="44885501"/>
    <w:multiLevelType w:val="multilevel"/>
    <w:tmpl w:val="81787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58132B3"/>
    <w:multiLevelType w:val="hybridMultilevel"/>
    <w:tmpl w:val="9996B35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45917D6F"/>
    <w:multiLevelType w:val="multilevel"/>
    <w:tmpl w:val="9BEC2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6A57C56"/>
    <w:multiLevelType w:val="hybridMultilevel"/>
    <w:tmpl w:val="6FD6D07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4" w15:restartNumberingAfterBreak="0">
    <w:nsid w:val="48BF00D5"/>
    <w:multiLevelType w:val="hybridMultilevel"/>
    <w:tmpl w:val="423082EE"/>
    <w:lvl w:ilvl="0" w:tplc="40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A4E5BAF"/>
    <w:multiLevelType w:val="hybridMultilevel"/>
    <w:tmpl w:val="47087682"/>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6" w15:restartNumberingAfterBreak="0">
    <w:nsid w:val="4E5732E2"/>
    <w:multiLevelType w:val="hybridMultilevel"/>
    <w:tmpl w:val="6A4E94A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7" w15:restartNumberingAfterBreak="0">
    <w:nsid w:val="4FAA724C"/>
    <w:multiLevelType w:val="hybridMultilevel"/>
    <w:tmpl w:val="97449DCA"/>
    <w:lvl w:ilvl="0" w:tplc="40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54FD3CA5"/>
    <w:multiLevelType w:val="hybridMultilevel"/>
    <w:tmpl w:val="027ED61C"/>
    <w:lvl w:ilvl="0" w:tplc="40090001">
      <w:start w:val="1"/>
      <w:numFmt w:val="bullet"/>
      <w:lvlText w:val=""/>
      <w:lvlJc w:val="left"/>
      <w:pPr>
        <w:ind w:left="360" w:hanging="360"/>
      </w:pPr>
      <w:rPr>
        <w:rFonts w:ascii="Symbol" w:hAnsi="Symbol" w:hint="default"/>
      </w:rPr>
    </w:lvl>
    <w:lvl w:ilvl="1" w:tplc="9ED84076">
      <w:numFmt w:val="bullet"/>
      <w:lvlText w:val="•"/>
      <w:lvlJc w:val="left"/>
      <w:pPr>
        <w:ind w:left="1440" w:hanging="720"/>
      </w:pPr>
      <w:rPr>
        <w:rFonts w:ascii="Calibri" w:eastAsiaTheme="minorHAnsi" w:hAnsi="Calibri" w:cs="Calibri"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9" w15:restartNumberingAfterBreak="0">
    <w:nsid w:val="56716F91"/>
    <w:multiLevelType w:val="hybridMultilevel"/>
    <w:tmpl w:val="E24653F0"/>
    <w:lvl w:ilvl="0" w:tplc="40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573436E3"/>
    <w:multiLevelType w:val="hybridMultilevel"/>
    <w:tmpl w:val="E27A0502"/>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1" w15:restartNumberingAfterBreak="0">
    <w:nsid w:val="57592C74"/>
    <w:multiLevelType w:val="multilevel"/>
    <w:tmpl w:val="1FE4F3E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2" w15:restartNumberingAfterBreak="0">
    <w:nsid w:val="57E6552E"/>
    <w:multiLevelType w:val="hybridMultilevel"/>
    <w:tmpl w:val="13D07E9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3" w15:restartNumberingAfterBreak="0">
    <w:nsid w:val="59A670A4"/>
    <w:multiLevelType w:val="hybridMultilevel"/>
    <w:tmpl w:val="39527F5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4" w15:restartNumberingAfterBreak="0">
    <w:nsid w:val="59AE2066"/>
    <w:multiLevelType w:val="hybridMultilevel"/>
    <w:tmpl w:val="5014A8D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5" w15:restartNumberingAfterBreak="0">
    <w:nsid w:val="5D420973"/>
    <w:multiLevelType w:val="hybridMultilevel"/>
    <w:tmpl w:val="56A4504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6" w15:restartNumberingAfterBreak="0">
    <w:nsid w:val="609A3C98"/>
    <w:multiLevelType w:val="hybridMultilevel"/>
    <w:tmpl w:val="A62A156C"/>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7" w15:restartNumberingAfterBreak="0">
    <w:nsid w:val="620E0F1D"/>
    <w:multiLevelType w:val="multilevel"/>
    <w:tmpl w:val="EC2A9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5250FB3"/>
    <w:multiLevelType w:val="multilevel"/>
    <w:tmpl w:val="EE085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6B15E8A"/>
    <w:multiLevelType w:val="hybridMultilevel"/>
    <w:tmpl w:val="2A1867F6"/>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0" w15:restartNumberingAfterBreak="0">
    <w:nsid w:val="6D1E612E"/>
    <w:multiLevelType w:val="hybridMultilevel"/>
    <w:tmpl w:val="DA1C234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1" w15:restartNumberingAfterBreak="0">
    <w:nsid w:val="6FB36F14"/>
    <w:multiLevelType w:val="hybridMultilevel"/>
    <w:tmpl w:val="85D0038A"/>
    <w:lvl w:ilvl="0" w:tplc="40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72E91CF3"/>
    <w:multiLevelType w:val="hybridMultilevel"/>
    <w:tmpl w:val="BD5E3B9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3" w15:restartNumberingAfterBreak="0">
    <w:nsid w:val="77EC65FC"/>
    <w:multiLevelType w:val="hybridMultilevel"/>
    <w:tmpl w:val="74C8BFD8"/>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4" w15:restartNumberingAfterBreak="0">
    <w:nsid w:val="780363D5"/>
    <w:multiLevelType w:val="hybridMultilevel"/>
    <w:tmpl w:val="79E01B62"/>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5" w15:restartNumberingAfterBreak="0">
    <w:nsid w:val="78BD41B5"/>
    <w:multiLevelType w:val="hybridMultilevel"/>
    <w:tmpl w:val="DEC82A4E"/>
    <w:lvl w:ilvl="0" w:tplc="40090001">
      <w:start w:val="1"/>
      <w:numFmt w:val="bullet"/>
      <w:pStyle w:val="TableText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hint="default"/>
      </w:rPr>
    </w:lvl>
    <w:lvl w:ilvl="2" w:tplc="40090005">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6" w15:restartNumberingAfterBreak="0">
    <w:nsid w:val="7B110CCF"/>
    <w:multiLevelType w:val="hybridMultilevel"/>
    <w:tmpl w:val="18B2EB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7" w15:restartNumberingAfterBreak="0">
    <w:nsid w:val="7CFE6885"/>
    <w:multiLevelType w:val="hybridMultilevel"/>
    <w:tmpl w:val="E7C65342"/>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8" w15:restartNumberingAfterBreak="0">
    <w:nsid w:val="7E67172C"/>
    <w:multiLevelType w:val="hybridMultilevel"/>
    <w:tmpl w:val="32B0F6D6"/>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402144967">
    <w:abstractNumId w:val="8"/>
  </w:num>
  <w:num w:numId="2" w16cid:durableId="1584679250">
    <w:abstractNumId w:val="2"/>
  </w:num>
  <w:num w:numId="3" w16cid:durableId="802426125">
    <w:abstractNumId w:val="45"/>
  </w:num>
  <w:num w:numId="4" w16cid:durableId="1585527438">
    <w:abstractNumId w:val="4"/>
  </w:num>
  <w:num w:numId="5" w16cid:durableId="2068801539">
    <w:abstractNumId w:val="47"/>
  </w:num>
  <w:num w:numId="6" w16cid:durableId="1342051897">
    <w:abstractNumId w:val="19"/>
  </w:num>
  <w:num w:numId="7" w16cid:durableId="1977837907">
    <w:abstractNumId w:val="30"/>
  </w:num>
  <w:num w:numId="8" w16cid:durableId="1314020459">
    <w:abstractNumId w:val="23"/>
  </w:num>
  <w:num w:numId="9" w16cid:durableId="1436091858">
    <w:abstractNumId w:val="5"/>
  </w:num>
  <w:num w:numId="10" w16cid:durableId="671182660">
    <w:abstractNumId w:val="27"/>
  </w:num>
  <w:num w:numId="11" w16cid:durableId="686059060">
    <w:abstractNumId w:val="24"/>
  </w:num>
  <w:num w:numId="12" w16cid:durableId="1965764815">
    <w:abstractNumId w:val="14"/>
  </w:num>
  <w:num w:numId="13" w16cid:durableId="817185577">
    <w:abstractNumId w:val="41"/>
  </w:num>
  <w:num w:numId="14" w16cid:durableId="1577933178">
    <w:abstractNumId w:val="29"/>
  </w:num>
  <w:num w:numId="15" w16cid:durableId="818305410">
    <w:abstractNumId w:val="18"/>
  </w:num>
  <w:num w:numId="16" w16cid:durableId="618681166">
    <w:abstractNumId w:val="12"/>
  </w:num>
  <w:num w:numId="17" w16cid:durableId="263466724">
    <w:abstractNumId w:val="9"/>
  </w:num>
  <w:num w:numId="18" w16cid:durableId="1589926171">
    <w:abstractNumId w:val="7"/>
  </w:num>
  <w:num w:numId="19" w16cid:durableId="1736510014">
    <w:abstractNumId w:val="10"/>
  </w:num>
  <w:num w:numId="20" w16cid:durableId="1311522292">
    <w:abstractNumId w:val="40"/>
  </w:num>
  <w:num w:numId="21" w16cid:durableId="1582132491">
    <w:abstractNumId w:val="0"/>
  </w:num>
  <w:num w:numId="22" w16cid:durableId="460154929">
    <w:abstractNumId w:val="48"/>
  </w:num>
  <w:num w:numId="23" w16cid:durableId="1249072750">
    <w:abstractNumId w:val="6"/>
  </w:num>
  <w:num w:numId="24" w16cid:durableId="2136606262">
    <w:abstractNumId w:val="35"/>
  </w:num>
  <w:num w:numId="25" w16cid:durableId="1738824117">
    <w:abstractNumId w:val="39"/>
  </w:num>
  <w:num w:numId="26" w16cid:durableId="798182336">
    <w:abstractNumId w:val="33"/>
  </w:num>
  <w:num w:numId="27" w16cid:durableId="1073963908">
    <w:abstractNumId w:val="28"/>
  </w:num>
  <w:num w:numId="28" w16cid:durableId="1535001950">
    <w:abstractNumId w:val="43"/>
  </w:num>
  <w:num w:numId="29" w16cid:durableId="1121874948">
    <w:abstractNumId w:val="31"/>
  </w:num>
  <w:num w:numId="30" w16cid:durableId="760686371">
    <w:abstractNumId w:val="20"/>
  </w:num>
  <w:num w:numId="31" w16cid:durableId="456801995">
    <w:abstractNumId w:val="38"/>
  </w:num>
  <w:num w:numId="32" w16cid:durableId="1983386203">
    <w:abstractNumId w:val="22"/>
  </w:num>
  <w:num w:numId="33" w16cid:durableId="1236626569">
    <w:abstractNumId w:val="13"/>
  </w:num>
  <w:num w:numId="34" w16cid:durableId="91167314">
    <w:abstractNumId w:val="1"/>
  </w:num>
  <w:num w:numId="35" w16cid:durableId="84033007">
    <w:abstractNumId w:val="37"/>
  </w:num>
  <w:num w:numId="36" w16cid:durableId="1268269547">
    <w:abstractNumId w:val="16"/>
  </w:num>
  <w:num w:numId="37" w16cid:durableId="1467820711">
    <w:abstractNumId w:val="3"/>
  </w:num>
  <w:num w:numId="38" w16cid:durableId="1016736634">
    <w:abstractNumId w:val="11"/>
  </w:num>
  <w:num w:numId="39" w16cid:durableId="1489516846">
    <w:abstractNumId w:val="25"/>
  </w:num>
  <w:num w:numId="40" w16cid:durableId="1133056857">
    <w:abstractNumId w:val="46"/>
  </w:num>
  <w:num w:numId="41" w16cid:durableId="1558973822">
    <w:abstractNumId w:val="15"/>
  </w:num>
  <w:num w:numId="42" w16cid:durableId="1176336089">
    <w:abstractNumId w:val="21"/>
  </w:num>
  <w:num w:numId="43" w16cid:durableId="816410603">
    <w:abstractNumId w:val="34"/>
  </w:num>
  <w:num w:numId="44" w16cid:durableId="908537867">
    <w:abstractNumId w:val="26"/>
  </w:num>
  <w:num w:numId="45" w16cid:durableId="1036657688">
    <w:abstractNumId w:val="32"/>
  </w:num>
  <w:num w:numId="46" w16cid:durableId="2066678565">
    <w:abstractNumId w:val="17"/>
  </w:num>
  <w:num w:numId="47" w16cid:durableId="1848013957">
    <w:abstractNumId w:val="42"/>
  </w:num>
  <w:num w:numId="48" w16cid:durableId="769817126">
    <w:abstractNumId w:val="36"/>
  </w:num>
  <w:num w:numId="49" w16cid:durableId="1703823277">
    <w:abstractNumId w:val="4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D10"/>
    <w:rsid w:val="00007E3B"/>
    <w:rsid w:val="000250A3"/>
    <w:rsid w:val="00054D24"/>
    <w:rsid w:val="00081859"/>
    <w:rsid w:val="00084197"/>
    <w:rsid w:val="000E466D"/>
    <w:rsid w:val="000E78EE"/>
    <w:rsid w:val="000F2176"/>
    <w:rsid w:val="0010361F"/>
    <w:rsid w:val="00110BC3"/>
    <w:rsid w:val="0013155A"/>
    <w:rsid w:val="0015276A"/>
    <w:rsid w:val="00161467"/>
    <w:rsid w:val="001746EB"/>
    <w:rsid w:val="001877E8"/>
    <w:rsid w:val="001B3CB7"/>
    <w:rsid w:val="001C6041"/>
    <w:rsid w:val="001C61FC"/>
    <w:rsid w:val="001C7DB5"/>
    <w:rsid w:val="00211C16"/>
    <w:rsid w:val="00220D36"/>
    <w:rsid w:val="00233EFF"/>
    <w:rsid w:val="00243246"/>
    <w:rsid w:val="00272012"/>
    <w:rsid w:val="0028175A"/>
    <w:rsid w:val="00285F31"/>
    <w:rsid w:val="00296D81"/>
    <w:rsid w:val="002B0A77"/>
    <w:rsid w:val="002B5F2A"/>
    <w:rsid w:val="002C7E42"/>
    <w:rsid w:val="002D520D"/>
    <w:rsid w:val="002E001D"/>
    <w:rsid w:val="002E1671"/>
    <w:rsid w:val="002E1995"/>
    <w:rsid w:val="00305610"/>
    <w:rsid w:val="003119D1"/>
    <w:rsid w:val="00326EE8"/>
    <w:rsid w:val="003304D1"/>
    <w:rsid w:val="00331576"/>
    <w:rsid w:val="003548B3"/>
    <w:rsid w:val="00362BC3"/>
    <w:rsid w:val="00376669"/>
    <w:rsid w:val="00394957"/>
    <w:rsid w:val="003A2A7E"/>
    <w:rsid w:val="00401CF9"/>
    <w:rsid w:val="0040315C"/>
    <w:rsid w:val="00415A8A"/>
    <w:rsid w:val="00416AD8"/>
    <w:rsid w:val="00420983"/>
    <w:rsid w:val="00421E57"/>
    <w:rsid w:val="0042521D"/>
    <w:rsid w:val="004655C1"/>
    <w:rsid w:val="00494497"/>
    <w:rsid w:val="004952EA"/>
    <w:rsid w:val="004C14F9"/>
    <w:rsid w:val="004E1266"/>
    <w:rsid w:val="004E33DD"/>
    <w:rsid w:val="004E7646"/>
    <w:rsid w:val="004F457A"/>
    <w:rsid w:val="004F55B4"/>
    <w:rsid w:val="0050261A"/>
    <w:rsid w:val="00504E61"/>
    <w:rsid w:val="00535CCA"/>
    <w:rsid w:val="005740ED"/>
    <w:rsid w:val="0058541D"/>
    <w:rsid w:val="005A6E0A"/>
    <w:rsid w:val="005B3FAA"/>
    <w:rsid w:val="005C13FA"/>
    <w:rsid w:val="005D0B5B"/>
    <w:rsid w:val="005D550C"/>
    <w:rsid w:val="005E6282"/>
    <w:rsid w:val="005F7239"/>
    <w:rsid w:val="006107B9"/>
    <w:rsid w:val="0065372B"/>
    <w:rsid w:val="00665734"/>
    <w:rsid w:val="00686FA9"/>
    <w:rsid w:val="006A6068"/>
    <w:rsid w:val="006B096A"/>
    <w:rsid w:val="006B0CA6"/>
    <w:rsid w:val="006D42CA"/>
    <w:rsid w:val="00703345"/>
    <w:rsid w:val="007103DC"/>
    <w:rsid w:val="007227D0"/>
    <w:rsid w:val="007543FB"/>
    <w:rsid w:val="00760C0A"/>
    <w:rsid w:val="00787063"/>
    <w:rsid w:val="007A3938"/>
    <w:rsid w:val="007B4C45"/>
    <w:rsid w:val="007E2931"/>
    <w:rsid w:val="00803155"/>
    <w:rsid w:val="00820AC9"/>
    <w:rsid w:val="00831395"/>
    <w:rsid w:val="00853F79"/>
    <w:rsid w:val="00855C1B"/>
    <w:rsid w:val="00873423"/>
    <w:rsid w:val="00875D0D"/>
    <w:rsid w:val="008762A7"/>
    <w:rsid w:val="008879E3"/>
    <w:rsid w:val="0089380D"/>
    <w:rsid w:val="008B4004"/>
    <w:rsid w:val="008E1CD0"/>
    <w:rsid w:val="008F3388"/>
    <w:rsid w:val="008F5BE6"/>
    <w:rsid w:val="00902E59"/>
    <w:rsid w:val="00906194"/>
    <w:rsid w:val="009527FF"/>
    <w:rsid w:val="00955F03"/>
    <w:rsid w:val="00966617"/>
    <w:rsid w:val="00971D4B"/>
    <w:rsid w:val="00984868"/>
    <w:rsid w:val="009B1953"/>
    <w:rsid w:val="009C320F"/>
    <w:rsid w:val="009D4084"/>
    <w:rsid w:val="009D5A7D"/>
    <w:rsid w:val="009F71E2"/>
    <w:rsid w:val="00A45D10"/>
    <w:rsid w:val="00A550D5"/>
    <w:rsid w:val="00A57B31"/>
    <w:rsid w:val="00A6490F"/>
    <w:rsid w:val="00A705A8"/>
    <w:rsid w:val="00A70B53"/>
    <w:rsid w:val="00A82F56"/>
    <w:rsid w:val="00A854E5"/>
    <w:rsid w:val="00AE3638"/>
    <w:rsid w:val="00AE7617"/>
    <w:rsid w:val="00AE7CA4"/>
    <w:rsid w:val="00B07B7C"/>
    <w:rsid w:val="00B208D6"/>
    <w:rsid w:val="00B22D38"/>
    <w:rsid w:val="00B4251C"/>
    <w:rsid w:val="00B50B42"/>
    <w:rsid w:val="00B54B22"/>
    <w:rsid w:val="00B65005"/>
    <w:rsid w:val="00B750F7"/>
    <w:rsid w:val="00B86E05"/>
    <w:rsid w:val="00B905E6"/>
    <w:rsid w:val="00BA541B"/>
    <w:rsid w:val="00BF3871"/>
    <w:rsid w:val="00C04515"/>
    <w:rsid w:val="00C04623"/>
    <w:rsid w:val="00C241C8"/>
    <w:rsid w:val="00C35A5D"/>
    <w:rsid w:val="00C4673C"/>
    <w:rsid w:val="00C71D4C"/>
    <w:rsid w:val="00C72791"/>
    <w:rsid w:val="00C8527C"/>
    <w:rsid w:val="00CA3B13"/>
    <w:rsid w:val="00CA5899"/>
    <w:rsid w:val="00CB017F"/>
    <w:rsid w:val="00CD0DCB"/>
    <w:rsid w:val="00CE1B4F"/>
    <w:rsid w:val="00CE3B5F"/>
    <w:rsid w:val="00D246A6"/>
    <w:rsid w:val="00D30324"/>
    <w:rsid w:val="00D443B8"/>
    <w:rsid w:val="00D46FCF"/>
    <w:rsid w:val="00D4791A"/>
    <w:rsid w:val="00D52E5A"/>
    <w:rsid w:val="00D60626"/>
    <w:rsid w:val="00D90DE4"/>
    <w:rsid w:val="00D975D7"/>
    <w:rsid w:val="00DB1686"/>
    <w:rsid w:val="00DF0E05"/>
    <w:rsid w:val="00E12759"/>
    <w:rsid w:val="00E35B26"/>
    <w:rsid w:val="00E410D3"/>
    <w:rsid w:val="00E76A22"/>
    <w:rsid w:val="00E873F8"/>
    <w:rsid w:val="00EA3F4F"/>
    <w:rsid w:val="00EA655E"/>
    <w:rsid w:val="00ED1CC5"/>
    <w:rsid w:val="00ED5F94"/>
    <w:rsid w:val="00EE3674"/>
    <w:rsid w:val="00F17377"/>
    <w:rsid w:val="00F32D42"/>
    <w:rsid w:val="00F42F1B"/>
    <w:rsid w:val="00F60C86"/>
    <w:rsid w:val="00F647C3"/>
    <w:rsid w:val="00F758D2"/>
    <w:rsid w:val="00F86804"/>
    <w:rsid w:val="00F90F32"/>
    <w:rsid w:val="00FB4301"/>
    <w:rsid w:val="00FF241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333CB"/>
  <w15:chartTrackingRefBased/>
  <w15:docId w15:val="{AA666A42-11E4-4DFD-B93E-CA9D684C1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1,H11,Part,h1,PIM 1,1,Header 1,II+,I,PA Chapter,Contents Heading,Paragraph Header 1,Page Title,Main heading,Heading 10,Header1,level 1,Level 1 Head,App1,tchead,H12,H111,H13,H112,Head,123,Heading 1.1.H1,Module Sub,section break,Module Name,H14"/>
    <w:basedOn w:val="Normal"/>
    <w:next w:val="Normal"/>
    <w:link w:val="Heading1Char"/>
    <w:uiPriority w:val="9"/>
    <w:qFormat/>
    <w:rsid w:val="00A45D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H2,H21,2,h2 main heading,Subhead A,w,h2,Table2,PIM2,Heading 2 Hidden,A,A.B.C.,Header 2,l2,Prophead 2,body,h2.H2,2m,Level 2 Head,Livello 2,heading 2,Sub-heading Char,sl2 Char,Main Heading Char,Module Subheading Char,Chapter Title Char,sl2,H2 Ch"/>
    <w:basedOn w:val="Normal"/>
    <w:next w:val="Normal"/>
    <w:link w:val="Heading2Char"/>
    <w:uiPriority w:val="9"/>
    <w:unhideWhenUsed/>
    <w:qFormat/>
    <w:rsid w:val="00A45D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H3,H31,3,h3 sub heading,Sections,31,Heading 31,h3,Section,level_3,PIM 3,sub-sub,Heading 32,Heading 33,Heading 34,Heading 35,Heading 36,Minor,Prophead 3,Project 3,Proposa,HHHeading,subhead,1.,heading 3 + Indent: Left 0.25 in,Livello 3,Paragraph"/>
    <w:basedOn w:val="Normal"/>
    <w:next w:val="Normal"/>
    <w:link w:val="Heading3Char"/>
    <w:uiPriority w:val="9"/>
    <w:unhideWhenUsed/>
    <w:qFormat/>
    <w:rsid w:val="00A45D1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aliases w:val="h4,Map Title,PIM 4,4,a.,Sub-paragraph,4heading,Heading3.5,Use Case Subheading,Heading 4a,BFs,Scnr,Subhead C,Sub-paragraph1,h41,41,Sub-paragraph2,h42,42,Sub-paragraph3,h43,43,Sub-paragraph4,h44,44,Sub-paragraph5,h45,45,Sub-paragraph11,h411,411"/>
    <w:basedOn w:val="Normal"/>
    <w:next w:val="Normal"/>
    <w:link w:val="Heading4Char"/>
    <w:uiPriority w:val="9"/>
    <w:unhideWhenUsed/>
    <w:qFormat/>
    <w:rsid w:val="00A45D10"/>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H5,H51,Appendix A  Heading 5,5,Block Label,Bullet point,GE Heading Level 5,L5,H5-Heading 5,h5,sub-sub- sub-sub para,Sub4Para,Heading 5 -,Level 3 - i,1cm Indent,51,Heading 5 -1,Level 3 - i1,1cm Indent1,H52,52,Heading 5 -2,Level 3 - i2,H53,53,sb"/>
    <w:basedOn w:val="Normal"/>
    <w:next w:val="Normal"/>
    <w:link w:val="Heading5Char"/>
    <w:uiPriority w:val="9"/>
    <w:unhideWhenUsed/>
    <w:qFormat/>
    <w:rsid w:val="00A45D1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45D1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45D1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45D1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45D1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1 Char,Part Char,h1 Char,PIM 1 Char,1 Char,Header 1 Char,II+ Char,I Char,PA Chapter Char,Contents Heading Char,Paragraph Header 1 Char,Page Title Char,Main heading Char,Heading 10 Char,Header1 Char,level 1 Char,Level 1 Head Char"/>
    <w:basedOn w:val="DefaultParagraphFont"/>
    <w:link w:val="Heading1"/>
    <w:uiPriority w:val="9"/>
    <w:rsid w:val="00A45D10"/>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H2 Char,H21 Char,2 Char,h2 main heading Char,Subhead A Char,w Char,h2 Char,Table2 Char,PIM2 Char,Heading 2 Hidden Char,A Char,A.B.C. Char,Header 2 Char,l2 Char,Prophead 2 Char,body Char,h2.H2 Char,2m Char,Level 2 Head Char,Livello 2 Char"/>
    <w:basedOn w:val="DefaultParagraphFont"/>
    <w:link w:val="Heading2"/>
    <w:uiPriority w:val="9"/>
    <w:rsid w:val="00A45D10"/>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H3 Char,H31 Char,3 Char,h3 sub heading Char,Sections Char,31 Char,Heading 31 Char,h3 Char,Section Char,level_3 Char,PIM 3 Char,sub-sub Char,Heading 32 Char,Heading 33 Char,Heading 34 Char,Heading 35 Char,Heading 36 Char,Minor Char,1. Char"/>
    <w:basedOn w:val="DefaultParagraphFont"/>
    <w:link w:val="Heading3"/>
    <w:uiPriority w:val="9"/>
    <w:rsid w:val="00A45D10"/>
    <w:rPr>
      <w:rFonts w:eastAsiaTheme="majorEastAsia" w:cstheme="majorBidi"/>
      <w:color w:val="0F4761" w:themeColor="accent1" w:themeShade="BF"/>
      <w:sz w:val="28"/>
      <w:szCs w:val="28"/>
    </w:rPr>
  </w:style>
  <w:style w:type="character" w:customStyle="1" w:styleId="Heading4Char">
    <w:name w:val="Heading 4 Char"/>
    <w:aliases w:val="h4 Char,Map Title Char,PIM 4 Char,4 Char,a. Char,Sub-paragraph Char,4heading Char,Heading3.5 Char,Use Case Subheading Char,Heading 4a Char,BFs Char,Scnr Char,Subhead C Char,Sub-paragraph1 Char,h41 Char,41 Char,Sub-paragraph2 Char,h42 Char"/>
    <w:basedOn w:val="DefaultParagraphFont"/>
    <w:link w:val="Heading4"/>
    <w:uiPriority w:val="9"/>
    <w:semiHidden/>
    <w:rsid w:val="00A45D10"/>
    <w:rPr>
      <w:rFonts w:eastAsiaTheme="majorEastAsia" w:cstheme="majorBidi"/>
      <w:i/>
      <w:iCs/>
      <w:color w:val="0F4761" w:themeColor="accent1" w:themeShade="BF"/>
    </w:rPr>
  </w:style>
  <w:style w:type="character" w:customStyle="1" w:styleId="Heading5Char">
    <w:name w:val="Heading 5 Char"/>
    <w:aliases w:val="H5 Char,H51 Char,Appendix A  Heading 5 Char,5 Char,Block Label Char,Bullet point Char,GE Heading Level 5 Char,L5 Char,H5-Heading 5 Char,h5 Char,sub-sub- sub-sub para Char,Sub4Para Char,Heading 5 - Char,Level 3 - i Char,1cm Indent Char"/>
    <w:basedOn w:val="DefaultParagraphFont"/>
    <w:link w:val="Heading5"/>
    <w:uiPriority w:val="9"/>
    <w:semiHidden/>
    <w:rsid w:val="00A45D1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45D1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45D1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45D1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45D10"/>
    <w:rPr>
      <w:rFonts w:eastAsiaTheme="majorEastAsia" w:cstheme="majorBidi"/>
      <w:color w:val="272727" w:themeColor="text1" w:themeTint="D8"/>
    </w:rPr>
  </w:style>
  <w:style w:type="paragraph" w:styleId="Title">
    <w:name w:val="Title"/>
    <w:basedOn w:val="Normal"/>
    <w:next w:val="Normal"/>
    <w:link w:val="TitleChar"/>
    <w:uiPriority w:val="10"/>
    <w:qFormat/>
    <w:rsid w:val="00A45D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5D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5D1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5D1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5D10"/>
    <w:pPr>
      <w:spacing w:before="160"/>
      <w:jc w:val="center"/>
    </w:pPr>
    <w:rPr>
      <w:i/>
      <w:iCs/>
      <w:color w:val="404040" w:themeColor="text1" w:themeTint="BF"/>
    </w:rPr>
  </w:style>
  <w:style w:type="character" w:customStyle="1" w:styleId="QuoteChar">
    <w:name w:val="Quote Char"/>
    <w:basedOn w:val="DefaultParagraphFont"/>
    <w:link w:val="Quote"/>
    <w:uiPriority w:val="29"/>
    <w:rsid w:val="00A45D10"/>
    <w:rPr>
      <w:i/>
      <w:iCs/>
      <w:color w:val="404040" w:themeColor="text1" w:themeTint="BF"/>
    </w:rPr>
  </w:style>
  <w:style w:type="paragraph" w:styleId="ListParagraph">
    <w:name w:val="List Paragraph"/>
    <w:basedOn w:val="Normal"/>
    <w:link w:val="ListParagraphChar"/>
    <w:uiPriority w:val="34"/>
    <w:qFormat/>
    <w:rsid w:val="00A45D10"/>
    <w:pPr>
      <w:ind w:left="720"/>
      <w:contextualSpacing/>
    </w:pPr>
  </w:style>
  <w:style w:type="character" w:styleId="IntenseEmphasis">
    <w:name w:val="Intense Emphasis"/>
    <w:basedOn w:val="DefaultParagraphFont"/>
    <w:uiPriority w:val="21"/>
    <w:qFormat/>
    <w:rsid w:val="00A45D10"/>
    <w:rPr>
      <w:i/>
      <w:iCs/>
      <w:color w:val="0F4761" w:themeColor="accent1" w:themeShade="BF"/>
    </w:rPr>
  </w:style>
  <w:style w:type="paragraph" w:styleId="IntenseQuote">
    <w:name w:val="Intense Quote"/>
    <w:basedOn w:val="Normal"/>
    <w:next w:val="Normal"/>
    <w:link w:val="IntenseQuoteChar"/>
    <w:uiPriority w:val="30"/>
    <w:qFormat/>
    <w:rsid w:val="00A45D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45D10"/>
    <w:rPr>
      <w:i/>
      <w:iCs/>
      <w:color w:val="0F4761" w:themeColor="accent1" w:themeShade="BF"/>
    </w:rPr>
  </w:style>
  <w:style w:type="character" w:styleId="IntenseReference">
    <w:name w:val="Intense Reference"/>
    <w:basedOn w:val="DefaultParagraphFont"/>
    <w:uiPriority w:val="32"/>
    <w:qFormat/>
    <w:rsid w:val="00A45D10"/>
    <w:rPr>
      <w:b/>
      <w:bCs/>
      <w:smallCaps/>
      <w:color w:val="0F4761" w:themeColor="accent1" w:themeShade="BF"/>
      <w:spacing w:val="5"/>
    </w:rPr>
  </w:style>
  <w:style w:type="paragraph" w:styleId="NoSpacing">
    <w:name w:val="No Spacing"/>
    <w:link w:val="NoSpacingChar"/>
    <w:uiPriority w:val="1"/>
    <w:qFormat/>
    <w:rsid w:val="00A45D10"/>
    <w:pPr>
      <w:spacing w:after="0" w:line="240" w:lineRule="auto"/>
    </w:pPr>
    <w:rPr>
      <w:rFonts w:eastAsiaTheme="minorEastAsia"/>
      <w:kern w:val="0"/>
      <w:sz w:val="22"/>
      <w:szCs w:val="22"/>
      <w:lang w:val="en-US"/>
      <w14:ligatures w14:val="none"/>
    </w:rPr>
  </w:style>
  <w:style w:type="character" w:customStyle="1" w:styleId="NoSpacingChar">
    <w:name w:val="No Spacing Char"/>
    <w:basedOn w:val="DefaultParagraphFont"/>
    <w:link w:val="NoSpacing"/>
    <w:uiPriority w:val="1"/>
    <w:rsid w:val="00A45D10"/>
    <w:rPr>
      <w:rFonts w:eastAsiaTheme="minorEastAsia"/>
      <w:kern w:val="0"/>
      <w:sz w:val="22"/>
      <w:szCs w:val="22"/>
      <w:lang w:val="en-US"/>
      <w14:ligatures w14:val="none"/>
    </w:rPr>
  </w:style>
  <w:style w:type="paragraph" w:styleId="TOCHeading">
    <w:name w:val="TOC Heading"/>
    <w:basedOn w:val="Heading1"/>
    <w:next w:val="Normal"/>
    <w:uiPriority w:val="39"/>
    <w:unhideWhenUsed/>
    <w:qFormat/>
    <w:rsid w:val="00A45D10"/>
    <w:pPr>
      <w:spacing w:before="240" w:after="0" w:line="259" w:lineRule="auto"/>
      <w:outlineLvl w:val="9"/>
    </w:pPr>
    <w:rPr>
      <w:kern w:val="0"/>
      <w:sz w:val="32"/>
      <w:szCs w:val="32"/>
      <w:lang w:val="en-US"/>
      <w14:ligatures w14:val="none"/>
    </w:rPr>
  </w:style>
  <w:style w:type="table" w:styleId="TableGrid">
    <w:name w:val="Table Grid"/>
    <w:basedOn w:val="TableNormal"/>
    <w:uiPriority w:val="39"/>
    <w:rsid w:val="00A45D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52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520D"/>
  </w:style>
  <w:style w:type="paragraph" w:styleId="Footer">
    <w:name w:val="footer"/>
    <w:basedOn w:val="Normal"/>
    <w:link w:val="FooterChar"/>
    <w:uiPriority w:val="99"/>
    <w:unhideWhenUsed/>
    <w:rsid w:val="002D52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520D"/>
  </w:style>
  <w:style w:type="table" w:styleId="GridTable4-Accent1">
    <w:name w:val="Grid Table 4 Accent 1"/>
    <w:basedOn w:val="TableNormal"/>
    <w:uiPriority w:val="49"/>
    <w:rsid w:val="006B096A"/>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paragraph" w:styleId="ListBullet">
    <w:name w:val="List Bullet"/>
    <w:basedOn w:val="Normal"/>
    <w:rsid w:val="006B096A"/>
    <w:pPr>
      <w:numPr>
        <w:numId w:val="2"/>
      </w:numPr>
      <w:spacing w:after="0" w:line="240" w:lineRule="auto"/>
    </w:pPr>
    <w:rPr>
      <w:rFonts w:ascii="Times New Roman" w:eastAsia="MS Mincho" w:hAnsi="Times New Roman" w:cs="Times New Roman"/>
      <w:kern w:val="0"/>
      <w:lang w:val="en-US" w:eastAsia="ja-JP" w:bidi="he-IL"/>
      <w14:ligatures w14:val="none"/>
    </w:rPr>
  </w:style>
  <w:style w:type="table" w:styleId="GridTable4">
    <w:name w:val="Grid Table 4"/>
    <w:basedOn w:val="TableNormal"/>
    <w:uiPriority w:val="49"/>
    <w:rsid w:val="004E33DD"/>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1">
    <w:name w:val="toc 1"/>
    <w:basedOn w:val="Normal"/>
    <w:next w:val="Normal"/>
    <w:autoRedefine/>
    <w:uiPriority w:val="39"/>
    <w:unhideWhenUsed/>
    <w:rsid w:val="00494497"/>
    <w:pPr>
      <w:tabs>
        <w:tab w:val="right" w:leader="dot" w:pos="9016"/>
      </w:tabs>
      <w:spacing w:after="100"/>
    </w:pPr>
    <w:rPr>
      <w:b/>
      <w:bCs/>
      <w:noProof/>
      <w:sz w:val="28"/>
      <w:szCs w:val="28"/>
      <w:lang w:val="en-US"/>
    </w:rPr>
  </w:style>
  <w:style w:type="paragraph" w:styleId="TOC2">
    <w:name w:val="toc 2"/>
    <w:basedOn w:val="Normal"/>
    <w:next w:val="Normal"/>
    <w:autoRedefine/>
    <w:uiPriority w:val="39"/>
    <w:unhideWhenUsed/>
    <w:rsid w:val="00C04623"/>
    <w:pPr>
      <w:spacing w:after="100"/>
      <w:ind w:left="240"/>
    </w:pPr>
  </w:style>
  <w:style w:type="character" w:styleId="Hyperlink">
    <w:name w:val="Hyperlink"/>
    <w:basedOn w:val="DefaultParagraphFont"/>
    <w:uiPriority w:val="99"/>
    <w:unhideWhenUsed/>
    <w:rsid w:val="00C04623"/>
    <w:rPr>
      <w:color w:val="467886" w:themeColor="hyperlink"/>
      <w:u w:val="single"/>
    </w:rPr>
  </w:style>
  <w:style w:type="paragraph" w:styleId="TOC3">
    <w:name w:val="toc 3"/>
    <w:basedOn w:val="Normal"/>
    <w:next w:val="Normal"/>
    <w:autoRedefine/>
    <w:uiPriority w:val="39"/>
    <w:unhideWhenUsed/>
    <w:rsid w:val="00F86804"/>
    <w:pPr>
      <w:spacing w:after="100"/>
      <w:ind w:left="480"/>
    </w:pPr>
  </w:style>
  <w:style w:type="paragraph" w:styleId="NormalWeb">
    <w:name w:val="Normal (Web)"/>
    <w:basedOn w:val="Normal"/>
    <w:uiPriority w:val="99"/>
    <w:unhideWhenUsed/>
    <w:rsid w:val="008F5BE6"/>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TableTextBullet">
    <w:name w:val="Table Text Bullet"/>
    <w:basedOn w:val="Normal"/>
    <w:rsid w:val="00984868"/>
    <w:pPr>
      <w:numPr>
        <w:numId w:val="3"/>
      </w:numPr>
      <w:spacing w:before="60" w:after="60" w:line="240" w:lineRule="auto"/>
    </w:pPr>
    <w:rPr>
      <w:rFonts w:ascii="Arial" w:eastAsia="Times New Roman" w:hAnsi="Arial" w:cs="Times New Roman"/>
      <w:kern w:val="0"/>
      <w:sz w:val="19"/>
      <w:szCs w:val="19"/>
      <w:lang w:val="en-US" w:eastAsia="en-GB"/>
      <w14:ligatures w14:val="none"/>
    </w:rPr>
  </w:style>
  <w:style w:type="character" w:customStyle="1" w:styleId="ListParagraphChar">
    <w:name w:val="List Paragraph Char"/>
    <w:link w:val="ListParagraph"/>
    <w:uiPriority w:val="34"/>
    <w:locked/>
    <w:rsid w:val="009D40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7F527B-516D-403F-A5B8-34876022B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34</Pages>
  <Words>7319</Words>
  <Characters>41721</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Sify Technologies Ltd.</Company>
  <LinksUpToDate>false</LinksUpToDate>
  <CharactersWithSpaces>48943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Sify Managed LAN Services Proposal</dc:title>
  <dc:subject>Submitted To: &lt;Customer Name&gt;</dc:subject>
  <dc:creator>Rahul Nair</dc:creator>
  <cp:keywords/>
  <dc:description/>
  <cp:lastModifiedBy>Rahul Nair</cp:lastModifiedBy>
  <cp:revision>184</cp:revision>
  <dcterms:created xsi:type="dcterms:W3CDTF">2024-06-04T06:46:00Z</dcterms:created>
  <dcterms:modified xsi:type="dcterms:W3CDTF">2024-06-06T13:05:00Z</dcterms:modified>
</cp:coreProperties>
</file>