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lang w:val="en-US"/>
        </w:rPr>
        <w:id w:val="979731394"/>
        <w:docPartObj>
          <w:docPartGallery w:val="Cover Pages"/>
          <w:docPartUnique/>
        </w:docPartObj>
      </w:sdtPr>
      <w:sdtEndPr/>
      <w:sdtContent>
        <w:p w14:paraId="748C6564" w14:textId="06C70C63" w:rsidR="00A45D10" w:rsidRDefault="00A45D10">
          <w:pPr>
            <w:rPr>
              <w:lang w:val="en-US"/>
            </w:rPr>
          </w:pPr>
          <w:r w:rsidRPr="00A45D10">
            <w:rPr>
              <w:noProof/>
              <w:color w:val="FFFFFF" w:themeColor="background1"/>
              <w:lang w:val="en-US"/>
            </w:rPr>
            <mc:AlternateContent>
              <mc:Choice Requires="wpg">
                <w:drawing>
                  <wp:anchor distT="0" distB="0" distL="114300" distR="114300" simplePos="0" relativeHeight="251659264" behindDoc="0" locked="0" layoutInCell="1" allowOverlap="1" wp14:anchorId="03A43F85" wp14:editId="4F257BCD">
                    <wp:simplePos x="0" y="0"/>
                    <wp:positionH relativeFrom="page">
                      <wp:align>center</wp:align>
                    </wp:positionH>
                    <wp:positionV relativeFrom="page">
                      <wp:align>center</wp:align>
                    </wp:positionV>
                    <wp:extent cx="6858000" cy="9144000"/>
                    <wp:effectExtent l="0" t="0" r="2540" b="635"/>
                    <wp:wrapNone/>
                    <wp:docPr id="11" name="Group 40"/>
                    <wp:cNvGraphicFramePr/>
                    <a:graphic xmlns:a="http://schemas.openxmlformats.org/drawingml/2006/main">
                      <a:graphicData uri="http://schemas.microsoft.com/office/word/2010/wordprocessingGroup">
                        <wpg:wgp>
                          <wpg:cNvGrpSpPr/>
                          <wpg:grpSpPr>
                            <a:xfrm>
                              <a:off x="0" y="0"/>
                              <a:ext cx="6858000" cy="9144000"/>
                              <a:chOff x="0" y="0"/>
                              <a:chExt cx="6858000" cy="9144000"/>
                            </a:xfrm>
                          </wpg:grpSpPr>
                          <wps:wsp>
                            <wps:cNvPr id="33" name="Rectangle 33"/>
                            <wps:cNvSpPr/>
                            <wps:spPr>
                              <a:xfrm>
                                <a:off x="228600" y="0"/>
                                <a:ext cx="6629400" cy="9144000"/>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rFonts w:asciiTheme="majorHAnsi" w:eastAsiaTheme="majorEastAsia" w:hAnsiTheme="majorHAnsi" w:cstheme="majorBidi"/>
                                      <w:color w:val="FFFFFF" w:themeColor="background1"/>
                                      <w:sz w:val="84"/>
                                      <w:szCs w:val="84"/>
                                    </w:rPr>
                                    <w:alias w:val="Title"/>
                                    <w:tag w:val=""/>
                                    <w:id w:val="-960264625"/>
                                    <w:dataBinding w:prefixMappings="xmlns:ns0='http://purl.org/dc/elements/1.1/' xmlns:ns1='http://schemas.openxmlformats.org/package/2006/metadata/core-properties' " w:xpath="/ns1:coreProperties[1]/ns0:title[1]" w:storeItemID="{6C3C8BC8-F283-45AE-878A-BAB7291924A1}"/>
                                    <w:text/>
                                  </w:sdtPr>
                                  <w:sdtEndPr/>
                                  <w:sdtContent>
                                    <w:p w14:paraId="05A7A9ED" w14:textId="36EC203D" w:rsidR="00A45D10" w:rsidRDefault="00A45D10">
                                      <w:pPr>
                                        <w:pStyle w:val="NoSpacing"/>
                                        <w:spacing w:after="120"/>
                                        <w:rPr>
                                          <w:rFonts w:asciiTheme="majorHAnsi" w:eastAsiaTheme="majorEastAsia" w:hAnsiTheme="majorHAnsi" w:cstheme="majorBidi"/>
                                          <w:color w:val="FFFFFF" w:themeColor="background1"/>
                                          <w:sz w:val="84"/>
                                          <w:szCs w:val="84"/>
                                        </w:rPr>
                                      </w:pPr>
                                      <w:r>
                                        <w:rPr>
                                          <w:rFonts w:asciiTheme="majorHAnsi" w:eastAsiaTheme="majorEastAsia" w:hAnsiTheme="majorHAnsi" w:cstheme="majorBidi"/>
                                          <w:color w:val="FFFFFF" w:themeColor="background1"/>
                                          <w:sz w:val="84"/>
                                          <w:szCs w:val="84"/>
                                        </w:rPr>
                                        <w:t xml:space="preserve">Sify Managed </w:t>
                                      </w:r>
                                      <w:r w:rsidR="00454961">
                                        <w:rPr>
                                          <w:rFonts w:asciiTheme="majorHAnsi" w:eastAsiaTheme="majorEastAsia" w:hAnsiTheme="majorHAnsi" w:cstheme="majorBidi"/>
                                          <w:color w:val="FFFFFF" w:themeColor="background1"/>
                                          <w:sz w:val="84"/>
                                          <w:szCs w:val="84"/>
                                        </w:rPr>
                                        <w:t>Security</w:t>
                                      </w:r>
                                      <w:r>
                                        <w:rPr>
                                          <w:rFonts w:asciiTheme="majorHAnsi" w:eastAsiaTheme="majorEastAsia" w:hAnsiTheme="majorHAnsi" w:cstheme="majorBidi"/>
                                          <w:color w:val="FFFFFF" w:themeColor="background1"/>
                                          <w:sz w:val="84"/>
                                          <w:szCs w:val="84"/>
                                        </w:rPr>
                                        <w:t xml:space="preserve"> Services Proposal</w:t>
                                      </w:r>
                                    </w:p>
                                  </w:sdtContent>
                                </w:sdt>
                                <w:sdt>
                                  <w:sdtPr>
                                    <w:rPr>
                                      <w:color w:val="FFFFFF" w:themeColor="background1"/>
                                      <w:sz w:val="28"/>
                                      <w:szCs w:val="28"/>
                                    </w:rPr>
                                    <w:alias w:val="Subtitle"/>
                                    <w:tag w:val=""/>
                                    <w:id w:val="1611937615"/>
                                    <w:dataBinding w:prefixMappings="xmlns:ns0='http://purl.org/dc/elements/1.1/' xmlns:ns1='http://schemas.openxmlformats.org/package/2006/metadata/core-properties' " w:xpath="/ns1:coreProperties[1]/ns0:subject[1]" w:storeItemID="{6C3C8BC8-F283-45AE-878A-BAB7291924A1}"/>
                                    <w:text/>
                                  </w:sdtPr>
                                  <w:sdtEndPr/>
                                  <w:sdtContent>
                                    <w:p w14:paraId="0C2E9409" w14:textId="184E0E4C" w:rsidR="00A45D10" w:rsidRDefault="00A45D10">
                                      <w:pPr>
                                        <w:pStyle w:val="NoSpacing"/>
                                        <w:rPr>
                                          <w:color w:val="FFFFFF" w:themeColor="background1"/>
                                          <w:sz w:val="28"/>
                                          <w:szCs w:val="28"/>
                                        </w:rPr>
                                      </w:pPr>
                                      <w:r>
                                        <w:rPr>
                                          <w:color w:val="FFFFFF" w:themeColor="background1"/>
                                          <w:sz w:val="28"/>
                                          <w:szCs w:val="28"/>
                                        </w:rPr>
                                        <w:t>Submitted To: &lt;Customer Name&gt;</w:t>
                                      </w:r>
                                    </w:p>
                                  </w:sdtContent>
                                </w:sdt>
                              </w:txbxContent>
                            </wps:txbx>
                            <wps:bodyPr rot="0" spcFirstLastPara="0" vertOverflow="overflow" horzOverflow="overflow" vert="horz" wrap="square" lIns="457200" tIns="914400" rIns="914400" bIns="2651760" numCol="1" spcCol="0" rtlCol="0" fromWordArt="0" anchor="b" anchorCtr="0" forceAA="0" compatLnSpc="1">
                              <a:prstTxWarp prst="textNoShape">
                                <a:avLst/>
                              </a:prstTxWarp>
                              <a:noAutofit/>
                            </wps:bodyPr>
                          </wps:wsp>
                          <wps:wsp>
                            <wps:cNvPr id="34" name="Rectangle 34"/>
                            <wps:cNvSpPr/>
                            <wps:spPr>
                              <a:xfrm>
                                <a:off x="0" y="0"/>
                                <a:ext cx="228600" cy="9144000"/>
                              </a:xfrm>
                              <a:prstGeom prst="rect">
                                <a:avLst/>
                              </a:prstGeom>
                              <a:solidFill>
                                <a:schemeClr val="tx1">
                                  <a:lumMod val="50000"/>
                                  <a:lumOff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5" name="Text Box 35"/>
                            <wps:cNvSpPr txBox="1"/>
                            <wps:spPr>
                              <a:xfrm>
                                <a:off x="228600" y="7162800"/>
                                <a:ext cx="6629400" cy="15614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1F1D3D1" w14:textId="392B05CA" w:rsidR="00A45D10" w:rsidRDefault="00A45D10">
                                  <w:pPr>
                                    <w:pStyle w:val="NoSpacing"/>
                                    <w:rPr>
                                      <w:color w:val="FFFFFF" w:themeColor="background1"/>
                                      <w:sz w:val="32"/>
                                      <w:szCs w:val="32"/>
                                    </w:rPr>
                                  </w:pPr>
                                </w:p>
                                <w:p w14:paraId="6557DBC1" w14:textId="45497E45" w:rsidR="00A45D10" w:rsidRDefault="00380BD8">
                                  <w:pPr>
                                    <w:pStyle w:val="NoSpacing"/>
                                    <w:rPr>
                                      <w:color w:val="FFFFFF" w:themeColor="background1"/>
                                      <w:sz w:val="18"/>
                                      <w:szCs w:val="18"/>
                                    </w:rPr>
                                  </w:pPr>
                                  <w:sdt>
                                    <w:sdtPr>
                                      <w:rPr>
                                        <w:caps/>
                                        <w:color w:val="FFFFFF" w:themeColor="background1"/>
                                        <w:sz w:val="18"/>
                                        <w:szCs w:val="18"/>
                                      </w:rPr>
                                      <w:alias w:val="Company"/>
                                      <w:tag w:val=""/>
                                      <w:id w:val="-775099975"/>
                                      <w:dataBinding w:prefixMappings="xmlns:ns0='http://schemas.openxmlformats.org/officeDocument/2006/extended-properties' " w:xpath="/ns0:Properties[1]/ns0:Company[1]" w:storeItemID="{6668398D-A668-4E3E-A5EB-62B293D839F1}"/>
                                      <w:text/>
                                    </w:sdtPr>
                                    <w:sdtEndPr/>
                                    <w:sdtContent>
                                      <w:r w:rsidR="00A45D10">
                                        <w:rPr>
                                          <w:caps/>
                                          <w:color w:val="FFFFFF" w:themeColor="background1"/>
                                          <w:sz w:val="18"/>
                                          <w:szCs w:val="18"/>
                                        </w:rPr>
                                        <w:t xml:space="preserve">Sify </w:t>
                                      </w:r>
                                      <w:r w:rsidR="00D443B8">
                                        <w:rPr>
                                          <w:caps/>
                                          <w:color w:val="FFFFFF" w:themeColor="background1"/>
                                          <w:sz w:val="18"/>
                                          <w:szCs w:val="18"/>
                                        </w:rPr>
                                        <w:t>Technologies</w:t>
                                      </w:r>
                                      <w:r w:rsidR="00A45D10">
                                        <w:rPr>
                                          <w:caps/>
                                          <w:color w:val="FFFFFF" w:themeColor="background1"/>
                                          <w:sz w:val="18"/>
                                          <w:szCs w:val="18"/>
                                        </w:rPr>
                                        <w:t xml:space="preserve"> Ltd.</w:t>
                                      </w:r>
                                    </w:sdtContent>
                                  </w:sdt>
                                  <w:r w:rsidR="00A45D10">
                                    <w:rPr>
                                      <w:color w:val="FFFFFF" w:themeColor="background1"/>
                                      <w:sz w:val="18"/>
                                      <w:szCs w:val="18"/>
                                    </w:rPr>
                                    <w:t>  </w:t>
                                  </w:r>
                                </w:p>
                              </w:txbxContent>
                            </wps:txbx>
                            <wps:bodyPr rot="0" spcFirstLastPara="0" vertOverflow="overflow" horzOverflow="overflow" vert="horz" wrap="square" lIns="457200" tIns="0" rIns="914400" bIns="0" numCol="1" spcCol="0" rtlCol="0" fromWordArt="0" anchor="b" anchorCtr="0" forceAA="0" compatLnSpc="1">
                              <a:prstTxWarp prst="textNoShape">
                                <a:avLst/>
                              </a:prstTxWarp>
                              <a:noAutofit/>
                            </wps:bodyPr>
                          </wps:wsp>
                        </wpg:wgp>
                      </a:graphicData>
                    </a:graphic>
                    <wp14:sizeRelH relativeFrom="page">
                      <wp14:pctWidth>88200</wp14:pctWidth>
                    </wp14:sizeRelH>
                    <wp14:sizeRelV relativeFrom="page">
                      <wp14:pctHeight>90900</wp14:pctHeight>
                    </wp14:sizeRelV>
                  </wp:anchor>
                </w:drawing>
              </mc:Choice>
              <mc:Fallback>
                <w:pict>
                  <v:group w14:anchorId="03A43F85" id="Group 40" o:spid="_x0000_s1026" style="position:absolute;margin-left:0;margin-top:0;width:540pt;height:10in;z-index:251659264;mso-width-percent:882;mso-height-percent:909;mso-position-horizontal:center;mso-position-horizontal-relative:page;mso-position-vertical:center;mso-position-vertical-relative:page;mso-width-percent:882;mso-height-percent:909" coordsize="68580,9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">
                    <v:rect id="Rectangle 33" o:spid="_x0000_s1027" style="position:absolute;left:2286;width:66294;height:91440;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" fillcolor="black [3213]" stroked="f" strokeweight="1pt">
                      <v:textbox inset="36pt,1in,1in,208.8pt">
                        <w:txbxContent>
                          <w:sdt>
                            <w:sdtPr>
                              <w:rPr>
                                <w:rFonts w:asciiTheme="majorHAnsi" w:eastAsiaTheme="majorEastAsia" w:hAnsiTheme="majorHAnsi" w:cstheme="majorBidi"/>
                                <w:color w:val="FFFFFF" w:themeColor="background1"/>
                                <w:sz w:val="84"/>
                                <w:szCs w:val="84"/>
                              </w:rPr>
                              <w:alias w:val="Title"/>
                              <w:tag w:val=""/>
                              <w:id w:val="-960264625"/>
                              <w:dataBinding w:prefixMappings="xmlns:ns0='http://purl.org/dc/elements/1.1/' xmlns:ns1='http://schemas.openxmlformats.org/package/2006/metadata/core-properties' " w:xpath="/ns1:coreProperties[1]/ns0:title[1]" w:storeItemID="{6C3C8BC8-F283-45AE-878A-BAB7291924A1}"/>
                              <w:text/>
                            </w:sdtPr>
                            <w:sdtEndPr/>
                            <w:sdtContent>
                              <w:p w14:paraId="05A7A9ED" w14:textId="36EC203D" w:rsidR="00A45D10" w:rsidRDefault="00A45D10">
                                <w:pPr>
                                  <w:pStyle w:val="NoSpacing"/>
                                  <w:spacing w:after="120"/>
                                  <w:rPr>
                                    <w:rFonts w:asciiTheme="majorHAnsi" w:eastAsiaTheme="majorEastAsia" w:hAnsiTheme="majorHAnsi" w:cstheme="majorBidi"/>
                                    <w:color w:val="FFFFFF" w:themeColor="background1"/>
                                    <w:sz w:val="84"/>
                                    <w:szCs w:val="84"/>
                                  </w:rPr>
                                </w:pPr>
                                <w:r>
                                  <w:rPr>
                                    <w:rFonts w:asciiTheme="majorHAnsi" w:eastAsiaTheme="majorEastAsia" w:hAnsiTheme="majorHAnsi" w:cstheme="majorBidi"/>
                                    <w:color w:val="FFFFFF" w:themeColor="background1"/>
                                    <w:sz w:val="84"/>
                                    <w:szCs w:val="84"/>
                                  </w:rPr>
                                  <w:t xml:space="preserve">Sify Managed </w:t>
                                </w:r>
                                <w:r w:rsidR="00454961">
                                  <w:rPr>
                                    <w:rFonts w:asciiTheme="majorHAnsi" w:eastAsiaTheme="majorEastAsia" w:hAnsiTheme="majorHAnsi" w:cstheme="majorBidi"/>
                                    <w:color w:val="FFFFFF" w:themeColor="background1"/>
                                    <w:sz w:val="84"/>
                                    <w:szCs w:val="84"/>
                                  </w:rPr>
                                  <w:t>Security</w:t>
                                </w:r>
                                <w:r>
                                  <w:rPr>
                                    <w:rFonts w:asciiTheme="majorHAnsi" w:eastAsiaTheme="majorEastAsia" w:hAnsiTheme="majorHAnsi" w:cstheme="majorBidi"/>
                                    <w:color w:val="FFFFFF" w:themeColor="background1"/>
                                    <w:sz w:val="84"/>
                                    <w:szCs w:val="84"/>
                                  </w:rPr>
                                  <w:t xml:space="preserve"> Services Proposal</w:t>
                                </w:r>
                              </w:p>
                            </w:sdtContent>
                          </w:sdt>
                          <w:sdt>
                            <w:sdtPr>
                              <w:rPr>
                                <w:color w:val="FFFFFF" w:themeColor="background1"/>
                                <w:sz w:val="28"/>
                                <w:szCs w:val="28"/>
                              </w:rPr>
                              <w:alias w:val="Subtitle"/>
                              <w:tag w:val=""/>
                              <w:id w:val="1611937615"/>
                              <w:dataBinding w:prefixMappings="xmlns:ns0='http://purl.org/dc/elements/1.1/' xmlns:ns1='http://schemas.openxmlformats.org/package/2006/metadata/core-properties' " w:xpath="/ns1:coreProperties[1]/ns0:subject[1]" w:storeItemID="{6C3C8BC8-F283-45AE-878A-BAB7291924A1}"/>
                              <w:text/>
                            </w:sdtPr>
                            <w:sdtEndPr/>
                            <w:sdtContent>
                              <w:p w14:paraId="0C2E9409" w14:textId="184E0E4C" w:rsidR="00A45D10" w:rsidRDefault="00A45D10">
                                <w:pPr>
                                  <w:pStyle w:val="NoSpacing"/>
                                  <w:rPr>
                                    <w:color w:val="FFFFFF" w:themeColor="background1"/>
                                    <w:sz w:val="28"/>
                                    <w:szCs w:val="28"/>
                                  </w:rPr>
                                </w:pPr>
                                <w:r>
                                  <w:rPr>
                                    <w:color w:val="FFFFFF" w:themeColor="background1"/>
                                    <w:sz w:val="28"/>
                                    <w:szCs w:val="28"/>
                                  </w:rPr>
                                  <w:t>Submitted To: &lt;Customer Name&gt;</w:t>
                                </w:r>
                              </w:p>
                            </w:sdtContent>
                          </w:sdt>
                        </w:txbxContent>
                      </v:textbox>
                    </v:rect>
                    <v:rect id="Rectangle 34" o:spid="_x0000_s1028" style="position:absolute;width:2286;height:914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" fillcolor="gray [1629]" stroked="f" strokeweight="1pt"/>
                    <v:shapetype id="_x0000_t202" coordsize="21600,21600" o:spt="202" path="m,l,21600r21600,l21600,xe">
                      <v:stroke joinstyle="miter"/>
                      <v:path gradientshapeok="t" o:connecttype="rect"/>
                    </v:shapetype>
                    <v:shape id="Text Box 35" o:spid="_x0000_s1029" type="#_x0000_t202" style="position:absolute;left:2286;top:71628;width:66294;height:15614;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" filled="f" stroked="f" strokeweight=".5pt">
                      <v:textbox inset="36pt,0,1in,0">
                        <w:txbxContent>
                          <w:p w14:paraId="71F1D3D1" w14:textId="392B05CA" w:rsidR="00A45D10" w:rsidRDefault="00A45D10">
                            <w:pPr>
                              <w:pStyle w:val="NoSpacing"/>
                              <w:rPr>
                                <w:color w:val="FFFFFF" w:themeColor="background1"/>
                                <w:sz w:val="32"/>
                                <w:szCs w:val="32"/>
                              </w:rPr>
                            </w:pPr>
                          </w:p>
                          <w:p w14:paraId="6557DBC1" w14:textId="45497E45" w:rsidR="00A45D10" w:rsidRDefault="00380BD8">
                            <w:pPr>
                              <w:pStyle w:val="NoSpacing"/>
                              <w:rPr>
                                <w:color w:val="FFFFFF" w:themeColor="background1"/>
                                <w:sz w:val="18"/>
                                <w:szCs w:val="18"/>
                              </w:rPr>
                            </w:pPr>
                            <w:sdt>
                              <w:sdtPr>
                                <w:rPr>
                                  <w:caps/>
                                  <w:color w:val="FFFFFF" w:themeColor="background1"/>
                                  <w:sz w:val="18"/>
                                  <w:szCs w:val="18"/>
                                </w:rPr>
                                <w:alias w:val="Company"/>
                                <w:tag w:val=""/>
                                <w:id w:val="-775099975"/>
                                <w:dataBinding w:prefixMappings="xmlns:ns0='http://schemas.openxmlformats.org/officeDocument/2006/extended-properties' " w:xpath="/ns0:Properties[1]/ns0:Company[1]" w:storeItemID="{6668398D-A668-4E3E-A5EB-62B293D839F1}"/>
                                <w:text/>
                              </w:sdtPr>
                              <w:sdtEndPr/>
                              <w:sdtContent>
                                <w:r w:rsidR="00A45D10">
                                  <w:rPr>
                                    <w:caps/>
                                    <w:color w:val="FFFFFF" w:themeColor="background1"/>
                                    <w:sz w:val="18"/>
                                    <w:szCs w:val="18"/>
                                  </w:rPr>
                                  <w:t xml:space="preserve">Sify </w:t>
                                </w:r>
                                <w:r w:rsidR="00D443B8">
                                  <w:rPr>
                                    <w:caps/>
                                    <w:color w:val="FFFFFF" w:themeColor="background1"/>
                                    <w:sz w:val="18"/>
                                    <w:szCs w:val="18"/>
                                  </w:rPr>
                                  <w:t>Technologies</w:t>
                                </w:r>
                                <w:r w:rsidR="00A45D10">
                                  <w:rPr>
                                    <w:caps/>
                                    <w:color w:val="FFFFFF" w:themeColor="background1"/>
                                    <w:sz w:val="18"/>
                                    <w:szCs w:val="18"/>
                                  </w:rPr>
                                  <w:t xml:space="preserve"> Ltd.</w:t>
                                </w:r>
                              </w:sdtContent>
                            </w:sdt>
                            <w:r w:rsidR="00A45D10">
                              <w:rPr>
                                <w:color w:val="FFFFFF" w:themeColor="background1"/>
                                <w:sz w:val="18"/>
                                <w:szCs w:val="18"/>
                              </w:rPr>
                              <w:t>  </w:t>
                            </w:r>
                          </w:p>
                        </w:txbxContent>
                      </v:textbox>
                    </v:shape>
                    <w10:wrap anchorx="page" anchory="page"/>
                  </v:group>
                </w:pict>
              </mc:Fallback>
            </mc:AlternateContent>
          </w:r>
          <w:r>
            <w:rPr>
              <w:lang w:val="en-US"/>
            </w:rPr>
            <w:br w:type="page"/>
          </w:r>
        </w:p>
      </w:sdtContent>
    </w:sdt>
    <w:sdt>
      <w:sdtPr>
        <w:rPr>
          <w:rFonts w:asciiTheme="minorHAnsi" w:eastAsiaTheme="minorHAnsi" w:hAnsiTheme="minorHAnsi" w:cstheme="minorBidi"/>
          <w:color w:val="auto"/>
          <w:kern w:val="2"/>
          <w:sz w:val="24"/>
          <w:szCs w:val="24"/>
          <w:lang w:val="en-IN"/>
          <w14:ligatures w14:val="standardContextual"/>
        </w:rPr>
        <w:id w:val="309682349"/>
        <w:docPartObj>
          <w:docPartGallery w:val="Table of Contents"/>
          <w:docPartUnique/>
        </w:docPartObj>
      </w:sdtPr>
      <w:sdtEndPr>
        <w:rPr>
          <w:b/>
          <w:bCs/>
          <w:noProof/>
        </w:rPr>
      </w:sdtEndPr>
      <w:sdtContent>
        <w:p w14:paraId="35509047" w14:textId="17ED64A5" w:rsidR="00A45D10" w:rsidRDefault="00A45D10">
          <w:pPr>
            <w:pStyle w:val="TOCHeading"/>
          </w:pPr>
          <w:r>
            <w:t>Contents</w:t>
          </w:r>
        </w:p>
        <w:p w14:paraId="0463AA3F" w14:textId="776D09EF" w:rsidR="00380BD8" w:rsidRDefault="00A45D10">
          <w:pPr>
            <w:pStyle w:val="TOC1"/>
            <w:rPr>
              <w:rFonts w:eastAsiaTheme="minorEastAsia"/>
              <w:b w:val="0"/>
              <w:bCs w:val="0"/>
              <w:sz w:val="24"/>
              <w:szCs w:val="24"/>
              <w:lang w:val="en-IN" w:eastAsia="en-IN"/>
            </w:rPr>
          </w:pPr>
          <w:r>
            <w:fldChar w:fldCharType="begin"/>
          </w:r>
          <w:r>
            <w:instrText xml:space="preserve"> TOC \o "1-3" \h \z \u </w:instrText>
          </w:r>
          <w:r>
            <w:fldChar w:fldCharType="separate"/>
          </w:r>
          <w:hyperlink w:anchor="_Toc168670758" w:history="1">
            <w:r w:rsidR="00380BD8" w:rsidRPr="003533A0">
              <w:rPr>
                <w:rStyle w:val="Hyperlink"/>
              </w:rPr>
              <w:t>Document History</w:t>
            </w:r>
            <w:r w:rsidR="00380BD8">
              <w:rPr>
                <w:webHidden/>
              </w:rPr>
              <w:tab/>
            </w:r>
            <w:r w:rsidR="00380BD8">
              <w:rPr>
                <w:webHidden/>
              </w:rPr>
              <w:fldChar w:fldCharType="begin"/>
            </w:r>
            <w:r w:rsidR="00380BD8">
              <w:rPr>
                <w:webHidden/>
              </w:rPr>
              <w:instrText xml:space="preserve"> PAGEREF _Toc168670758 \h </w:instrText>
            </w:r>
            <w:r w:rsidR="00380BD8">
              <w:rPr>
                <w:webHidden/>
              </w:rPr>
            </w:r>
            <w:r w:rsidR="00380BD8">
              <w:rPr>
                <w:webHidden/>
              </w:rPr>
              <w:fldChar w:fldCharType="separate"/>
            </w:r>
            <w:r w:rsidR="00380BD8">
              <w:rPr>
                <w:webHidden/>
              </w:rPr>
              <w:t>4</w:t>
            </w:r>
            <w:r w:rsidR="00380BD8">
              <w:rPr>
                <w:webHidden/>
              </w:rPr>
              <w:fldChar w:fldCharType="end"/>
            </w:r>
          </w:hyperlink>
        </w:p>
        <w:p w14:paraId="7E86D87F" w14:textId="5DFE9A75" w:rsidR="00380BD8" w:rsidRDefault="00380BD8">
          <w:pPr>
            <w:pStyle w:val="TOC2"/>
            <w:tabs>
              <w:tab w:val="right" w:leader="dot" w:pos="9016"/>
            </w:tabs>
            <w:rPr>
              <w:rFonts w:eastAsiaTheme="minorEastAsia"/>
              <w:noProof/>
              <w:lang w:eastAsia="en-IN"/>
            </w:rPr>
          </w:pPr>
          <w:hyperlink w:anchor="_Toc168670759" w:history="1">
            <w:r w:rsidRPr="003533A0">
              <w:rPr>
                <w:rStyle w:val="Hyperlink"/>
                <w:noProof/>
                <w:lang w:val="en-US"/>
              </w:rPr>
              <w:t>Sign-Off</w:t>
            </w:r>
            <w:r>
              <w:rPr>
                <w:noProof/>
                <w:webHidden/>
              </w:rPr>
              <w:tab/>
            </w:r>
            <w:r>
              <w:rPr>
                <w:noProof/>
                <w:webHidden/>
              </w:rPr>
              <w:fldChar w:fldCharType="begin"/>
            </w:r>
            <w:r>
              <w:rPr>
                <w:noProof/>
                <w:webHidden/>
              </w:rPr>
              <w:instrText xml:space="preserve"> PAGEREF _Toc168670759 \h </w:instrText>
            </w:r>
            <w:r>
              <w:rPr>
                <w:noProof/>
                <w:webHidden/>
              </w:rPr>
            </w:r>
            <w:r>
              <w:rPr>
                <w:noProof/>
                <w:webHidden/>
              </w:rPr>
              <w:fldChar w:fldCharType="separate"/>
            </w:r>
            <w:r>
              <w:rPr>
                <w:noProof/>
                <w:webHidden/>
              </w:rPr>
              <w:t>4</w:t>
            </w:r>
            <w:r>
              <w:rPr>
                <w:noProof/>
                <w:webHidden/>
              </w:rPr>
              <w:fldChar w:fldCharType="end"/>
            </w:r>
          </w:hyperlink>
        </w:p>
        <w:p w14:paraId="162C8763" w14:textId="763275C1" w:rsidR="00380BD8" w:rsidRDefault="00380BD8">
          <w:pPr>
            <w:pStyle w:val="TOC2"/>
            <w:tabs>
              <w:tab w:val="right" w:leader="dot" w:pos="9016"/>
            </w:tabs>
            <w:rPr>
              <w:rFonts w:eastAsiaTheme="minorEastAsia"/>
              <w:noProof/>
              <w:lang w:eastAsia="en-IN"/>
            </w:rPr>
          </w:pPr>
          <w:hyperlink w:anchor="_Toc168670760" w:history="1">
            <w:r w:rsidRPr="003533A0">
              <w:rPr>
                <w:rStyle w:val="Hyperlink"/>
                <w:noProof/>
                <w:lang w:val="en-US"/>
              </w:rPr>
              <w:t>Document Title</w:t>
            </w:r>
            <w:r>
              <w:rPr>
                <w:noProof/>
                <w:webHidden/>
              </w:rPr>
              <w:tab/>
            </w:r>
            <w:r>
              <w:rPr>
                <w:noProof/>
                <w:webHidden/>
              </w:rPr>
              <w:fldChar w:fldCharType="begin"/>
            </w:r>
            <w:r>
              <w:rPr>
                <w:noProof/>
                <w:webHidden/>
              </w:rPr>
              <w:instrText xml:space="preserve"> PAGEREF _Toc168670760 \h </w:instrText>
            </w:r>
            <w:r>
              <w:rPr>
                <w:noProof/>
                <w:webHidden/>
              </w:rPr>
            </w:r>
            <w:r>
              <w:rPr>
                <w:noProof/>
                <w:webHidden/>
              </w:rPr>
              <w:fldChar w:fldCharType="separate"/>
            </w:r>
            <w:r>
              <w:rPr>
                <w:noProof/>
                <w:webHidden/>
              </w:rPr>
              <w:t>4</w:t>
            </w:r>
            <w:r>
              <w:rPr>
                <w:noProof/>
                <w:webHidden/>
              </w:rPr>
              <w:fldChar w:fldCharType="end"/>
            </w:r>
          </w:hyperlink>
        </w:p>
        <w:p w14:paraId="45528F32" w14:textId="7C97D813" w:rsidR="00380BD8" w:rsidRDefault="00380BD8">
          <w:pPr>
            <w:pStyle w:val="TOC2"/>
            <w:tabs>
              <w:tab w:val="right" w:leader="dot" w:pos="9016"/>
            </w:tabs>
            <w:rPr>
              <w:rFonts w:eastAsiaTheme="minorEastAsia"/>
              <w:noProof/>
              <w:lang w:eastAsia="en-IN"/>
            </w:rPr>
          </w:pPr>
          <w:hyperlink w:anchor="_Toc168670761" w:history="1">
            <w:r w:rsidRPr="003533A0">
              <w:rPr>
                <w:rStyle w:val="Hyperlink"/>
                <w:noProof/>
                <w:lang w:val="en-US"/>
              </w:rPr>
              <w:t>Preparation</w:t>
            </w:r>
            <w:r>
              <w:rPr>
                <w:noProof/>
                <w:webHidden/>
              </w:rPr>
              <w:tab/>
            </w:r>
            <w:r>
              <w:rPr>
                <w:noProof/>
                <w:webHidden/>
              </w:rPr>
              <w:fldChar w:fldCharType="begin"/>
            </w:r>
            <w:r>
              <w:rPr>
                <w:noProof/>
                <w:webHidden/>
              </w:rPr>
              <w:instrText xml:space="preserve"> PAGEREF _Toc168670761 \h </w:instrText>
            </w:r>
            <w:r>
              <w:rPr>
                <w:noProof/>
                <w:webHidden/>
              </w:rPr>
            </w:r>
            <w:r>
              <w:rPr>
                <w:noProof/>
                <w:webHidden/>
              </w:rPr>
              <w:fldChar w:fldCharType="separate"/>
            </w:r>
            <w:r>
              <w:rPr>
                <w:noProof/>
                <w:webHidden/>
              </w:rPr>
              <w:t>4</w:t>
            </w:r>
            <w:r>
              <w:rPr>
                <w:noProof/>
                <w:webHidden/>
              </w:rPr>
              <w:fldChar w:fldCharType="end"/>
            </w:r>
          </w:hyperlink>
        </w:p>
        <w:p w14:paraId="0B4C4DC7" w14:textId="415E3637" w:rsidR="00380BD8" w:rsidRDefault="00380BD8">
          <w:pPr>
            <w:pStyle w:val="TOC2"/>
            <w:tabs>
              <w:tab w:val="right" w:leader="dot" w:pos="9016"/>
            </w:tabs>
            <w:rPr>
              <w:rFonts w:eastAsiaTheme="minorEastAsia"/>
              <w:noProof/>
              <w:lang w:eastAsia="en-IN"/>
            </w:rPr>
          </w:pPr>
          <w:hyperlink w:anchor="_Toc168670762" w:history="1">
            <w:r w:rsidRPr="003533A0">
              <w:rPr>
                <w:rStyle w:val="Hyperlink"/>
                <w:noProof/>
                <w:lang w:val="en-US"/>
              </w:rPr>
              <w:t>Release</w:t>
            </w:r>
            <w:r>
              <w:rPr>
                <w:noProof/>
                <w:webHidden/>
              </w:rPr>
              <w:tab/>
            </w:r>
            <w:r>
              <w:rPr>
                <w:noProof/>
                <w:webHidden/>
              </w:rPr>
              <w:fldChar w:fldCharType="begin"/>
            </w:r>
            <w:r>
              <w:rPr>
                <w:noProof/>
                <w:webHidden/>
              </w:rPr>
              <w:instrText xml:space="preserve"> PAGEREF _Toc168670762 \h </w:instrText>
            </w:r>
            <w:r>
              <w:rPr>
                <w:noProof/>
                <w:webHidden/>
              </w:rPr>
            </w:r>
            <w:r>
              <w:rPr>
                <w:noProof/>
                <w:webHidden/>
              </w:rPr>
              <w:fldChar w:fldCharType="separate"/>
            </w:r>
            <w:r>
              <w:rPr>
                <w:noProof/>
                <w:webHidden/>
              </w:rPr>
              <w:t>4</w:t>
            </w:r>
            <w:r>
              <w:rPr>
                <w:noProof/>
                <w:webHidden/>
              </w:rPr>
              <w:fldChar w:fldCharType="end"/>
            </w:r>
          </w:hyperlink>
        </w:p>
        <w:p w14:paraId="09509241" w14:textId="7A18B123" w:rsidR="00380BD8" w:rsidRDefault="00380BD8">
          <w:pPr>
            <w:pStyle w:val="TOC2"/>
            <w:tabs>
              <w:tab w:val="right" w:leader="dot" w:pos="9016"/>
            </w:tabs>
            <w:rPr>
              <w:rFonts w:eastAsiaTheme="minorEastAsia"/>
              <w:noProof/>
              <w:lang w:eastAsia="en-IN"/>
            </w:rPr>
          </w:pPr>
          <w:hyperlink w:anchor="_Toc168670763" w:history="1">
            <w:r w:rsidRPr="003533A0">
              <w:rPr>
                <w:rStyle w:val="Hyperlink"/>
                <w:noProof/>
                <w:lang w:val="en-US"/>
              </w:rPr>
              <w:t>Distribution List</w:t>
            </w:r>
            <w:r>
              <w:rPr>
                <w:noProof/>
                <w:webHidden/>
              </w:rPr>
              <w:tab/>
            </w:r>
            <w:r>
              <w:rPr>
                <w:noProof/>
                <w:webHidden/>
              </w:rPr>
              <w:fldChar w:fldCharType="begin"/>
            </w:r>
            <w:r>
              <w:rPr>
                <w:noProof/>
                <w:webHidden/>
              </w:rPr>
              <w:instrText xml:space="preserve"> PAGEREF _Toc168670763 \h </w:instrText>
            </w:r>
            <w:r>
              <w:rPr>
                <w:noProof/>
                <w:webHidden/>
              </w:rPr>
            </w:r>
            <w:r>
              <w:rPr>
                <w:noProof/>
                <w:webHidden/>
              </w:rPr>
              <w:fldChar w:fldCharType="separate"/>
            </w:r>
            <w:r>
              <w:rPr>
                <w:noProof/>
                <w:webHidden/>
              </w:rPr>
              <w:t>4</w:t>
            </w:r>
            <w:r>
              <w:rPr>
                <w:noProof/>
                <w:webHidden/>
              </w:rPr>
              <w:fldChar w:fldCharType="end"/>
            </w:r>
          </w:hyperlink>
        </w:p>
        <w:p w14:paraId="73077B9C" w14:textId="0278F437" w:rsidR="00380BD8" w:rsidRDefault="00380BD8">
          <w:pPr>
            <w:pStyle w:val="TOC2"/>
            <w:tabs>
              <w:tab w:val="right" w:leader="dot" w:pos="9016"/>
            </w:tabs>
            <w:rPr>
              <w:rFonts w:eastAsiaTheme="minorEastAsia"/>
              <w:noProof/>
              <w:lang w:eastAsia="en-IN"/>
            </w:rPr>
          </w:pPr>
          <w:hyperlink w:anchor="_Toc168670764" w:history="1">
            <w:r w:rsidRPr="003533A0">
              <w:rPr>
                <w:rStyle w:val="Hyperlink"/>
                <w:noProof/>
                <w:lang w:val="en-US"/>
              </w:rPr>
              <w:t>Statement of Confidentiality</w:t>
            </w:r>
            <w:r>
              <w:rPr>
                <w:noProof/>
                <w:webHidden/>
              </w:rPr>
              <w:tab/>
            </w:r>
            <w:r>
              <w:rPr>
                <w:noProof/>
                <w:webHidden/>
              </w:rPr>
              <w:fldChar w:fldCharType="begin"/>
            </w:r>
            <w:r>
              <w:rPr>
                <w:noProof/>
                <w:webHidden/>
              </w:rPr>
              <w:instrText xml:space="preserve"> PAGEREF _Toc168670764 \h </w:instrText>
            </w:r>
            <w:r>
              <w:rPr>
                <w:noProof/>
                <w:webHidden/>
              </w:rPr>
            </w:r>
            <w:r>
              <w:rPr>
                <w:noProof/>
                <w:webHidden/>
              </w:rPr>
              <w:fldChar w:fldCharType="separate"/>
            </w:r>
            <w:r>
              <w:rPr>
                <w:noProof/>
                <w:webHidden/>
              </w:rPr>
              <w:t>4</w:t>
            </w:r>
            <w:r>
              <w:rPr>
                <w:noProof/>
                <w:webHidden/>
              </w:rPr>
              <w:fldChar w:fldCharType="end"/>
            </w:r>
          </w:hyperlink>
        </w:p>
        <w:p w14:paraId="011E1220" w14:textId="33DC48E8" w:rsidR="00380BD8" w:rsidRDefault="00380BD8">
          <w:pPr>
            <w:pStyle w:val="TOC1"/>
            <w:rPr>
              <w:rFonts w:eastAsiaTheme="minorEastAsia"/>
              <w:b w:val="0"/>
              <w:bCs w:val="0"/>
              <w:sz w:val="24"/>
              <w:szCs w:val="24"/>
              <w:lang w:val="en-IN" w:eastAsia="en-IN"/>
            </w:rPr>
          </w:pPr>
          <w:hyperlink w:anchor="_Toc168670765" w:history="1">
            <w:r w:rsidRPr="003533A0">
              <w:rPr>
                <w:rStyle w:val="Hyperlink"/>
                <w:rFonts w:ascii="Segoe UI" w:hAnsi="Segoe UI" w:cs="Segoe UI"/>
              </w:rPr>
              <w:t>Executive Summary</w:t>
            </w:r>
            <w:r>
              <w:rPr>
                <w:webHidden/>
              </w:rPr>
              <w:tab/>
            </w:r>
            <w:r>
              <w:rPr>
                <w:webHidden/>
              </w:rPr>
              <w:fldChar w:fldCharType="begin"/>
            </w:r>
            <w:r>
              <w:rPr>
                <w:webHidden/>
              </w:rPr>
              <w:instrText xml:space="preserve"> PAGEREF _Toc168670765 \h </w:instrText>
            </w:r>
            <w:r>
              <w:rPr>
                <w:webHidden/>
              </w:rPr>
            </w:r>
            <w:r>
              <w:rPr>
                <w:webHidden/>
              </w:rPr>
              <w:fldChar w:fldCharType="separate"/>
            </w:r>
            <w:r>
              <w:rPr>
                <w:webHidden/>
              </w:rPr>
              <w:t>5</w:t>
            </w:r>
            <w:r>
              <w:rPr>
                <w:webHidden/>
              </w:rPr>
              <w:fldChar w:fldCharType="end"/>
            </w:r>
          </w:hyperlink>
        </w:p>
        <w:p w14:paraId="79AA123D" w14:textId="5C57ABAF" w:rsidR="00380BD8" w:rsidRDefault="00380BD8">
          <w:pPr>
            <w:pStyle w:val="TOC2"/>
            <w:tabs>
              <w:tab w:val="right" w:leader="dot" w:pos="9016"/>
            </w:tabs>
            <w:rPr>
              <w:rFonts w:eastAsiaTheme="minorEastAsia"/>
              <w:noProof/>
              <w:lang w:eastAsia="en-IN"/>
            </w:rPr>
          </w:pPr>
          <w:hyperlink w:anchor="_Toc168670766" w:history="1">
            <w:r w:rsidRPr="003533A0">
              <w:rPr>
                <w:rStyle w:val="Hyperlink"/>
                <w:noProof/>
              </w:rPr>
              <w:t>About &lt;CUSTOMER NAME&gt;</w:t>
            </w:r>
            <w:r>
              <w:rPr>
                <w:noProof/>
                <w:webHidden/>
              </w:rPr>
              <w:tab/>
            </w:r>
            <w:r>
              <w:rPr>
                <w:noProof/>
                <w:webHidden/>
              </w:rPr>
              <w:fldChar w:fldCharType="begin"/>
            </w:r>
            <w:r>
              <w:rPr>
                <w:noProof/>
                <w:webHidden/>
              </w:rPr>
              <w:instrText xml:space="preserve"> PAGEREF _Toc168670766 \h </w:instrText>
            </w:r>
            <w:r>
              <w:rPr>
                <w:noProof/>
                <w:webHidden/>
              </w:rPr>
            </w:r>
            <w:r>
              <w:rPr>
                <w:noProof/>
                <w:webHidden/>
              </w:rPr>
              <w:fldChar w:fldCharType="separate"/>
            </w:r>
            <w:r>
              <w:rPr>
                <w:noProof/>
                <w:webHidden/>
              </w:rPr>
              <w:t>5</w:t>
            </w:r>
            <w:r>
              <w:rPr>
                <w:noProof/>
                <w:webHidden/>
              </w:rPr>
              <w:fldChar w:fldCharType="end"/>
            </w:r>
          </w:hyperlink>
        </w:p>
        <w:p w14:paraId="0C8AAC58" w14:textId="3370CA7B" w:rsidR="00380BD8" w:rsidRDefault="00380BD8">
          <w:pPr>
            <w:pStyle w:val="TOC2"/>
            <w:tabs>
              <w:tab w:val="right" w:leader="dot" w:pos="9016"/>
            </w:tabs>
            <w:rPr>
              <w:rFonts w:eastAsiaTheme="minorEastAsia"/>
              <w:noProof/>
              <w:lang w:eastAsia="en-IN"/>
            </w:rPr>
          </w:pPr>
          <w:hyperlink w:anchor="_Toc168670767" w:history="1">
            <w:r w:rsidRPr="003533A0">
              <w:rPr>
                <w:rStyle w:val="Hyperlink"/>
                <w:noProof/>
              </w:rPr>
              <w:t>About Sify Technologies Ltd.</w:t>
            </w:r>
            <w:r>
              <w:rPr>
                <w:noProof/>
                <w:webHidden/>
              </w:rPr>
              <w:tab/>
            </w:r>
            <w:r>
              <w:rPr>
                <w:noProof/>
                <w:webHidden/>
              </w:rPr>
              <w:fldChar w:fldCharType="begin"/>
            </w:r>
            <w:r>
              <w:rPr>
                <w:noProof/>
                <w:webHidden/>
              </w:rPr>
              <w:instrText xml:space="preserve"> PAGEREF _Toc168670767 \h </w:instrText>
            </w:r>
            <w:r>
              <w:rPr>
                <w:noProof/>
                <w:webHidden/>
              </w:rPr>
            </w:r>
            <w:r>
              <w:rPr>
                <w:noProof/>
                <w:webHidden/>
              </w:rPr>
              <w:fldChar w:fldCharType="separate"/>
            </w:r>
            <w:r>
              <w:rPr>
                <w:noProof/>
                <w:webHidden/>
              </w:rPr>
              <w:t>5</w:t>
            </w:r>
            <w:r>
              <w:rPr>
                <w:noProof/>
                <w:webHidden/>
              </w:rPr>
              <w:fldChar w:fldCharType="end"/>
            </w:r>
          </w:hyperlink>
        </w:p>
        <w:p w14:paraId="3F02667D" w14:textId="487D78E7" w:rsidR="00380BD8" w:rsidRDefault="00380BD8">
          <w:pPr>
            <w:pStyle w:val="TOC2"/>
            <w:tabs>
              <w:tab w:val="right" w:leader="dot" w:pos="9016"/>
            </w:tabs>
            <w:rPr>
              <w:rFonts w:eastAsiaTheme="minorEastAsia"/>
              <w:noProof/>
              <w:lang w:eastAsia="en-IN"/>
            </w:rPr>
          </w:pPr>
          <w:hyperlink w:anchor="_Toc168670768" w:history="1">
            <w:r w:rsidRPr="003533A0">
              <w:rPr>
                <w:rStyle w:val="Hyperlink"/>
                <w:noProof/>
                <w:lang w:val="en-US"/>
              </w:rPr>
              <w:t>Business Units</w:t>
            </w:r>
            <w:r>
              <w:rPr>
                <w:noProof/>
                <w:webHidden/>
              </w:rPr>
              <w:tab/>
            </w:r>
            <w:r>
              <w:rPr>
                <w:noProof/>
                <w:webHidden/>
              </w:rPr>
              <w:fldChar w:fldCharType="begin"/>
            </w:r>
            <w:r>
              <w:rPr>
                <w:noProof/>
                <w:webHidden/>
              </w:rPr>
              <w:instrText xml:space="preserve"> PAGEREF _Toc168670768 \h </w:instrText>
            </w:r>
            <w:r>
              <w:rPr>
                <w:noProof/>
                <w:webHidden/>
              </w:rPr>
            </w:r>
            <w:r>
              <w:rPr>
                <w:noProof/>
                <w:webHidden/>
              </w:rPr>
              <w:fldChar w:fldCharType="separate"/>
            </w:r>
            <w:r>
              <w:rPr>
                <w:noProof/>
                <w:webHidden/>
              </w:rPr>
              <w:t>5</w:t>
            </w:r>
            <w:r>
              <w:rPr>
                <w:noProof/>
                <w:webHidden/>
              </w:rPr>
              <w:fldChar w:fldCharType="end"/>
            </w:r>
          </w:hyperlink>
        </w:p>
        <w:p w14:paraId="5A229DEE" w14:textId="09ABBB15" w:rsidR="00380BD8" w:rsidRDefault="00380BD8">
          <w:pPr>
            <w:pStyle w:val="TOC2"/>
            <w:tabs>
              <w:tab w:val="right" w:leader="dot" w:pos="9016"/>
            </w:tabs>
            <w:rPr>
              <w:rFonts w:eastAsiaTheme="minorEastAsia"/>
              <w:noProof/>
              <w:lang w:eastAsia="en-IN"/>
            </w:rPr>
          </w:pPr>
          <w:hyperlink w:anchor="_Toc168670769" w:history="1">
            <w:r w:rsidRPr="003533A0">
              <w:rPr>
                <w:rStyle w:val="Hyperlink"/>
                <w:noProof/>
                <w:lang w:val="en-US"/>
              </w:rPr>
              <w:t>Managed Network Services Portfolio</w:t>
            </w:r>
            <w:r>
              <w:rPr>
                <w:noProof/>
                <w:webHidden/>
              </w:rPr>
              <w:tab/>
            </w:r>
            <w:r>
              <w:rPr>
                <w:noProof/>
                <w:webHidden/>
              </w:rPr>
              <w:fldChar w:fldCharType="begin"/>
            </w:r>
            <w:r>
              <w:rPr>
                <w:noProof/>
                <w:webHidden/>
              </w:rPr>
              <w:instrText xml:space="preserve"> PAGEREF _Toc168670769 \h </w:instrText>
            </w:r>
            <w:r>
              <w:rPr>
                <w:noProof/>
                <w:webHidden/>
              </w:rPr>
            </w:r>
            <w:r>
              <w:rPr>
                <w:noProof/>
                <w:webHidden/>
              </w:rPr>
              <w:fldChar w:fldCharType="separate"/>
            </w:r>
            <w:r>
              <w:rPr>
                <w:noProof/>
                <w:webHidden/>
              </w:rPr>
              <w:t>6</w:t>
            </w:r>
            <w:r>
              <w:rPr>
                <w:noProof/>
                <w:webHidden/>
              </w:rPr>
              <w:fldChar w:fldCharType="end"/>
            </w:r>
          </w:hyperlink>
        </w:p>
        <w:p w14:paraId="7D11891A" w14:textId="0CEDD468" w:rsidR="00380BD8" w:rsidRDefault="00380BD8">
          <w:pPr>
            <w:pStyle w:val="TOC2"/>
            <w:tabs>
              <w:tab w:val="right" w:leader="dot" w:pos="9016"/>
            </w:tabs>
            <w:rPr>
              <w:rFonts w:eastAsiaTheme="minorEastAsia"/>
              <w:noProof/>
              <w:lang w:eastAsia="en-IN"/>
            </w:rPr>
          </w:pPr>
          <w:hyperlink w:anchor="_Toc168670770" w:history="1">
            <w:r w:rsidRPr="003533A0">
              <w:rPr>
                <w:rStyle w:val="Hyperlink"/>
                <w:noProof/>
                <w:lang w:val="en-US"/>
              </w:rPr>
              <w:t>Scale of Operations</w:t>
            </w:r>
            <w:r>
              <w:rPr>
                <w:noProof/>
                <w:webHidden/>
              </w:rPr>
              <w:tab/>
            </w:r>
            <w:r>
              <w:rPr>
                <w:noProof/>
                <w:webHidden/>
              </w:rPr>
              <w:fldChar w:fldCharType="begin"/>
            </w:r>
            <w:r>
              <w:rPr>
                <w:noProof/>
                <w:webHidden/>
              </w:rPr>
              <w:instrText xml:space="preserve"> PAGEREF _Toc168670770 \h </w:instrText>
            </w:r>
            <w:r>
              <w:rPr>
                <w:noProof/>
                <w:webHidden/>
              </w:rPr>
            </w:r>
            <w:r>
              <w:rPr>
                <w:noProof/>
                <w:webHidden/>
              </w:rPr>
              <w:fldChar w:fldCharType="separate"/>
            </w:r>
            <w:r>
              <w:rPr>
                <w:noProof/>
                <w:webHidden/>
              </w:rPr>
              <w:t>6</w:t>
            </w:r>
            <w:r>
              <w:rPr>
                <w:noProof/>
                <w:webHidden/>
              </w:rPr>
              <w:fldChar w:fldCharType="end"/>
            </w:r>
          </w:hyperlink>
        </w:p>
        <w:p w14:paraId="24C59BE4" w14:textId="5AE4FB4B" w:rsidR="00380BD8" w:rsidRDefault="00380BD8">
          <w:pPr>
            <w:pStyle w:val="TOC2"/>
            <w:tabs>
              <w:tab w:val="right" w:leader="dot" w:pos="9016"/>
            </w:tabs>
            <w:rPr>
              <w:rFonts w:eastAsiaTheme="minorEastAsia"/>
              <w:noProof/>
              <w:lang w:eastAsia="en-IN"/>
            </w:rPr>
          </w:pPr>
          <w:hyperlink w:anchor="_Toc168670771" w:history="1">
            <w:r w:rsidRPr="003533A0">
              <w:rPr>
                <w:rStyle w:val="Hyperlink"/>
                <w:noProof/>
                <w:lang w:val="en-US"/>
              </w:rPr>
              <w:t>What does Sify bring to the table?</w:t>
            </w:r>
            <w:r>
              <w:rPr>
                <w:noProof/>
                <w:webHidden/>
              </w:rPr>
              <w:tab/>
            </w:r>
            <w:r>
              <w:rPr>
                <w:noProof/>
                <w:webHidden/>
              </w:rPr>
              <w:fldChar w:fldCharType="begin"/>
            </w:r>
            <w:r>
              <w:rPr>
                <w:noProof/>
                <w:webHidden/>
              </w:rPr>
              <w:instrText xml:space="preserve"> PAGEREF _Toc168670771 \h </w:instrText>
            </w:r>
            <w:r>
              <w:rPr>
                <w:noProof/>
                <w:webHidden/>
              </w:rPr>
            </w:r>
            <w:r>
              <w:rPr>
                <w:noProof/>
                <w:webHidden/>
              </w:rPr>
              <w:fldChar w:fldCharType="separate"/>
            </w:r>
            <w:r>
              <w:rPr>
                <w:noProof/>
                <w:webHidden/>
              </w:rPr>
              <w:t>6</w:t>
            </w:r>
            <w:r>
              <w:rPr>
                <w:noProof/>
                <w:webHidden/>
              </w:rPr>
              <w:fldChar w:fldCharType="end"/>
            </w:r>
          </w:hyperlink>
        </w:p>
        <w:p w14:paraId="4BFA2D9A" w14:textId="58992712" w:rsidR="00380BD8" w:rsidRDefault="00380BD8">
          <w:pPr>
            <w:pStyle w:val="TOC1"/>
            <w:rPr>
              <w:rFonts w:eastAsiaTheme="minorEastAsia"/>
              <w:b w:val="0"/>
              <w:bCs w:val="0"/>
              <w:sz w:val="24"/>
              <w:szCs w:val="24"/>
              <w:lang w:val="en-IN" w:eastAsia="en-IN"/>
            </w:rPr>
          </w:pPr>
          <w:hyperlink w:anchor="_Toc168670772" w:history="1">
            <w:r w:rsidRPr="003533A0">
              <w:rPr>
                <w:rStyle w:val="Hyperlink"/>
              </w:rPr>
              <w:t>Sify Managed Security Services</w:t>
            </w:r>
            <w:r>
              <w:rPr>
                <w:webHidden/>
              </w:rPr>
              <w:tab/>
            </w:r>
            <w:r>
              <w:rPr>
                <w:webHidden/>
              </w:rPr>
              <w:fldChar w:fldCharType="begin"/>
            </w:r>
            <w:r>
              <w:rPr>
                <w:webHidden/>
              </w:rPr>
              <w:instrText xml:space="preserve"> PAGEREF _Toc168670772 \h </w:instrText>
            </w:r>
            <w:r>
              <w:rPr>
                <w:webHidden/>
              </w:rPr>
            </w:r>
            <w:r>
              <w:rPr>
                <w:webHidden/>
              </w:rPr>
              <w:fldChar w:fldCharType="separate"/>
            </w:r>
            <w:r>
              <w:rPr>
                <w:webHidden/>
              </w:rPr>
              <w:t>8</w:t>
            </w:r>
            <w:r>
              <w:rPr>
                <w:webHidden/>
              </w:rPr>
              <w:fldChar w:fldCharType="end"/>
            </w:r>
          </w:hyperlink>
        </w:p>
        <w:p w14:paraId="57B45A7D" w14:textId="3705B09B" w:rsidR="00380BD8" w:rsidRDefault="00380BD8">
          <w:pPr>
            <w:pStyle w:val="TOC1"/>
            <w:rPr>
              <w:rFonts w:eastAsiaTheme="minorEastAsia"/>
              <w:b w:val="0"/>
              <w:bCs w:val="0"/>
              <w:sz w:val="24"/>
              <w:szCs w:val="24"/>
              <w:lang w:val="en-IN" w:eastAsia="en-IN"/>
            </w:rPr>
          </w:pPr>
          <w:hyperlink w:anchor="_Toc168670773" w:history="1">
            <w:r w:rsidRPr="003533A0">
              <w:rPr>
                <w:rStyle w:val="Hyperlink"/>
              </w:rPr>
              <w:t>Sify Managed Security Services (MSS)</w:t>
            </w:r>
            <w:r>
              <w:rPr>
                <w:webHidden/>
              </w:rPr>
              <w:tab/>
            </w:r>
            <w:r>
              <w:rPr>
                <w:webHidden/>
              </w:rPr>
              <w:fldChar w:fldCharType="begin"/>
            </w:r>
            <w:r>
              <w:rPr>
                <w:webHidden/>
              </w:rPr>
              <w:instrText xml:space="preserve"> PAGEREF _Toc168670773 \h </w:instrText>
            </w:r>
            <w:r>
              <w:rPr>
                <w:webHidden/>
              </w:rPr>
            </w:r>
            <w:r>
              <w:rPr>
                <w:webHidden/>
              </w:rPr>
              <w:fldChar w:fldCharType="separate"/>
            </w:r>
            <w:r>
              <w:rPr>
                <w:webHidden/>
              </w:rPr>
              <w:t>10</w:t>
            </w:r>
            <w:r>
              <w:rPr>
                <w:webHidden/>
              </w:rPr>
              <w:fldChar w:fldCharType="end"/>
            </w:r>
          </w:hyperlink>
        </w:p>
        <w:p w14:paraId="3D005CAE" w14:textId="308D535F" w:rsidR="00380BD8" w:rsidRDefault="00380BD8">
          <w:pPr>
            <w:pStyle w:val="TOC2"/>
            <w:tabs>
              <w:tab w:val="right" w:leader="dot" w:pos="9016"/>
            </w:tabs>
            <w:rPr>
              <w:rFonts w:eastAsiaTheme="minorEastAsia"/>
              <w:noProof/>
              <w:lang w:eastAsia="en-IN"/>
            </w:rPr>
          </w:pPr>
          <w:hyperlink w:anchor="_Toc168670774" w:history="1">
            <w:r w:rsidRPr="003533A0">
              <w:rPr>
                <w:rStyle w:val="Hyperlink"/>
                <w:noProof/>
                <w:lang w:val="en-US"/>
              </w:rPr>
              <w:t>24X7 near Real Time Security Event Monitoring</w:t>
            </w:r>
            <w:r>
              <w:rPr>
                <w:noProof/>
                <w:webHidden/>
              </w:rPr>
              <w:tab/>
            </w:r>
            <w:r>
              <w:rPr>
                <w:noProof/>
                <w:webHidden/>
              </w:rPr>
              <w:fldChar w:fldCharType="begin"/>
            </w:r>
            <w:r>
              <w:rPr>
                <w:noProof/>
                <w:webHidden/>
              </w:rPr>
              <w:instrText xml:space="preserve"> PAGEREF _Toc168670774 \h </w:instrText>
            </w:r>
            <w:r>
              <w:rPr>
                <w:noProof/>
                <w:webHidden/>
              </w:rPr>
            </w:r>
            <w:r>
              <w:rPr>
                <w:noProof/>
                <w:webHidden/>
              </w:rPr>
              <w:fldChar w:fldCharType="separate"/>
            </w:r>
            <w:r>
              <w:rPr>
                <w:noProof/>
                <w:webHidden/>
              </w:rPr>
              <w:t>10</w:t>
            </w:r>
            <w:r>
              <w:rPr>
                <w:noProof/>
                <w:webHidden/>
              </w:rPr>
              <w:fldChar w:fldCharType="end"/>
            </w:r>
          </w:hyperlink>
        </w:p>
        <w:p w14:paraId="51F04EEF" w14:textId="43AC96C5" w:rsidR="00380BD8" w:rsidRDefault="00380BD8">
          <w:pPr>
            <w:pStyle w:val="TOC2"/>
            <w:tabs>
              <w:tab w:val="right" w:leader="dot" w:pos="9016"/>
            </w:tabs>
            <w:rPr>
              <w:rFonts w:eastAsiaTheme="minorEastAsia"/>
              <w:noProof/>
              <w:lang w:eastAsia="en-IN"/>
            </w:rPr>
          </w:pPr>
          <w:hyperlink w:anchor="_Toc168670775" w:history="1">
            <w:r w:rsidRPr="003533A0">
              <w:rPr>
                <w:rStyle w:val="Hyperlink"/>
                <w:noProof/>
                <w:lang w:val="en-US"/>
              </w:rPr>
              <w:t>Sify’s Solution Delivery Architecture</w:t>
            </w:r>
            <w:r>
              <w:rPr>
                <w:noProof/>
                <w:webHidden/>
              </w:rPr>
              <w:tab/>
            </w:r>
            <w:r>
              <w:rPr>
                <w:noProof/>
                <w:webHidden/>
              </w:rPr>
              <w:fldChar w:fldCharType="begin"/>
            </w:r>
            <w:r>
              <w:rPr>
                <w:noProof/>
                <w:webHidden/>
              </w:rPr>
              <w:instrText xml:space="preserve"> PAGEREF _Toc168670775 \h </w:instrText>
            </w:r>
            <w:r>
              <w:rPr>
                <w:noProof/>
                <w:webHidden/>
              </w:rPr>
            </w:r>
            <w:r>
              <w:rPr>
                <w:noProof/>
                <w:webHidden/>
              </w:rPr>
              <w:fldChar w:fldCharType="separate"/>
            </w:r>
            <w:r>
              <w:rPr>
                <w:noProof/>
                <w:webHidden/>
              </w:rPr>
              <w:t>11</w:t>
            </w:r>
            <w:r>
              <w:rPr>
                <w:noProof/>
                <w:webHidden/>
              </w:rPr>
              <w:fldChar w:fldCharType="end"/>
            </w:r>
          </w:hyperlink>
        </w:p>
        <w:p w14:paraId="0B110ADB" w14:textId="767DF3A8" w:rsidR="00380BD8" w:rsidRDefault="00380BD8">
          <w:pPr>
            <w:pStyle w:val="TOC2"/>
            <w:tabs>
              <w:tab w:val="right" w:leader="dot" w:pos="9016"/>
            </w:tabs>
            <w:rPr>
              <w:rFonts w:eastAsiaTheme="minorEastAsia"/>
              <w:noProof/>
              <w:lang w:eastAsia="en-IN"/>
            </w:rPr>
          </w:pPr>
          <w:hyperlink w:anchor="_Toc168670776" w:history="1">
            <w:r w:rsidRPr="003533A0">
              <w:rPr>
                <w:rStyle w:val="Hyperlink"/>
                <w:noProof/>
                <w:lang w:val="en-US"/>
              </w:rPr>
              <w:t>Sify’s Shared Tools Architecture</w:t>
            </w:r>
            <w:r>
              <w:rPr>
                <w:noProof/>
                <w:webHidden/>
              </w:rPr>
              <w:tab/>
            </w:r>
            <w:r>
              <w:rPr>
                <w:noProof/>
                <w:webHidden/>
              </w:rPr>
              <w:fldChar w:fldCharType="begin"/>
            </w:r>
            <w:r>
              <w:rPr>
                <w:noProof/>
                <w:webHidden/>
              </w:rPr>
              <w:instrText xml:space="preserve"> PAGEREF _Toc168670776 \h </w:instrText>
            </w:r>
            <w:r>
              <w:rPr>
                <w:noProof/>
                <w:webHidden/>
              </w:rPr>
            </w:r>
            <w:r>
              <w:rPr>
                <w:noProof/>
                <w:webHidden/>
              </w:rPr>
              <w:fldChar w:fldCharType="separate"/>
            </w:r>
            <w:r>
              <w:rPr>
                <w:noProof/>
                <w:webHidden/>
              </w:rPr>
              <w:t>11</w:t>
            </w:r>
            <w:r>
              <w:rPr>
                <w:noProof/>
                <w:webHidden/>
              </w:rPr>
              <w:fldChar w:fldCharType="end"/>
            </w:r>
          </w:hyperlink>
        </w:p>
        <w:p w14:paraId="27DA39D8" w14:textId="02D41F8E" w:rsidR="00380BD8" w:rsidRDefault="00380BD8">
          <w:pPr>
            <w:pStyle w:val="TOC2"/>
            <w:tabs>
              <w:tab w:val="right" w:leader="dot" w:pos="9016"/>
            </w:tabs>
            <w:rPr>
              <w:rFonts w:eastAsiaTheme="minorEastAsia"/>
              <w:noProof/>
              <w:lang w:eastAsia="en-IN"/>
            </w:rPr>
          </w:pPr>
          <w:hyperlink w:anchor="_Toc168670777" w:history="1">
            <w:r w:rsidRPr="003533A0">
              <w:rPr>
                <w:rStyle w:val="Hyperlink"/>
                <w:noProof/>
                <w:lang w:val="en-US"/>
              </w:rPr>
              <w:t>Sify’s Shared Service Delivery Framework</w:t>
            </w:r>
            <w:r>
              <w:rPr>
                <w:noProof/>
                <w:webHidden/>
              </w:rPr>
              <w:tab/>
            </w:r>
            <w:r>
              <w:rPr>
                <w:noProof/>
                <w:webHidden/>
              </w:rPr>
              <w:fldChar w:fldCharType="begin"/>
            </w:r>
            <w:r>
              <w:rPr>
                <w:noProof/>
                <w:webHidden/>
              </w:rPr>
              <w:instrText xml:space="preserve"> PAGEREF _Toc168670777 \h </w:instrText>
            </w:r>
            <w:r>
              <w:rPr>
                <w:noProof/>
                <w:webHidden/>
              </w:rPr>
            </w:r>
            <w:r>
              <w:rPr>
                <w:noProof/>
                <w:webHidden/>
              </w:rPr>
              <w:fldChar w:fldCharType="separate"/>
            </w:r>
            <w:r>
              <w:rPr>
                <w:noProof/>
                <w:webHidden/>
              </w:rPr>
              <w:t>11</w:t>
            </w:r>
            <w:r>
              <w:rPr>
                <w:noProof/>
                <w:webHidden/>
              </w:rPr>
              <w:fldChar w:fldCharType="end"/>
            </w:r>
          </w:hyperlink>
        </w:p>
        <w:p w14:paraId="79E9D57A" w14:textId="345B4F0F" w:rsidR="00380BD8" w:rsidRDefault="00380BD8">
          <w:pPr>
            <w:pStyle w:val="TOC2"/>
            <w:tabs>
              <w:tab w:val="right" w:leader="dot" w:pos="9016"/>
            </w:tabs>
            <w:rPr>
              <w:rFonts w:eastAsiaTheme="minorEastAsia"/>
              <w:noProof/>
              <w:lang w:eastAsia="en-IN"/>
            </w:rPr>
          </w:pPr>
          <w:hyperlink w:anchor="_Toc168670778" w:history="1">
            <w:r w:rsidRPr="003533A0">
              <w:rPr>
                <w:rStyle w:val="Hyperlink"/>
                <w:noProof/>
                <w:lang w:val="en-US"/>
              </w:rPr>
              <w:t>Service Delivery Using ITIL/Best Practices</w:t>
            </w:r>
            <w:r>
              <w:rPr>
                <w:noProof/>
                <w:webHidden/>
              </w:rPr>
              <w:tab/>
            </w:r>
            <w:r>
              <w:rPr>
                <w:noProof/>
                <w:webHidden/>
              </w:rPr>
              <w:fldChar w:fldCharType="begin"/>
            </w:r>
            <w:r>
              <w:rPr>
                <w:noProof/>
                <w:webHidden/>
              </w:rPr>
              <w:instrText xml:space="preserve"> PAGEREF _Toc168670778 \h </w:instrText>
            </w:r>
            <w:r>
              <w:rPr>
                <w:noProof/>
                <w:webHidden/>
              </w:rPr>
            </w:r>
            <w:r>
              <w:rPr>
                <w:noProof/>
                <w:webHidden/>
              </w:rPr>
              <w:fldChar w:fldCharType="separate"/>
            </w:r>
            <w:r>
              <w:rPr>
                <w:noProof/>
                <w:webHidden/>
              </w:rPr>
              <w:t>11</w:t>
            </w:r>
            <w:r>
              <w:rPr>
                <w:noProof/>
                <w:webHidden/>
              </w:rPr>
              <w:fldChar w:fldCharType="end"/>
            </w:r>
          </w:hyperlink>
        </w:p>
        <w:p w14:paraId="1AAFAA80" w14:textId="57C49E49" w:rsidR="00380BD8" w:rsidRDefault="00380BD8">
          <w:pPr>
            <w:pStyle w:val="TOC2"/>
            <w:tabs>
              <w:tab w:val="right" w:leader="dot" w:pos="9016"/>
            </w:tabs>
            <w:rPr>
              <w:rFonts w:eastAsiaTheme="minorEastAsia"/>
              <w:noProof/>
              <w:lang w:eastAsia="en-IN"/>
            </w:rPr>
          </w:pPr>
          <w:hyperlink w:anchor="_Toc168670779" w:history="1">
            <w:r w:rsidRPr="003533A0">
              <w:rPr>
                <w:rStyle w:val="Hyperlink"/>
                <w:noProof/>
                <w:lang w:val="en-US"/>
              </w:rPr>
              <w:t>Service Window</w:t>
            </w:r>
            <w:r>
              <w:rPr>
                <w:noProof/>
                <w:webHidden/>
              </w:rPr>
              <w:tab/>
            </w:r>
            <w:r>
              <w:rPr>
                <w:noProof/>
                <w:webHidden/>
              </w:rPr>
              <w:fldChar w:fldCharType="begin"/>
            </w:r>
            <w:r>
              <w:rPr>
                <w:noProof/>
                <w:webHidden/>
              </w:rPr>
              <w:instrText xml:space="preserve"> PAGEREF _Toc168670779 \h </w:instrText>
            </w:r>
            <w:r>
              <w:rPr>
                <w:noProof/>
                <w:webHidden/>
              </w:rPr>
            </w:r>
            <w:r>
              <w:rPr>
                <w:noProof/>
                <w:webHidden/>
              </w:rPr>
              <w:fldChar w:fldCharType="separate"/>
            </w:r>
            <w:r>
              <w:rPr>
                <w:noProof/>
                <w:webHidden/>
              </w:rPr>
              <w:t>11</w:t>
            </w:r>
            <w:r>
              <w:rPr>
                <w:noProof/>
                <w:webHidden/>
              </w:rPr>
              <w:fldChar w:fldCharType="end"/>
            </w:r>
          </w:hyperlink>
        </w:p>
        <w:p w14:paraId="602CA9AB" w14:textId="6E844AA2" w:rsidR="00380BD8" w:rsidRDefault="00380BD8">
          <w:pPr>
            <w:pStyle w:val="TOC2"/>
            <w:tabs>
              <w:tab w:val="right" w:leader="dot" w:pos="9016"/>
            </w:tabs>
            <w:rPr>
              <w:rFonts w:eastAsiaTheme="minorEastAsia"/>
              <w:noProof/>
              <w:lang w:eastAsia="en-IN"/>
            </w:rPr>
          </w:pPr>
          <w:hyperlink w:anchor="_Toc168670780" w:history="1">
            <w:r w:rsidRPr="003533A0">
              <w:rPr>
                <w:rStyle w:val="Hyperlink"/>
                <w:noProof/>
                <w:lang w:val="en-US"/>
              </w:rPr>
              <w:t>Services in Scope</w:t>
            </w:r>
            <w:r>
              <w:rPr>
                <w:noProof/>
                <w:webHidden/>
              </w:rPr>
              <w:tab/>
            </w:r>
            <w:r>
              <w:rPr>
                <w:noProof/>
                <w:webHidden/>
              </w:rPr>
              <w:fldChar w:fldCharType="begin"/>
            </w:r>
            <w:r>
              <w:rPr>
                <w:noProof/>
                <w:webHidden/>
              </w:rPr>
              <w:instrText xml:space="preserve"> PAGEREF _Toc168670780 \h </w:instrText>
            </w:r>
            <w:r>
              <w:rPr>
                <w:noProof/>
                <w:webHidden/>
              </w:rPr>
            </w:r>
            <w:r>
              <w:rPr>
                <w:noProof/>
                <w:webHidden/>
              </w:rPr>
              <w:fldChar w:fldCharType="separate"/>
            </w:r>
            <w:r>
              <w:rPr>
                <w:noProof/>
                <w:webHidden/>
              </w:rPr>
              <w:t>12</w:t>
            </w:r>
            <w:r>
              <w:rPr>
                <w:noProof/>
                <w:webHidden/>
              </w:rPr>
              <w:fldChar w:fldCharType="end"/>
            </w:r>
          </w:hyperlink>
        </w:p>
        <w:p w14:paraId="2C75F5AA" w14:textId="154C9D0B" w:rsidR="00380BD8" w:rsidRDefault="00380BD8">
          <w:pPr>
            <w:pStyle w:val="TOC1"/>
            <w:rPr>
              <w:rFonts w:eastAsiaTheme="minorEastAsia"/>
              <w:b w:val="0"/>
              <w:bCs w:val="0"/>
              <w:sz w:val="24"/>
              <w:szCs w:val="24"/>
              <w:lang w:val="en-IN" w:eastAsia="en-IN"/>
            </w:rPr>
          </w:pPr>
          <w:hyperlink w:anchor="_Toc168670781" w:history="1">
            <w:r w:rsidRPr="003533A0">
              <w:rPr>
                <w:rStyle w:val="Hyperlink"/>
              </w:rPr>
              <w:t>Firewall Management</w:t>
            </w:r>
            <w:r>
              <w:rPr>
                <w:webHidden/>
              </w:rPr>
              <w:tab/>
            </w:r>
            <w:r>
              <w:rPr>
                <w:webHidden/>
              </w:rPr>
              <w:fldChar w:fldCharType="begin"/>
            </w:r>
            <w:r>
              <w:rPr>
                <w:webHidden/>
              </w:rPr>
              <w:instrText xml:space="preserve"> PAGEREF _Toc168670781 \h </w:instrText>
            </w:r>
            <w:r>
              <w:rPr>
                <w:webHidden/>
              </w:rPr>
            </w:r>
            <w:r>
              <w:rPr>
                <w:webHidden/>
              </w:rPr>
              <w:fldChar w:fldCharType="separate"/>
            </w:r>
            <w:r>
              <w:rPr>
                <w:webHidden/>
              </w:rPr>
              <w:t>12</w:t>
            </w:r>
            <w:r>
              <w:rPr>
                <w:webHidden/>
              </w:rPr>
              <w:fldChar w:fldCharType="end"/>
            </w:r>
          </w:hyperlink>
        </w:p>
        <w:p w14:paraId="445E4DDA" w14:textId="46BFC56C" w:rsidR="00380BD8" w:rsidRDefault="00380BD8">
          <w:pPr>
            <w:pStyle w:val="TOC2"/>
            <w:tabs>
              <w:tab w:val="right" w:leader="dot" w:pos="9016"/>
            </w:tabs>
            <w:rPr>
              <w:rFonts w:eastAsiaTheme="minorEastAsia"/>
              <w:noProof/>
              <w:lang w:eastAsia="en-IN"/>
            </w:rPr>
          </w:pPr>
          <w:hyperlink w:anchor="_Toc168670782" w:history="1">
            <w:r w:rsidRPr="003533A0">
              <w:rPr>
                <w:rStyle w:val="Hyperlink"/>
                <w:noProof/>
              </w:rPr>
              <w:t>Sify’s Firewall Management Capability</w:t>
            </w:r>
            <w:r>
              <w:rPr>
                <w:noProof/>
                <w:webHidden/>
              </w:rPr>
              <w:tab/>
            </w:r>
            <w:r>
              <w:rPr>
                <w:noProof/>
                <w:webHidden/>
              </w:rPr>
              <w:fldChar w:fldCharType="begin"/>
            </w:r>
            <w:r>
              <w:rPr>
                <w:noProof/>
                <w:webHidden/>
              </w:rPr>
              <w:instrText xml:space="preserve"> PAGEREF _Toc168670782 \h </w:instrText>
            </w:r>
            <w:r>
              <w:rPr>
                <w:noProof/>
                <w:webHidden/>
              </w:rPr>
            </w:r>
            <w:r>
              <w:rPr>
                <w:noProof/>
                <w:webHidden/>
              </w:rPr>
              <w:fldChar w:fldCharType="separate"/>
            </w:r>
            <w:r>
              <w:rPr>
                <w:noProof/>
                <w:webHidden/>
              </w:rPr>
              <w:t>13</w:t>
            </w:r>
            <w:r>
              <w:rPr>
                <w:noProof/>
                <w:webHidden/>
              </w:rPr>
              <w:fldChar w:fldCharType="end"/>
            </w:r>
          </w:hyperlink>
        </w:p>
        <w:p w14:paraId="70DD8EE4" w14:textId="6DEA1CDB" w:rsidR="00380BD8" w:rsidRDefault="00380BD8">
          <w:pPr>
            <w:pStyle w:val="TOC2"/>
            <w:tabs>
              <w:tab w:val="right" w:leader="dot" w:pos="9016"/>
            </w:tabs>
            <w:rPr>
              <w:rFonts w:eastAsiaTheme="minorEastAsia"/>
              <w:noProof/>
              <w:lang w:eastAsia="en-IN"/>
            </w:rPr>
          </w:pPr>
          <w:hyperlink w:anchor="_Toc168670783" w:history="1">
            <w:r w:rsidRPr="003533A0">
              <w:rPr>
                <w:rStyle w:val="Hyperlink"/>
                <w:noProof/>
              </w:rPr>
              <w:t>Service Deliverables for Firewall Management</w:t>
            </w:r>
            <w:r>
              <w:rPr>
                <w:noProof/>
                <w:webHidden/>
              </w:rPr>
              <w:tab/>
            </w:r>
            <w:r>
              <w:rPr>
                <w:noProof/>
                <w:webHidden/>
              </w:rPr>
              <w:fldChar w:fldCharType="begin"/>
            </w:r>
            <w:r>
              <w:rPr>
                <w:noProof/>
                <w:webHidden/>
              </w:rPr>
              <w:instrText xml:space="preserve"> PAGEREF _Toc168670783 \h </w:instrText>
            </w:r>
            <w:r>
              <w:rPr>
                <w:noProof/>
                <w:webHidden/>
              </w:rPr>
            </w:r>
            <w:r>
              <w:rPr>
                <w:noProof/>
                <w:webHidden/>
              </w:rPr>
              <w:fldChar w:fldCharType="separate"/>
            </w:r>
            <w:r>
              <w:rPr>
                <w:noProof/>
                <w:webHidden/>
              </w:rPr>
              <w:t>14</w:t>
            </w:r>
            <w:r>
              <w:rPr>
                <w:noProof/>
                <w:webHidden/>
              </w:rPr>
              <w:fldChar w:fldCharType="end"/>
            </w:r>
          </w:hyperlink>
        </w:p>
        <w:p w14:paraId="7EBFB3D7" w14:textId="07A775B0" w:rsidR="00380BD8" w:rsidRDefault="00380BD8">
          <w:pPr>
            <w:pStyle w:val="TOC1"/>
            <w:rPr>
              <w:rFonts w:eastAsiaTheme="minorEastAsia"/>
              <w:b w:val="0"/>
              <w:bCs w:val="0"/>
              <w:sz w:val="24"/>
              <w:szCs w:val="24"/>
              <w:lang w:val="en-IN" w:eastAsia="en-IN"/>
            </w:rPr>
          </w:pPr>
          <w:hyperlink w:anchor="_Toc168670784" w:history="1">
            <w:r w:rsidRPr="003533A0">
              <w:rPr>
                <w:rStyle w:val="Hyperlink"/>
              </w:rPr>
              <w:t>IDS/IPS Management</w:t>
            </w:r>
            <w:r>
              <w:rPr>
                <w:webHidden/>
              </w:rPr>
              <w:tab/>
            </w:r>
            <w:r>
              <w:rPr>
                <w:webHidden/>
              </w:rPr>
              <w:fldChar w:fldCharType="begin"/>
            </w:r>
            <w:r>
              <w:rPr>
                <w:webHidden/>
              </w:rPr>
              <w:instrText xml:space="preserve"> PAGEREF _Toc168670784 \h </w:instrText>
            </w:r>
            <w:r>
              <w:rPr>
                <w:webHidden/>
              </w:rPr>
            </w:r>
            <w:r>
              <w:rPr>
                <w:webHidden/>
              </w:rPr>
              <w:fldChar w:fldCharType="separate"/>
            </w:r>
            <w:r>
              <w:rPr>
                <w:webHidden/>
              </w:rPr>
              <w:t>15</w:t>
            </w:r>
            <w:r>
              <w:rPr>
                <w:webHidden/>
              </w:rPr>
              <w:fldChar w:fldCharType="end"/>
            </w:r>
          </w:hyperlink>
        </w:p>
        <w:p w14:paraId="1B63386B" w14:textId="2084F44D" w:rsidR="00380BD8" w:rsidRDefault="00380BD8">
          <w:pPr>
            <w:pStyle w:val="TOC2"/>
            <w:tabs>
              <w:tab w:val="right" w:leader="dot" w:pos="9016"/>
            </w:tabs>
            <w:rPr>
              <w:rFonts w:eastAsiaTheme="minorEastAsia"/>
              <w:noProof/>
              <w:lang w:eastAsia="en-IN"/>
            </w:rPr>
          </w:pPr>
          <w:hyperlink w:anchor="_Toc168670785" w:history="1">
            <w:r w:rsidRPr="003533A0">
              <w:rPr>
                <w:rStyle w:val="Hyperlink"/>
                <w:noProof/>
              </w:rPr>
              <w:t>Sify’s IDS/IPS Management Capabilities</w:t>
            </w:r>
            <w:r>
              <w:rPr>
                <w:noProof/>
                <w:webHidden/>
              </w:rPr>
              <w:tab/>
            </w:r>
            <w:r>
              <w:rPr>
                <w:noProof/>
                <w:webHidden/>
              </w:rPr>
              <w:fldChar w:fldCharType="begin"/>
            </w:r>
            <w:r>
              <w:rPr>
                <w:noProof/>
                <w:webHidden/>
              </w:rPr>
              <w:instrText xml:space="preserve"> PAGEREF _Toc168670785 \h </w:instrText>
            </w:r>
            <w:r>
              <w:rPr>
                <w:noProof/>
                <w:webHidden/>
              </w:rPr>
            </w:r>
            <w:r>
              <w:rPr>
                <w:noProof/>
                <w:webHidden/>
              </w:rPr>
              <w:fldChar w:fldCharType="separate"/>
            </w:r>
            <w:r>
              <w:rPr>
                <w:noProof/>
                <w:webHidden/>
              </w:rPr>
              <w:t>16</w:t>
            </w:r>
            <w:r>
              <w:rPr>
                <w:noProof/>
                <w:webHidden/>
              </w:rPr>
              <w:fldChar w:fldCharType="end"/>
            </w:r>
          </w:hyperlink>
        </w:p>
        <w:p w14:paraId="48781758" w14:textId="2486E10F" w:rsidR="00380BD8" w:rsidRDefault="00380BD8">
          <w:pPr>
            <w:pStyle w:val="TOC2"/>
            <w:tabs>
              <w:tab w:val="right" w:leader="dot" w:pos="9016"/>
            </w:tabs>
            <w:rPr>
              <w:rFonts w:eastAsiaTheme="minorEastAsia"/>
              <w:noProof/>
              <w:lang w:eastAsia="en-IN"/>
            </w:rPr>
          </w:pPr>
          <w:hyperlink w:anchor="_Toc168670786" w:history="1">
            <w:r w:rsidRPr="003533A0">
              <w:rPr>
                <w:rStyle w:val="Hyperlink"/>
                <w:noProof/>
              </w:rPr>
              <w:t>Service Deliverables for IDS/IPS Management</w:t>
            </w:r>
            <w:r>
              <w:rPr>
                <w:noProof/>
                <w:webHidden/>
              </w:rPr>
              <w:tab/>
            </w:r>
            <w:r>
              <w:rPr>
                <w:noProof/>
                <w:webHidden/>
              </w:rPr>
              <w:fldChar w:fldCharType="begin"/>
            </w:r>
            <w:r>
              <w:rPr>
                <w:noProof/>
                <w:webHidden/>
              </w:rPr>
              <w:instrText xml:space="preserve"> PAGEREF _Toc168670786 \h </w:instrText>
            </w:r>
            <w:r>
              <w:rPr>
                <w:noProof/>
                <w:webHidden/>
              </w:rPr>
            </w:r>
            <w:r>
              <w:rPr>
                <w:noProof/>
                <w:webHidden/>
              </w:rPr>
              <w:fldChar w:fldCharType="separate"/>
            </w:r>
            <w:r>
              <w:rPr>
                <w:noProof/>
                <w:webHidden/>
              </w:rPr>
              <w:t>17</w:t>
            </w:r>
            <w:r>
              <w:rPr>
                <w:noProof/>
                <w:webHidden/>
              </w:rPr>
              <w:fldChar w:fldCharType="end"/>
            </w:r>
          </w:hyperlink>
        </w:p>
        <w:p w14:paraId="422466D5" w14:textId="76B9635F" w:rsidR="00380BD8" w:rsidRDefault="00380BD8">
          <w:pPr>
            <w:pStyle w:val="TOC1"/>
            <w:rPr>
              <w:rFonts w:eastAsiaTheme="minorEastAsia"/>
              <w:b w:val="0"/>
              <w:bCs w:val="0"/>
              <w:sz w:val="24"/>
              <w:szCs w:val="24"/>
              <w:lang w:val="en-IN" w:eastAsia="en-IN"/>
            </w:rPr>
          </w:pPr>
          <w:hyperlink w:anchor="_Toc168670787" w:history="1">
            <w:r w:rsidRPr="003533A0">
              <w:rPr>
                <w:rStyle w:val="Hyperlink"/>
              </w:rPr>
              <w:t>DDoS Attack Mitigation</w:t>
            </w:r>
            <w:r>
              <w:rPr>
                <w:webHidden/>
              </w:rPr>
              <w:tab/>
            </w:r>
            <w:r>
              <w:rPr>
                <w:webHidden/>
              </w:rPr>
              <w:fldChar w:fldCharType="begin"/>
            </w:r>
            <w:r>
              <w:rPr>
                <w:webHidden/>
              </w:rPr>
              <w:instrText xml:space="preserve"> PAGEREF _Toc168670787 \h </w:instrText>
            </w:r>
            <w:r>
              <w:rPr>
                <w:webHidden/>
              </w:rPr>
            </w:r>
            <w:r>
              <w:rPr>
                <w:webHidden/>
              </w:rPr>
              <w:fldChar w:fldCharType="separate"/>
            </w:r>
            <w:r>
              <w:rPr>
                <w:webHidden/>
              </w:rPr>
              <w:t>18</w:t>
            </w:r>
            <w:r>
              <w:rPr>
                <w:webHidden/>
              </w:rPr>
              <w:fldChar w:fldCharType="end"/>
            </w:r>
          </w:hyperlink>
        </w:p>
        <w:p w14:paraId="0989C762" w14:textId="1C4B3B4A" w:rsidR="00380BD8" w:rsidRDefault="00380BD8">
          <w:pPr>
            <w:pStyle w:val="TOC2"/>
            <w:tabs>
              <w:tab w:val="right" w:leader="dot" w:pos="9016"/>
            </w:tabs>
            <w:rPr>
              <w:rFonts w:eastAsiaTheme="minorEastAsia"/>
              <w:noProof/>
              <w:lang w:eastAsia="en-IN"/>
            </w:rPr>
          </w:pPr>
          <w:hyperlink w:anchor="_Toc168670788" w:history="1">
            <w:r w:rsidRPr="003533A0">
              <w:rPr>
                <w:rStyle w:val="Hyperlink"/>
                <w:noProof/>
              </w:rPr>
              <w:t>Sify’s DDoS Mitigation Capability</w:t>
            </w:r>
            <w:r>
              <w:rPr>
                <w:noProof/>
                <w:webHidden/>
              </w:rPr>
              <w:tab/>
            </w:r>
            <w:r>
              <w:rPr>
                <w:noProof/>
                <w:webHidden/>
              </w:rPr>
              <w:fldChar w:fldCharType="begin"/>
            </w:r>
            <w:r>
              <w:rPr>
                <w:noProof/>
                <w:webHidden/>
              </w:rPr>
              <w:instrText xml:space="preserve"> PAGEREF _Toc168670788 \h </w:instrText>
            </w:r>
            <w:r>
              <w:rPr>
                <w:noProof/>
                <w:webHidden/>
              </w:rPr>
            </w:r>
            <w:r>
              <w:rPr>
                <w:noProof/>
                <w:webHidden/>
              </w:rPr>
              <w:fldChar w:fldCharType="separate"/>
            </w:r>
            <w:r>
              <w:rPr>
                <w:noProof/>
                <w:webHidden/>
              </w:rPr>
              <w:t>19</w:t>
            </w:r>
            <w:r>
              <w:rPr>
                <w:noProof/>
                <w:webHidden/>
              </w:rPr>
              <w:fldChar w:fldCharType="end"/>
            </w:r>
          </w:hyperlink>
        </w:p>
        <w:p w14:paraId="05B2B174" w14:textId="6A6DD5CE" w:rsidR="00380BD8" w:rsidRDefault="00380BD8">
          <w:pPr>
            <w:pStyle w:val="TOC2"/>
            <w:tabs>
              <w:tab w:val="right" w:leader="dot" w:pos="9016"/>
            </w:tabs>
            <w:rPr>
              <w:rFonts w:eastAsiaTheme="minorEastAsia"/>
              <w:noProof/>
              <w:lang w:eastAsia="en-IN"/>
            </w:rPr>
          </w:pPr>
          <w:hyperlink w:anchor="_Toc168670789" w:history="1">
            <w:r w:rsidRPr="003533A0">
              <w:rPr>
                <w:rStyle w:val="Hyperlink"/>
                <w:noProof/>
              </w:rPr>
              <w:t>Service Deliverables for DDoS Attack Mitigation</w:t>
            </w:r>
            <w:r>
              <w:rPr>
                <w:noProof/>
                <w:webHidden/>
              </w:rPr>
              <w:tab/>
            </w:r>
            <w:r>
              <w:rPr>
                <w:noProof/>
                <w:webHidden/>
              </w:rPr>
              <w:fldChar w:fldCharType="begin"/>
            </w:r>
            <w:r>
              <w:rPr>
                <w:noProof/>
                <w:webHidden/>
              </w:rPr>
              <w:instrText xml:space="preserve"> PAGEREF _Toc168670789 \h </w:instrText>
            </w:r>
            <w:r>
              <w:rPr>
                <w:noProof/>
                <w:webHidden/>
              </w:rPr>
            </w:r>
            <w:r>
              <w:rPr>
                <w:noProof/>
                <w:webHidden/>
              </w:rPr>
              <w:fldChar w:fldCharType="separate"/>
            </w:r>
            <w:r>
              <w:rPr>
                <w:noProof/>
                <w:webHidden/>
              </w:rPr>
              <w:t>20</w:t>
            </w:r>
            <w:r>
              <w:rPr>
                <w:noProof/>
                <w:webHidden/>
              </w:rPr>
              <w:fldChar w:fldCharType="end"/>
            </w:r>
          </w:hyperlink>
        </w:p>
        <w:p w14:paraId="334E611E" w14:textId="406D641D" w:rsidR="00380BD8" w:rsidRDefault="00380BD8">
          <w:pPr>
            <w:pStyle w:val="TOC1"/>
            <w:rPr>
              <w:rFonts w:eastAsiaTheme="minorEastAsia"/>
              <w:b w:val="0"/>
              <w:bCs w:val="0"/>
              <w:sz w:val="24"/>
              <w:szCs w:val="24"/>
              <w:lang w:val="en-IN" w:eastAsia="en-IN"/>
            </w:rPr>
          </w:pPr>
          <w:hyperlink w:anchor="_Toc168670790" w:history="1">
            <w:r w:rsidRPr="003533A0">
              <w:rPr>
                <w:rStyle w:val="Hyperlink"/>
              </w:rPr>
              <w:t>Secure Access Service Edge (SASE) Management</w:t>
            </w:r>
            <w:r>
              <w:rPr>
                <w:webHidden/>
              </w:rPr>
              <w:tab/>
            </w:r>
            <w:r>
              <w:rPr>
                <w:webHidden/>
              </w:rPr>
              <w:fldChar w:fldCharType="begin"/>
            </w:r>
            <w:r>
              <w:rPr>
                <w:webHidden/>
              </w:rPr>
              <w:instrText xml:space="preserve"> PAGEREF _Toc168670790 \h </w:instrText>
            </w:r>
            <w:r>
              <w:rPr>
                <w:webHidden/>
              </w:rPr>
            </w:r>
            <w:r>
              <w:rPr>
                <w:webHidden/>
              </w:rPr>
              <w:fldChar w:fldCharType="separate"/>
            </w:r>
            <w:r>
              <w:rPr>
                <w:webHidden/>
              </w:rPr>
              <w:t>22</w:t>
            </w:r>
            <w:r>
              <w:rPr>
                <w:webHidden/>
              </w:rPr>
              <w:fldChar w:fldCharType="end"/>
            </w:r>
          </w:hyperlink>
        </w:p>
        <w:p w14:paraId="60F09BA8" w14:textId="65F87C29" w:rsidR="00380BD8" w:rsidRDefault="00380BD8">
          <w:pPr>
            <w:pStyle w:val="TOC2"/>
            <w:tabs>
              <w:tab w:val="right" w:leader="dot" w:pos="9016"/>
            </w:tabs>
            <w:rPr>
              <w:rFonts w:eastAsiaTheme="minorEastAsia"/>
              <w:noProof/>
              <w:lang w:eastAsia="en-IN"/>
            </w:rPr>
          </w:pPr>
          <w:hyperlink w:anchor="_Toc168670791" w:history="1">
            <w:r w:rsidRPr="003533A0">
              <w:rPr>
                <w:rStyle w:val="Hyperlink"/>
                <w:noProof/>
              </w:rPr>
              <w:t>Sify’s SASE Management Capability</w:t>
            </w:r>
            <w:r>
              <w:rPr>
                <w:noProof/>
                <w:webHidden/>
              </w:rPr>
              <w:tab/>
            </w:r>
            <w:r>
              <w:rPr>
                <w:noProof/>
                <w:webHidden/>
              </w:rPr>
              <w:fldChar w:fldCharType="begin"/>
            </w:r>
            <w:r>
              <w:rPr>
                <w:noProof/>
                <w:webHidden/>
              </w:rPr>
              <w:instrText xml:space="preserve"> PAGEREF _Toc168670791 \h </w:instrText>
            </w:r>
            <w:r>
              <w:rPr>
                <w:noProof/>
                <w:webHidden/>
              </w:rPr>
            </w:r>
            <w:r>
              <w:rPr>
                <w:noProof/>
                <w:webHidden/>
              </w:rPr>
              <w:fldChar w:fldCharType="separate"/>
            </w:r>
            <w:r>
              <w:rPr>
                <w:noProof/>
                <w:webHidden/>
              </w:rPr>
              <w:t>22</w:t>
            </w:r>
            <w:r>
              <w:rPr>
                <w:noProof/>
                <w:webHidden/>
              </w:rPr>
              <w:fldChar w:fldCharType="end"/>
            </w:r>
          </w:hyperlink>
        </w:p>
        <w:p w14:paraId="09905B1E" w14:textId="596C10DF" w:rsidR="00380BD8" w:rsidRDefault="00380BD8">
          <w:pPr>
            <w:pStyle w:val="TOC2"/>
            <w:tabs>
              <w:tab w:val="right" w:leader="dot" w:pos="9016"/>
            </w:tabs>
            <w:rPr>
              <w:rFonts w:eastAsiaTheme="minorEastAsia"/>
              <w:noProof/>
              <w:lang w:eastAsia="en-IN"/>
            </w:rPr>
          </w:pPr>
          <w:hyperlink w:anchor="_Toc168670792" w:history="1">
            <w:r w:rsidRPr="003533A0">
              <w:rPr>
                <w:rStyle w:val="Hyperlink"/>
                <w:noProof/>
              </w:rPr>
              <w:t>Service Deliverables for SASE Management</w:t>
            </w:r>
            <w:r>
              <w:rPr>
                <w:noProof/>
                <w:webHidden/>
              </w:rPr>
              <w:tab/>
            </w:r>
            <w:r>
              <w:rPr>
                <w:noProof/>
                <w:webHidden/>
              </w:rPr>
              <w:fldChar w:fldCharType="begin"/>
            </w:r>
            <w:r>
              <w:rPr>
                <w:noProof/>
                <w:webHidden/>
              </w:rPr>
              <w:instrText xml:space="preserve"> PAGEREF _Toc168670792 \h </w:instrText>
            </w:r>
            <w:r>
              <w:rPr>
                <w:noProof/>
                <w:webHidden/>
              </w:rPr>
            </w:r>
            <w:r>
              <w:rPr>
                <w:noProof/>
                <w:webHidden/>
              </w:rPr>
              <w:fldChar w:fldCharType="separate"/>
            </w:r>
            <w:r>
              <w:rPr>
                <w:noProof/>
                <w:webHidden/>
              </w:rPr>
              <w:t>23</w:t>
            </w:r>
            <w:r>
              <w:rPr>
                <w:noProof/>
                <w:webHidden/>
              </w:rPr>
              <w:fldChar w:fldCharType="end"/>
            </w:r>
          </w:hyperlink>
        </w:p>
        <w:p w14:paraId="020454A3" w14:textId="5039DCDE" w:rsidR="00380BD8" w:rsidRDefault="00380BD8">
          <w:pPr>
            <w:pStyle w:val="TOC1"/>
            <w:rPr>
              <w:rFonts w:eastAsiaTheme="minorEastAsia"/>
              <w:b w:val="0"/>
              <w:bCs w:val="0"/>
              <w:sz w:val="24"/>
              <w:szCs w:val="24"/>
              <w:lang w:val="en-IN" w:eastAsia="en-IN"/>
            </w:rPr>
          </w:pPr>
          <w:hyperlink w:anchor="_Toc168670793" w:history="1">
            <w:r w:rsidRPr="003533A0">
              <w:rPr>
                <w:rStyle w:val="Hyperlink"/>
              </w:rPr>
              <w:t>Security Information and Event Management (SIEM)</w:t>
            </w:r>
            <w:r>
              <w:rPr>
                <w:webHidden/>
              </w:rPr>
              <w:tab/>
            </w:r>
            <w:r>
              <w:rPr>
                <w:webHidden/>
              </w:rPr>
              <w:fldChar w:fldCharType="begin"/>
            </w:r>
            <w:r>
              <w:rPr>
                <w:webHidden/>
              </w:rPr>
              <w:instrText xml:space="preserve"> PAGEREF _Toc168670793 \h </w:instrText>
            </w:r>
            <w:r>
              <w:rPr>
                <w:webHidden/>
              </w:rPr>
            </w:r>
            <w:r>
              <w:rPr>
                <w:webHidden/>
              </w:rPr>
              <w:fldChar w:fldCharType="separate"/>
            </w:r>
            <w:r>
              <w:rPr>
                <w:webHidden/>
              </w:rPr>
              <w:t>25</w:t>
            </w:r>
            <w:r>
              <w:rPr>
                <w:webHidden/>
              </w:rPr>
              <w:fldChar w:fldCharType="end"/>
            </w:r>
          </w:hyperlink>
        </w:p>
        <w:p w14:paraId="7B2F904F" w14:textId="3410EF1D" w:rsidR="00380BD8" w:rsidRDefault="00380BD8">
          <w:pPr>
            <w:pStyle w:val="TOC2"/>
            <w:tabs>
              <w:tab w:val="right" w:leader="dot" w:pos="9016"/>
            </w:tabs>
            <w:rPr>
              <w:rFonts w:eastAsiaTheme="minorEastAsia"/>
              <w:noProof/>
              <w:lang w:eastAsia="en-IN"/>
            </w:rPr>
          </w:pPr>
          <w:hyperlink w:anchor="_Toc168670794" w:history="1">
            <w:r w:rsidRPr="003533A0">
              <w:rPr>
                <w:rStyle w:val="Hyperlink"/>
                <w:noProof/>
              </w:rPr>
              <w:t>Service Deliverables for SIEM</w:t>
            </w:r>
            <w:r>
              <w:rPr>
                <w:noProof/>
                <w:webHidden/>
              </w:rPr>
              <w:tab/>
            </w:r>
            <w:r>
              <w:rPr>
                <w:noProof/>
                <w:webHidden/>
              </w:rPr>
              <w:fldChar w:fldCharType="begin"/>
            </w:r>
            <w:r>
              <w:rPr>
                <w:noProof/>
                <w:webHidden/>
              </w:rPr>
              <w:instrText xml:space="preserve"> PAGEREF _Toc168670794 \h </w:instrText>
            </w:r>
            <w:r>
              <w:rPr>
                <w:noProof/>
                <w:webHidden/>
              </w:rPr>
            </w:r>
            <w:r>
              <w:rPr>
                <w:noProof/>
                <w:webHidden/>
              </w:rPr>
              <w:fldChar w:fldCharType="separate"/>
            </w:r>
            <w:r>
              <w:rPr>
                <w:noProof/>
                <w:webHidden/>
              </w:rPr>
              <w:t>26</w:t>
            </w:r>
            <w:r>
              <w:rPr>
                <w:noProof/>
                <w:webHidden/>
              </w:rPr>
              <w:fldChar w:fldCharType="end"/>
            </w:r>
          </w:hyperlink>
        </w:p>
        <w:p w14:paraId="6AC00F26" w14:textId="2BCFD9AA" w:rsidR="00380BD8" w:rsidRDefault="00380BD8">
          <w:pPr>
            <w:pStyle w:val="TOC1"/>
            <w:rPr>
              <w:rFonts w:eastAsiaTheme="minorEastAsia"/>
              <w:b w:val="0"/>
              <w:bCs w:val="0"/>
              <w:sz w:val="24"/>
              <w:szCs w:val="24"/>
              <w:lang w:val="en-IN" w:eastAsia="en-IN"/>
            </w:rPr>
          </w:pPr>
          <w:hyperlink w:anchor="_Toc168670795" w:history="1">
            <w:r w:rsidRPr="003533A0">
              <w:rPr>
                <w:rStyle w:val="Hyperlink"/>
              </w:rPr>
              <w:t>Security Orchestration, Automation, and Response (SOAR)</w:t>
            </w:r>
            <w:r>
              <w:rPr>
                <w:webHidden/>
              </w:rPr>
              <w:tab/>
            </w:r>
            <w:r>
              <w:rPr>
                <w:webHidden/>
              </w:rPr>
              <w:fldChar w:fldCharType="begin"/>
            </w:r>
            <w:r>
              <w:rPr>
                <w:webHidden/>
              </w:rPr>
              <w:instrText xml:space="preserve"> PAGEREF _Toc168670795 \h </w:instrText>
            </w:r>
            <w:r>
              <w:rPr>
                <w:webHidden/>
              </w:rPr>
            </w:r>
            <w:r>
              <w:rPr>
                <w:webHidden/>
              </w:rPr>
              <w:fldChar w:fldCharType="separate"/>
            </w:r>
            <w:r>
              <w:rPr>
                <w:webHidden/>
              </w:rPr>
              <w:t>28</w:t>
            </w:r>
            <w:r>
              <w:rPr>
                <w:webHidden/>
              </w:rPr>
              <w:fldChar w:fldCharType="end"/>
            </w:r>
          </w:hyperlink>
        </w:p>
        <w:p w14:paraId="65121DA9" w14:textId="3379DB0F" w:rsidR="00380BD8" w:rsidRDefault="00380BD8">
          <w:pPr>
            <w:pStyle w:val="TOC2"/>
            <w:tabs>
              <w:tab w:val="right" w:leader="dot" w:pos="9016"/>
            </w:tabs>
            <w:rPr>
              <w:rFonts w:eastAsiaTheme="minorEastAsia"/>
              <w:noProof/>
              <w:lang w:eastAsia="en-IN"/>
            </w:rPr>
          </w:pPr>
          <w:hyperlink w:anchor="_Toc168670796" w:history="1">
            <w:r w:rsidRPr="003533A0">
              <w:rPr>
                <w:rStyle w:val="Hyperlink"/>
                <w:noProof/>
              </w:rPr>
              <w:t>Service Deliverables for SOAR</w:t>
            </w:r>
            <w:r>
              <w:rPr>
                <w:noProof/>
                <w:webHidden/>
              </w:rPr>
              <w:tab/>
            </w:r>
            <w:r>
              <w:rPr>
                <w:noProof/>
                <w:webHidden/>
              </w:rPr>
              <w:fldChar w:fldCharType="begin"/>
            </w:r>
            <w:r>
              <w:rPr>
                <w:noProof/>
                <w:webHidden/>
              </w:rPr>
              <w:instrText xml:space="preserve"> PAGEREF _Toc168670796 \h </w:instrText>
            </w:r>
            <w:r>
              <w:rPr>
                <w:noProof/>
                <w:webHidden/>
              </w:rPr>
            </w:r>
            <w:r>
              <w:rPr>
                <w:noProof/>
                <w:webHidden/>
              </w:rPr>
              <w:fldChar w:fldCharType="separate"/>
            </w:r>
            <w:r>
              <w:rPr>
                <w:noProof/>
                <w:webHidden/>
              </w:rPr>
              <w:t>29</w:t>
            </w:r>
            <w:r>
              <w:rPr>
                <w:noProof/>
                <w:webHidden/>
              </w:rPr>
              <w:fldChar w:fldCharType="end"/>
            </w:r>
          </w:hyperlink>
        </w:p>
        <w:p w14:paraId="0308DC14" w14:textId="1685213F" w:rsidR="00380BD8" w:rsidRDefault="00380BD8">
          <w:pPr>
            <w:pStyle w:val="TOC1"/>
            <w:rPr>
              <w:rFonts w:eastAsiaTheme="minorEastAsia"/>
              <w:b w:val="0"/>
              <w:bCs w:val="0"/>
              <w:sz w:val="24"/>
              <w:szCs w:val="24"/>
              <w:lang w:val="en-IN" w:eastAsia="en-IN"/>
            </w:rPr>
          </w:pPr>
          <w:hyperlink w:anchor="_Toc168670797" w:history="1">
            <w:r w:rsidRPr="003533A0">
              <w:rPr>
                <w:rStyle w:val="Hyperlink"/>
              </w:rPr>
              <w:t>Service Level Agreements</w:t>
            </w:r>
            <w:r>
              <w:rPr>
                <w:webHidden/>
              </w:rPr>
              <w:tab/>
            </w:r>
            <w:r>
              <w:rPr>
                <w:webHidden/>
              </w:rPr>
              <w:fldChar w:fldCharType="begin"/>
            </w:r>
            <w:r>
              <w:rPr>
                <w:webHidden/>
              </w:rPr>
              <w:instrText xml:space="preserve"> PAGEREF _Toc168670797 \h </w:instrText>
            </w:r>
            <w:r>
              <w:rPr>
                <w:webHidden/>
              </w:rPr>
            </w:r>
            <w:r>
              <w:rPr>
                <w:webHidden/>
              </w:rPr>
              <w:fldChar w:fldCharType="separate"/>
            </w:r>
            <w:r>
              <w:rPr>
                <w:webHidden/>
              </w:rPr>
              <w:t>30</w:t>
            </w:r>
            <w:r>
              <w:rPr>
                <w:webHidden/>
              </w:rPr>
              <w:fldChar w:fldCharType="end"/>
            </w:r>
          </w:hyperlink>
        </w:p>
        <w:p w14:paraId="05EF8C2A" w14:textId="53252FF7" w:rsidR="00380BD8" w:rsidRDefault="00380BD8">
          <w:pPr>
            <w:pStyle w:val="TOC2"/>
            <w:tabs>
              <w:tab w:val="right" w:leader="dot" w:pos="9016"/>
            </w:tabs>
            <w:rPr>
              <w:rFonts w:eastAsiaTheme="minorEastAsia"/>
              <w:noProof/>
              <w:lang w:eastAsia="en-IN"/>
            </w:rPr>
          </w:pPr>
          <w:hyperlink w:anchor="_Toc168670798" w:history="1">
            <w:r w:rsidRPr="003533A0">
              <w:rPr>
                <w:rStyle w:val="Hyperlink"/>
                <w:noProof/>
                <w:lang w:val="en-US"/>
              </w:rPr>
              <w:t>SIEM Service SLAs</w:t>
            </w:r>
            <w:r>
              <w:rPr>
                <w:noProof/>
                <w:webHidden/>
              </w:rPr>
              <w:tab/>
            </w:r>
            <w:r>
              <w:rPr>
                <w:noProof/>
                <w:webHidden/>
              </w:rPr>
              <w:fldChar w:fldCharType="begin"/>
            </w:r>
            <w:r>
              <w:rPr>
                <w:noProof/>
                <w:webHidden/>
              </w:rPr>
              <w:instrText xml:space="preserve"> PAGEREF _Toc168670798 \h </w:instrText>
            </w:r>
            <w:r>
              <w:rPr>
                <w:noProof/>
                <w:webHidden/>
              </w:rPr>
            </w:r>
            <w:r>
              <w:rPr>
                <w:noProof/>
                <w:webHidden/>
              </w:rPr>
              <w:fldChar w:fldCharType="separate"/>
            </w:r>
            <w:r>
              <w:rPr>
                <w:noProof/>
                <w:webHidden/>
              </w:rPr>
              <w:t>30</w:t>
            </w:r>
            <w:r>
              <w:rPr>
                <w:noProof/>
                <w:webHidden/>
              </w:rPr>
              <w:fldChar w:fldCharType="end"/>
            </w:r>
          </w:hyperlink>
        </w:p>
        <w:p w14:paraId="51E0D0C5" w14:textId="1F3A74C9" w:rsidR="00380BD8" w:rsidRDefault="00380BD8">
          <w:pPr>
            <w:pStyle w:val="TOC2"/>
            <w:tabs>
              <w:tab w:val="right" w:leader="dot" w:pos="9016"/>
            </w:tabs>
            <w:rPr>
              <w:rFonts w:eastAsiaTheme="minorEastAsia"/>
              <w:noProof/>
              <w:lang w:eastAsia="en-IN"/>
            </w:rPr>
          </w:pPr>
          <w:hyperlink w:anchor="_Toc168670799" w:history="1">
            <w:r w:rsidRPr="003533A0">
              <w:rPr>
                <w:rStyle w:val="Hyperlink"/>
                <w:noProof/>
                <w:lang w:val="en-US"/>
              </w:rPr>
              <w:t>Incident Definition/classification for SIEM service</w:t>
            </w:r>
            <w:r>
              <w:rPr>
                <w:noProof/>
                <w:webHidden/>
              </w:rPr>
              <w:tab/>
            </w:r>
            <w:r>
              <w:rPr>
                <w:noProof/>
                <w:webHidden/>
              </w:rPr>
              <w:fldChar w:fldCharType="begin"/>
            </w:r>
            <w:r>
              <w:rPr>
                <w:noProof/>
                <w:webHidden/>
              </w:rPr>
              <w:instrText xml:space="preserve"> PAGEREF _Toc168670799 \h </w:instrText>
            </w:r>
            <w:r>
              <w:rPr>
                <w:noProof/>
                <w:webHidden/>
              </w:rPr>
            </w:r>
            <w:r>
              <w:rPr>
                <w:noProof/>
                <w:webHidden/>
              </w:rPr>
              <w:fldChar w:fldCharType="separate"/>
            </w:r>
            <w:r>
              <w:rPr>
                <w:noProof/>
                <w:webHidden/>
              </w:rPr>
              <w:t>31</w:t>
            </w:r>
            <w:r>
              <w:rPr>
                <w:noProof/>
                <w:webHidden/>
              </w:rPr>
              <w:fldChar w:fldCharType="end"/>
            </w:r>
          </w:hyperlink>
        </w:p>
        <w:p w14:paraId="38B5F82A" w14:textId="0C8A54E2" w:rsidR="00380BD8" w:rsidRDefault="00380BD8">
          <w:pPr>
            <w:pStyle w:val="TOC2"/>
            <w:tabs>
              <w:tab w:val="right" w:leader="dot" w:pos="9016"/>
            </w:tabs>
            <w:rPr>
              <w:rFonts w:eastAsiaTheme="minorEastAsia"/>
              <w:noProof/>
              <w:lang w:eastAsia="en-IN"/>
            </w:rPr>
          </w:pPr>
          <w:hyperlink w:anchor="_Toc168670800" w:history="1">
            <w:r w:rsidRPr="003533A0">
              <w:rPr>
                <w:rStyle w:val="Hyperlink"/>
                <w:noProof/>
                <w:lang w:val="en-US"/>
              </w:rPr>
              <w:t>SLA Exceptions and Exclusions</w:t>
            </w:r>
            <w:r>
              <w:rPr>
                <w:noProof/>
                <w:webHidden/>
              </w:rPr>
              <w:tab/>
            </w:r>
            <w:r>
              <w:rPr>
                <w:noProof/>
                <w:webHidden/>
              </w:rPr>
              <w:fldChar w:fldCharType="begin"/>
            </w:r>
            <w:r>
              <w:rPr>
                <w:noProof/>
                <w:webHidden/>
              </w:rPr>
              <w:instrText xml:space="preserve"> PAGEREF _Toc168670800 \h </w:instrText>
            </w:r>
            <w:r>
              <w:rPr>
                <w:noProof/>
                <w:webHidden/>
              </w:rPr>
            </w:r>
            <w:r>
              <w:rPr>
                <w:noProof/>
                <w:webHidden/>
              </w:rPr>
              <w:fldChar w:fldCharType="separate"/>
            </w:r>
            <w:r>
              <w:rPr>
                <w:noProof/>
                <w:webHidden/>
              </w:rPr>
              <w:t>31</w:t>
            </w:r>
            <w:r>
              <w:rPr>
                <w:noProof/>
                <w:webHidden/>
              </w:rPr>
              <w:fldChar w:fldCharType="end"/>
            </w:r>
          </w:hyperlink>
        </w:p>
        <w:p w14:paraId="37FE2F50" w14:textId="01247D70" w:rsidR="00380BD8" w:rsidRDefault="00380BD8">
          <w:pPr>
            <w:pStyle w:val="TOC2"/>
            <w:tabs>
              <w:tab w:val="right" w:leader="dot" w:pos="9016"/>
            </w:tabs>
            <w:rPr>
              <w:rFonts w:eastAsiaTheme="minorEastAsia"/>
              <w:noProof/>
              <w:lang w:eastAsia="en-IN"/>
            </w:rPr>
          </w:pPr>
          <w:hyperlink w:anchor="_Toc168670801" w:history="1">
            <w:r w:rsidRPr="003533A0">
              <w:rPr>
                <w:rStyle w:val="Hyperlink"/>
                <w:noProof/>
                <w:lang w:val="en-US"/>
              </w:rPr>
              <w:t>Service Level Conditions</w:t>
            </w:r>
            <w:r>
              <w:rPr>
                <w:noProof/>
                <w:webHidden/>
              </w:rPr>
              <w:tab/>
            </w:r>
            <w:r>
              <w:rPr>
                <w:noProof/>
                <w:webHidden/>
              </w:rPr>
              <w:fldChar w:fldCharType="begin"/>
            </w:r>
            <w:r>
              <w:rPr>
                <w:noProof/>
                <w:webHidden/>
              </w:rPr>
              <w:instrText xml:space="preserve"> PAGEREF _Toc168670801 \h </w:instrText>
            </w:r>
            <w:r>
              <w:rPr>
                <w:noProof/>
                <w:webHidden/>
              </w:rPr>
            </w:r>
            <w:r>
              <w:rPr>
                <w:noProof/>
                <w:webHidden/>
              </w:rPr>
              <w:fldChar w:fldCharType="separate"/>
            </w:r>
            <w:r>
              <w:rPr>
                <w:noProof/>
                <w:webHidden/>
              </w:rPr>
              <w:t>32</w:t>
            </w:r>
            <w:r>
              <w:rPr>
                <w:noProof/>
                <w:webHidden/>
              </w:rPr>
              <w:fldChar w:fldCharType="end"/>
            </w:r>
          </w:hyperlink>
        </w:p>
        <w:p w14:paraId="2D69D18D" w14:textId="2728DC25" w:rsidR="00380BD8" w:rsidRDefault="00380BD8">
          <w:pPr>
            <w:pStyle w:val="TOC2"/>
            <w:tabs>
              <w:tab w:val="right" w:leader="dot" w:pos="9016"/>
            </w:tabs>
            <w:rPr>
              <w:rFonts w:eastAsiaTheme="minorEastAsia"/>
              <w:noProof/>
              <w:lang w:eastAsia="en-IN"/>
            </w:rPr>
          </w:pPr>
          <w:hyperlink w:anchor="_Toc168670802" w:history="1">
            <w:r w:rsidRPr="003533A0">
              <w:rPr>
                <w:rStyle w:val="Hyperlink"/>
                <w:noProof/>
                <w:lang w:val="en-US"/>
              </w:rPr>
              <w:t>Site Uptime SLA – Service Credits</w:t>
            </w:r>
            <w:r>
              <w:rPr>
                <w:noProof/>
                <w:webHidden/>
              </w:rPr>
              <w:tab/>
            </w:r>
            <w:r>
              <w:rPr>
                <w:noProof/>
                <w:webHidden/>
              </w:rPr>
              <w:fldChar w:fldCharType="begin"/>
            </w:r>
            <w:r>
              <w:rPr>
                <w:noProof/>
                <w:webHidden/>
              </w:rPr>
              <w:instrText xml:space="preserve"> PAGEREF _Toc168670802 \h </w:instrText>
            </w:r>
            <w:r>
              <w:rPr>
                <w:noProof/>
                <w:webHidden/>
              </w:rPr>
            </w:r>
            <w:r>
              <w:rPr>
                <w:noProof/>
                <w:webHidden/>
              </w:rPr>
              <w:fldChar w:fldCharType="separate"/>
            </w:r>
            <w:r>
              <w:rPr>
                <w:noProof/>
                <w:webHidden/>
              </w:rPr>
              <w:t>32</w:t>
            </w:r>
            <w:r>
              <w:rPr>
                <w:noProof/>
                <w:webHidden/>
              </w:rPr>
              <w:fldChar w:fldCharType="end"/>
            </w:r>
          </w:hyperlink>
        </w:p>
        <w:p w14:paraId="4F98DE9F" w14:textId="776EE386" w:rsidR="00380BD8" w:rsidRDefault="00380BD8">
          <w:pPr>
            <w:pStyle w:val="TOC2"/>
            <w:tabs>
              <w:tab w:val="right" w:leader="dot" w:pos="9016"/>
            </w:tabs>
            <w:rPr>
              <w:rFonts w:eastAsiaTheme="minorEastAsia"/>
              <w:noProof/>
              <w:lang w:eastAsia="en-IN"/>
            </w:rPr>
          </w:pPr>
          <w:hyperlink w:anchor="_Toc168670803" w:history="1">
            <w:r w:rsidRPr="003533A0">
              <w:rPr>
                <w:rStyle w:val="Hyperlink"/>
                <w:noProof/>
                <w:lang w:val="en-US"/>
              </w:rPr>
              <w:t>Site Uptime SLA - Penalty Exclusion</w:t>
            </w:r>
            <w:r>
              <w:rPr>
                <w:noProof/>
                <w:webHidden/>
              </w:rPr>
              <w:tab/>
            </w:r>
            <w:r>
              <w:rPr>
                <w:noProof/>
                <w:webHidden/>
              </w:rPr>
              <w:fldChar w:fldCharType="begin"/>
            </w:r>
            <w:r>
              <w:rPr>
                <w:noProof/>
                <w:webHidden/>
              </w:rPr>
              <w:instrText xml:space="preserve"> PAGEREF _Toc168670803 \h </w:instrText>
            </w:r>
            <w:r>
              <w:rPr>
                <w:noProof/>
                <w:webHidden/>
              </w:rPr>
            </w:r>
            <w:r>
              <w:rPr>
                <w:noProof/>
                <w:webHidden/>
              </w:rPr>
              <w:fldChar w:fldCharType="separate"/>
            </w:r>
            <w:r>
              <w:rPr>
                <w:noProof/>
                <w:webHidden/>
              </w:rPr>
              <w:t>32</w:t>
            </w:r>
            <w:r>
              <w:rPr>
                <w:noProof/>
                <w:webHidden/>
              </w:rPr>
              <w:fldChar w:fldCharType="end"/>
            </w:r>
          </w:hyperlink>
        </w:p>
        <w:p w14:paraId="36A14FC8" w14:textId="7082B7F6" w:rsidR="00380BD8" w:rsidRDefault="00380BD8">
          <w:pPr>
            <w:pStyle w:val="TOC2"/>
            <w:tabs>
              <w:tab w:val="right" w:leader="dot" w:pos="9016"/>
            </w:tabs>
            <w:rPr>
              <w:rFonts w:eastAsiaTheme="minorEastAsia"/>
              <w:noProof/>
              <w:lang w:eastAsia="en-IN"/>
            </w:rPr>
          </w:pPr>
          <w:hyperlink w:anchor="_Toc168670804" w:history="1">
            <w:r w:rsidRPr="003533A0">
              <w:rPr>
                <w:rStyle w:val="Hyperlink"/>
                <w:noProof/>
                <w:lang w:val="en-US"/>
              </w:rPr>
              <w:t>Service Request</w:t>
            </w:r>
            <w:r>
              <w:rPr>
                <w:noProof/>
                <w:webHidden/>
              </w:rPr>
              <w:tab/>
            </w:r>
            <w:r>
              <w:rPr>
                <w:noProof/>
                <w:webHidden/>
              </w:rPr>
              <w:fldChar w:fldCharType="begin"/>
            </w:r>
            <w:r>
              <w:rPr>
                <w:noProof/>
                <w:webHidden/>
              </w:rPr>
              <w:instrText xml:space="preserve"> PAGEREF _Toc168670804 \h </w:instrText>
            </w:r>
            <w:r>
              <w:rPr>
                <w:noProof/>
                <w:webHidden/>
              </w:rPr>
            </w:r>
            <w:r>
              <w:rPr>
                <w:noProof/>
                <w:webHidden/>
              </w:rPr>
              <w:fldChar w:fldCharType="separate"/>
            </w:r>
            <w:r>
              <w:rPr>
                <w:noProof/>
                <w:webHidden/>
              </w:rPr>
              <w:t>33</w:t>
            </w:r>
            <w:r>
              <w:rPr>
                <w:noProof/>
                <w:webHidden/>
              </w:rPr>
              <w:fldChar w:fldCharType="end"/>
            </w:r>
          </w:hyperlink>
        </w:p>
        <w:p w14:paraId="657E7336" w14:textId="5572FAE9" w:rsidR="00380BD8" w:rsidRDefault="00380BD8">
          <w:pPr>
            <w:pStyle w:val="TOC2"/>
            <w:tabs>
              <w:tab w:val="right" w:leader="dot" w:pos="9016"/>
            </w:tabs>
            <w:rPr>
              <w:rFonts w:eastAsiaTheme="minorEastAsia"/>
              <w:noProof/>
              <w:lang w:eastAsia="en-IN"/>
            </w:rPr>
          </w:pPr>
          <w:hyperlink w:anchor="_Toc168670805" w:history="1">
            <w:r w:rsidRPr="003533A0">
              <w:rPr>
                <w:rStyle w:val="Hyperlink"/>
                <w:noProof/>
                <w:lang w:val="en-US"/>
              </w:rPr>
              <w:t>Severity Level Definitions</w:t>
            </w:r>
            <w:r>
              <w:rPr>
                <w:noProof/>
                <w:webHidden/>
              </w:rPr>
              <w:tab/>
            </w:r>
            <w:r>
              <w:rPr>
                <w:noProof/>
                <w:webHidden/>
              </w:rPr>
              <w:fldChar w:fldCharType="begin"/>
            </w:r>
            <w:r>
              <w:rPr>
                <w:noProof/>
                <w:webHidden/>
              </w:rPr>
              <w:instrText xml:space="preserve"> PAGEREF _Toc168670805 \h </w:instrText>
            </w:r>
            <w:r>
              <w:rPr>
                <w:noProof/>
                <w:webHidden/>
              </w:rPr>
            </w:r>
            <w:r>
              <w:rPr>
                <w:noProof/>
                <w:webHidden/>
              </w:rPr>
              <w:fldChar w:fldCharType="separate"/>
            </w:r>
            <w:r>
              <w:rPr>
                <w:noProof/>
                <w:webHidden/>
              </w:rPr>
              <w:t>33</w:t>
            </w:r>
            <w:r>
              <w:rPr>
                <w:noProof/>
                <w:webHidden/>
              </w:rPr>
              <w:fldChar w:fldCharType="end"/>
            </w:r>
          </w:hyperlink>
        </w:p>
        <w:p w14:paraId="3F16CA5D" w14:textId="191EBB94" w:rsidR="00380BD8" w:rsidRDefault="00380BD8">
          <w:pPr>
            <w:pStyle w:val="TOC2"/>
            <w:tabs>
              <w:tab w:val="right" w:leader="dot" w:pos="9016"/>
            </w:tabs>
            <w:rPr>
              <w:rFonts w:eastAsiaTheme="minorEastAsia"/>
              <w:noProof/>
              <w:lang w:eastAsia="en-IN"/>
            </w:rPr>
          </w:pPr>
          <w:hyperlink w:anchor="_Toc168670806" w:history="1">
            <w:r w:rsidRPr="003533A0">
              <w:rPr>
                <w:rStyle w:val="Hyperlink"/>
                <w:noProof/>
                <w:lang w:val="en-US"/>
              </w:rPr>
              <w:t>Ownership of Firewalls Post Contract Period</w:t>
            </w:r>
            <w:r>
              <w:rPr>
                <w:noProof/>
                <w:webHidden/>
              </w:rPr>
              <w:tab/>
            </w:r>
            <w:r>
              <w:rPr>
                <w:noProof/>
                <w:webHidden/>
              </w:rPr>
              <w:fldChar w:fldCharType="begin"/>
            </w:r>
            <w:r>
              <w:rPr>
                <w:noProof/>
                <w:webHidden/>
              </w:rPr>
              <w:instrText xml:space="preserve"> PAGEREF _Toc168670806 \h </w:instrText>
            </w:r>
            <w:r>
              <w:rPr>
                <w:noProof/>
                <w:webHidden/>
              </w:rPr>
            </w:r>
            <w:r>
              <w:rPr>
                <w:noProof/>
                <w:webHidden/>
              </w:rPr>
              <w:fldChar w:fldCharType="separate"/>
            </w:r>
            <w:r>
              <w:rPr>
                <w:noProof/>
                <w:webHidden/>
              </w:rPr>
              <w:t>34</w:t>
            </w:r>
            <w:r>
              <w:rPr>
                <w:noProof/>
                <w:webHidden/>
              </w:rPr>
              <w:fldChar w:fldCharType="end"/>
            </w:r>
          </w:hyperlink>
        </w:p>
        <w:p w14:paraId="685E3344" w14:textId="7CE7E73D" w:rsidR="00380BD8" w:rsidRDefault="00380BD8">
          <w:pPr>
            <w:pStyle w:val="TOC2"/>
            <w:tabs>
              <w:tab w:val="right" w:leader="dot" w:pos="9016"/>
            </w:tabs>
            <w:rPr>
              <w:rFonts w:eastAsiaTheme="minorEastAsia"/>
              <w:noProof/>
              <w:lang w:eastAsia="en-IN"/>
            </w:rPr>
          </w:pPr>
          <w:hyperlink w:anchor="_Toc168670807" w:history="1">
            <w:r w:rsidRPr="003533A0">
              <w:rPr>
                <w:rStyle w:val="Hyperlink"/>
                <w:noProof/>
                <w:lang w:val="en-US"/>
              </w:rPr>
              <w:t>Faulty Firewalls Caused by Customer Site Conditions</w:t>
            </w:r>
            <w:r>
              <w:rPr>
                <w:noProof/>
                <w:webHidden/>
              </w:rPr>
              <w:tab/>
            </w:r>
            <w:r>
              <w:rPr>
                <w:noProof/>
                <w:webHidden/>
              </w:rPr>
              <w:fldChar w:fldCharType="begin"/>
            </w:r>
            <w:r>
              <w:rPr>
                <w:noProof/>
                <w:webHidden/>
              </w:rPr>
              <w:instrText xml:space="preserve"> PAGEREF _Toc168670807 \h </w:instrText>
            </w:r>
            <w:r>
              <w:rPr>
                <w:noProof/>
                <w:webHidden/>
              </w:rPr>
            </w:r>
            <w:r>
              <w:rPr>
                <w:noProof/>
                <w:webHidden/>
              </w:rPr>
              <w:fldChar w:fldCharType="separate"/>
            </w:r>
            <w:r>
              <w:rPr>
                <w:noProof/>
                <w:webHidden/>
              </w:rPr>
              <w:t>34</w:t>
            </w:r>
            <w:r>
              <w:rPr>
                <w:noProof/>
                <w:webHidden/>
              </w:rPr>
              <w:fldChar w:fldCharType="end"/>
            </w:r>
          </w:hyperlink>
        </w:p>
        <w:p w14:paraId="00E19D9C" w14:textId="75BE4B10" w:rsidR="00380BD8" w:rsidRDefault="00380BD8">
          <w:pPr>
            <w:pStyle w:val="TOC2"/>
            <w:tabs>
              <w:tab w:val="right" w:leader="dot" w:pos="9016"/>
            </w:tabs>
            <w:rPr>
              <w:rFonts w:eastAsiaTheme="minorEastAsia"/>
              <w:noProof/>
              <w:lang w:eastAsia="en-IN"/>
            </w:rPr>
          </w:pPr>
          <w:hyperlink w:anchor="_Toc168670808" w:history="1">
            <w:r w:rsidRPr="003533A0">
              <w:rPr>
                <w:rStyle w:val="Hyperlink"/>
                <w:noProof/>
                <w:lang w:val="en-US"/>
              </w:rPr>
              <w:t>Addition of New Sites, Firewalls Post Contract Period</w:t>
            </w:r>
            <w:r>
              <w:rPr>
                <w:noProof/>
                <w:webHidden/>
              </w:rPr>
              <w:tab/>
            </w:r>
            <w:r>
              <w:rPr>
                <w:noProof/>
                <w:webHidden/>
              </w:rPr>
              <w:fldChar w:fldCharType="begin"/>
            </w:r>
            <w:r>
              <w:rPr>
                <w:noProof/>
                <w:webHidden/>
              </w:rPr>
              <w:instrText xml:space="preserve"> PAGEREF _Toc168670808 \h </w:instrText>
            </w:r>
            <w:r>
              <w:rPr>
                <w:noProof/>
                <w:webHidden/>
              </w:rPr>
            </w:r>
            <w:r>
              <w:rPr>
                <w:noProof/>
                <w:webHidden/>
              </w:rPr>
              <w:fldChar w:fldCharType="separate"/>
            </w:r>
            <w:r>
              <w:rPr>
                <w:noProof/>
                <w:webHidden/>
              </w:rPr>
              <w:t>34</w:t>
            </w:r>
            <w:r>
              <w:rPr>
                <w:noProof/>
                <w:webHidden/>
              </w:rPr>
              <w:fldChar w:fldCharType="end"/>
            </w:r>
          </w:hyperlink>
        </w:p>
        <w:p w14:paraId="6A681E58" w14:textId="64B1266A" w:rsidR="00380BD8" w:rsidRDefault="00380BD8">
          <w:pPr>
            <w:pStyle w:val="TOC2"/>
            <w:tabs>
              <w:tab w:val="right" w:leader="dot" w:pos="9016"/>
            </w:tabs>
            <w:rPr>
              <w:rFonts w:eastAsiaTheme="minorEastAsia"/>
              <w:noProof/>
              <w:lang w:eastAsia="en-IN"/>
            </w:rPr>
          </w:pPr>
          <w:hyperlink w:anchor="_Toc168670809" w:history="1">
            <w:r w:rsidRPr="003533A0">
              <w:rPr>
                <w:rStyle w:val="Hyperlink"/>
                <w:noProof/>
                <w:lang w:val="en-US"/>
              </w:rPr>
              <w:t>RMA Process</w:t>
            </w:r>
            <w:r>
              <w:rPr>
                <w:noProof/>
                <w:webHidden/>
              </w:rPr>
              <w:tab/>
            </w:r>
            <w:r>
              <w:rPr>
                <w:noProof/>
                <w:webHidden/>
              </w:rPr>
              <w:fldChar w:fldCharType="begin"/>
            </w:r>
            <w:r>
              <w:rPr>
                <w:noProof/>
                <w:webHidden/>
              </w:rPr>
              <w:instrText xml:space="preserve"> PAGEREF _Toc168670809 \h </w:instrText>
            </w:r>
            <w:r>
              <w:rPr>
                <w:noProof/>
                <w:webHidden/>
              </w:rPr>
            </w:r>
            <w:r>
              <w:rPr>
                <w:noProof/>
                <w:webHidden/>
              </w:rPr>
              <w:fldChar w:fldCharType="separate"/>
            </w:r>
            <w:r>
              <w:rPr>
                <w:noProof/>
                <w:webHidden/>
              </w:rPr>
              <w:t>35</w:t>
            </w:r>
            <w:r>
              <w:rPr>
                <w:noProof/>
                <w:webHidden/>
              </w:rPr>
              <w:fldChar w:fldCharType="end"/>
            </w:r>
          </w:hyperlink>
        </w:p>
        <w:p w14:paraId="37610A69" w14:textId="38CED88A" w:rsidR="00380BD8" w:rsidRDefault="00380BD8">
          <w:pPr>
            <w:pStyle w:val="TOC2"/>
            <w:tabs>
              <w:tab w:val="right" w:leader="dot" w:pos="9016"/>
            </w:tabs>
            <w:rPr>
              <w:rFonts w:eastAsiaTheme="minorEastAsia"/>
              <w:noProof/>
              <w:lang w:eastAsia="en-IN"/>
            </w:rPr>
          </w:pPr>
          <w:hyperlink w:anchor="_Toc168670810" w:history="1">
            <w:r w:rsidRPr="003533A0">
              <w:rPr>
                <w:rStyle w:val="Hyperlink"/>
                <w:noProof/>
                <w:lang w:val="en-US"/>
              </w:rPr>
              <w:t>Device Warranties</w:t>
            </w:r>
            <w:r>
              <w:rPr>
                <w:noProof/>
                <w:webHidden/>
              </w:rPr>
              <w:tab/>
            </w:r>
            <w:r>
              <w:rPr>
                <w:noProof/>
                <w:webHidden/>
              </w:rPr>
              <w:fldChar w:fldCharType="begin"/>
            </w:r>
            <w:r>
              <w:rPr>
                <w:noProof/>
                <w:webHidden/>
              </w:rPr>
              <w:instrText xml:space="preserve"> PAGEREF _Toc168670810 \h </w:instrText>
            </w:r>
            <w:r>
              <w:rPr>
                <w:noProof/>
                <w:webHidden/>
              </w:rPr>
            </w:r>
            <w:r>
              <w:rPr>
                <w:noProof/>
                <w:webHidden/>
              </w:rPr>
              <w:fldChar w:fldCharType="separate"/>
            </w:r>
            <w:r>
              <w:rPr>
                <w:noProof/>
                <w:webHidden/>
              </w:rPr>
              <w:t>35</w:t>
            </w:r>
            <w:r>
              <w:rPr>
                <w:noProof/>
                <w:webHidden/>
              </w:rPr>
              <w:fldChar w:fldCharType="end"/>
            </w:r>
          </w:hyperlink>
        </w:p>
        <w:p w14:paraId="20D9276D" w14:textId="427E1224" w:rsidR="00380BD8" w:rsidRDefault="00380BD8">
          <w:pPr>
            <w:pStyle w:val="TOC1"/>
            <w:rPr>
              <w:rFonts w:eastAsiaTheme="minorEastAsia"/>
              <w:b w:val="0"/>
              <w:bCs w:val="0"/>
              <w:sz w:val="24"/>
              <w:szCs w:val="24"/>
              <w:lang w:val="en-IN" w:eastAsia="en-IN"/>
            </w:rPr>
          </w:pPr>
          <w:hyperlink w:anchor="_Toc168670811" w:history="1">
            <w:r w:rsidRPr="003533A0">
              <w:rPr>
                <w:rStyle w:val="Hyperlink"/>
              </w:rPr>
              <w:t>Pre-Requisites</w:t>
            </w:r>
            <w:r>
              <w:rPr>
                <w:webHidden/>
              </w:rPr>
              <w:tab/>
            </w:r>
            <w:r>
              <w:rPr>
                <w:webHidden/>
              </w:rPr>
              <w:fldChar w:fldCharType="begin"/>
            </w:r>
            <w:r>
              <w:rPr>
                <w:webHidden/>
              </w:rPr>
              <w:instrText xml:space="preserve"> PAGEREF _Toc168670811 \h </w:instrText>
            </w:r>
            <w:r>
              <w:rPr>
                <w:webHidden/>
              </w:rPr>
            </w:r>
            <w:r>
              <w:rPr>
                <w:webHidden/>
              </w:rPr>
              <w:fldChar w:fldCharType="separate"/>
            </w:r>
            <w:r>
              <w:rPr>
                <w:webHidden/>
              </w:rPr>
              <w:t>36</w:t>
            </w:r>
            <w:r>
              <w:rPr>
                <w:webHidden/>
              </w:rPr>
              <w:fldChar w:fldCharType="end"/>
            </w:r>
          </w:hyperlink>
        </w:p>
        <w:p w14:paraId="45CA4CCD" w14:textId="50618330" w:rsidR="00380BD8" w:rsidRDefault="00380BD8">
          <w:pPr>
            <w:pStyle w:val="TOC2"/>
            <w:tabs>
              <w:tab w:val="right" w:leader="dot" w:pos="9016"/>
            </w:tabs>
            <w:rPr>
              <w:rFonts w:eastAsiaTheme="minorEastAsia"/>
              <w:noProof/>
              <w:lang w:eastAsia="en-IN"/>
            </w:rPr>
          </w:pPr>
          <w:hyperlink w:anchor="_Toc168670812" w:history="1">
            <w:r w:rsidRPr="003533A0">
              <w:rPr>
                <w:rStyle w:val="Hyperlink"/>
                <w:noProof/>
                <w:lang w:val="en-US"/>
              </w:rPr>
              <w:t>Internet Bandwidth</w:t>
            </w:r>
            <w:r>
              <w:rPr>
                <w:noProof/>
                <w:webHidden/>
              </w:rPr>
              <w:tab/>
            </w:r>
            <w:r>
              <w:rPr>
                <w:noProof/>
                <w:webHidden/>
              </w:rPr>
              <w:fldChar w:fldCharType="begin"/>
            </w:r>
            <w:r>
              <w:rPr>
                <w:noProof/>
                <w:webHidden/>
              </w:rPr>
              <w:instrText xml:space="preserve"> PAGEREF _Toc168670812 \h </w:instrText>
            </w:r>
            <w:r>
              <w:rPr>
                <w:noProof/>
                <w:webHidden/>
              </w:rPr>
            </w:r>
            <w:r>
              <w:rPr>
                <w:noProof/>
                <w:webHidden/>
              </w:rPr>
              <w:fldChar w:fldCharType="separate"/>
            </w:r>
            <w:r>
              <w:rPr>
                <w:noProof/>
                <w:webHidden/>
              </w:rPr>
              <w:t>36</w:t>
            </w:r>
            <w:r>
              <w:rPr>
                <w:noProof/>
                <w:webHidden/>
              </w:rPr>
              <w:fldChar w:fldCharType="end"/>
            </w:r>
          </w:hyperlink>
        </w:p>
        <w:p w14:paraId="7CF123E5" w14:textId="474CDE15" w:rsidR="00380BD8" w:rsidRDefault="00380BD8">
          <w:pPr>
            <w:pStyle w:val="TOC2"/>
            <w:tabs>
              <w:tab w:val="right" w:leader="dot" w:pos="9016"/>
            </w:tabs>
            <w:rPr>
              <w:rFonts w:eastAsiaTheme="minorEastAsia"/>
              <w:noProof/>
              <w:lang w:eastAsia="en-IN"/>
            </w:rPr>
          </w:pPr>
          <w:hyperlink w:anchor="_Toc168670813" w:history="1">
            <w:r w:rsidRPr="003533A0">
              <w:rPr>
                <w:rStyle w:val="Hyperlink"/>
                <w:noProof/>
                <w:lang w:val="en-US"/>
              </w:rPr>
              <w:t>Access Requirements</w:t>
            </w:r>
            <w:r>
              <w:rPr>
                <w:noProof/>
                <w:webHidden/>
              </w:rPr>
              <w:tab/>
            </w:r>
            <w:r>
              <w:rPr>
                <w:noProof/>
                <w:webHidden/>
              </w:rPr>
              <w:fldChar w:fldCharType="begin"/>
            </w:r>
            <w:r>
              <w:rPr>
                <w:noProof/>
                <w:webHidden/>
              </w:rPr>
              <w:instrText xml:space="preserve"> PAGEREF _Toc168670813 \h </w:instrText>
            </w:r>
            <w:r>
              <w:rPr>
                <w:noProof/>
                <w:webHidden/>
              </w:rPr>
            </w:r>
            <w:r>
              <w:rPr>
                <w:noProof/>
                <w:webHidden/>
              </w:rPr>
              <w:fldChar w:fldCharType="separate"/>
            </w:r>
            <w:r>
              <w:rPr>
                <w:noProof/>
                <w:webHidden/>
              </w:rPr>
              <w:t>36</w:t>
            </w:r>
            <w:r>
              <w:rPr>
                <w:noProof/>
                <w:webHidden/>
              </w:rPr>
              <w:fldChar w:fldCharType="end"/>
            </w:r>
          </w:hyperlink>
        </w:p>
        <w:p w14:paraId="49FAF6B6" w14:textId="321BD14E" w:rsidR="00380BD8" w:rsidRDefault="00380BD8">
          <w:pPr>
            <w:pStyle w:val="TOC2"/>
            <w:tabs>
              <w:tab w:val="right" w:leader="dot" w:pos="9016"/>
            </w:tabs>
            <w:rPr>
              <w:rFonts w:eastAsiaTheme="minorEastAsia"/>
              <w:noProof/>
              <w:lang w:eastAsia="en-IN"/>
            </w:rPr>
          </w:pPr>
          <w:hyperlink w:anchor="_Toc168670814" w:history="1">
            <w:r w:rsidRPr="003533A0">
              <w:rPr>
                <w:rStyle w:val="Hyperlink"/>
                <w:noProof/>
                <w:lang w:val="en-US"/>
              </w:rPr>
              <w:t>System Requirement</w:t>
            </w:r>
            <w:r>
              <w:rPr>
                <w:noProof/>
                <w:webHidden/>
              </w:rPr>
              <w:tab/>
            </w:r>
            <w:r>
              <w:rPr>
                <w:noProof/>
                <w:webHidden/>
              </w:rPr>
              <w:fldChar w:fldCharType="begin"/>
            </w:r>
            <w:r>
              <w:rPr>
                <w:noProof/>
                <w:webHidden/>
              </w:rPr>
              <w:instrText xml:space="preserve"> PAGEREF _Toc168670814 \h </w:instrText>
            </w:r>
            <w:r>
              <w:rPr>
                <w:noProof/>
                <w:webHidden/>
              </w:rPr>
            </w:r>
            <w:r>
              <w:rPr>
                <w:noProof/>
                <w:webHidden/>
              </w:rPr>
              <w:fldChar w:fldCharType="separate"/>
            </w:r>
            <w:r>
              <w:rPr>
                <w:noProof/>
                <w:webHidden/>
              </w:rPr>
              <w:t>36</w:t>
            </w:r>
            <w:r>
              <w:rPr>
                <w:noProof/>
                <w:webHidden/>
              </w:rPr>
              <w:fldChar w:fldCharType="end"/>
            </w:r>
          </w:hyperlink>
        </w:p>
        <w:p w14:paraId="3BD77AF6" w14:textId="29BA9153" w:rsidR="00380BD8" w:rsidRDefault="00380BD8">
          <w:pPr>
            <w:pStyle w:val="TOC1"/>
            <w:rPr>
              <w:rFonts w:eastAsiaTheme="minorEastAsia"/>
              <w:b w:val="0"/>
              <w:bCs w:val="0"/>
              <w:sz w:val="24"/>
              <w:szCs w:val="24"/>
              <w:lang w:val="en-IN" w:eastAsia="en-IN"/>
            </w:rPr>
          </w:pPr>
          <w:hyperlink w:anchor="_Toc168670815" w:history="1">
            <w:r w:rsidRPr="003533A0">
              <w:rPr>
                <w:rStyle w:val="Hyperlink"/>
              </w:rPr>
              <w:t>&lt;Customer Name&gt;’s Requirement</w:t>
            </w:r>
            <w:r>
              <w:rPr>
                <w:webHidden/>
              </w:rPr>
              <w:tab/>
            </w:r>
            <w:r>
              <w:rPr>
                <w:webHidden/>
              </w:rPr>
              <w:fldChar w:fldCharType="begin"/>
            </w:r>
            <w:r>
              <w:rPr>
                <w:webHidden/>
              </w:rPr>
              <w:instrText xml:space="preserve"> PAGEREF _Toc168670815 \h </w:instrText>
            </w:r>
            <w:r>
              <w:rPr>
                <w:webHidden/>
              </w:rPr>
            </w:r>
            <w:r>
              <w:rPr>
                <w:webHidden/>
              </w:rPr>
              <w:fldChar w:fldCharType="separate"/>
            </w:r>
            <w:r>
              <w:rPr>
                <w:webHidden/>
              </w:rPr>
              <w:t>37</w:t>
            </w:r>
            <w:r>
              <w:rPr>
                <w:webHidden/>
              </w:rPr>
              <w:fldChar w:fldCharType="end"/>
            </w:r>
          </w:hyperlink>
        </w:p>
        <w:p w14:paraId="5494F6D9" w14:textId="569E4064" w:rsidR="00380BD8" w:rsidRDefault="00380BD8">
          <w:pPr>
            <w:pStyle w:val="TOC1"/>
            <w:rPr>
              <w:rFonts w:eastAsiaTheme="minorEastAsia"/>
              <w:b w:val="0"/>
              <w:bCs w:val="0"/>
              <w:sz w:val="24"/>
              <w:szCs w:val="24"/>
              <w:lang w:val="en-IN" w:eastAsia="en-IN"/>
            </w:rPr>
          </w:pPr>
          <w:hyperlink w:anchor="_Toc168670816" w:history="1">
            <w:r w:rsidRPr="003533A0">
              <w:rPr>
                <w:rStyle w:val="Hyperlink"/>
              </w:rPr>
              <w:t>Requirement Understanding</w:t>
            </w:r>
            <w:r>
              <w:rPr>
                <w:webHidden/>
              </w:rPr>
              <w:tab/>
            </w:r>
            <w:r>
              <w:rPr>
                <w:webHidden/>
              </w:rPr>
              <w:fldChar w:fldCharType="begin"/>
            </w:r>
            <w:r>
              <w:rPr>
                <w:webHidden/>
              </w:rPr>
              <w:instrText xml:space="preserve"> PAGEREF _Toc168670816 \h </w:instrText>
            </w:r>
            <w:r>
              <w:rPr>
                <w:webHidden/>
              </w:rPr>
            </w:r>
            <w:r>
              <w:rPr>
                <w:webHidden/>
              </w:rPr>
              <w:fldChar w:fldCharType="separate"/>
            </w:r>
            <w:r>
              <w:rPr>
                <w:webHidden/>
              </w:rPr>
              <w:t>38</w:t>
            </w:r>
            <w:r>
              <w:rPr>
                <w:webHidden/>
              </w:rPr>
              <w:fldChar w:fldCharType="end"/>
            </w:r>
          </w:hyperlink>
        </w:p>
        <w:p w14:paraId="71CEC79C" w14:textId="421C1680" w:rsidR="00380BD8" w:rsidRDefault="00380BD8">
          <w:pPr>
            <w:pStyle w:val="TOC1"/>
            <w:rPr>
              <w:rFonts w:eastAsiaTheme="minorEastAsia"/>
              <w:b w:val="0"/>
              <w:bCs w:val="0"/>
              <w:sz w:val="24"/>
              <w:szCs w:val="24"/>
              <w:lang w:val="en-IN" w:eastAsia="en-IN"/>
            </w:rPr>
          </w:pPr>
          <w:hyperlink w:anchor="_Toc168670817" w:history="1">
            <w:r w:rsidRPr="003533A0">
              <w:rPr>
                <w:rStyle w:val="Hyperlink"/>
              </w:rPr>
              <w:t>Proposed Solution</w:t>
            </w:r>
            <w:r>
              <w:rPr>
                <w:webHidden/>
              </w:rPr>
              <w:tab/>
            </w:r>
            <w:r>
              <w:rPr>
                <w:webHidden/>
              </w:rPr>
              <w:fldChar w:fldCharType="begin"/>
            </w:r>
            <w:r>
              <w:rPr>
                <w:webHidden/>
              </w:rPr>
              <w:instrText xml:space="preserve"> PAGEREF _Toc168670817 \h </w:instrText>
            </w:r>
            <w:r>
              <w:rPr>
                <w:webHidden/>
              </w:rPr>
            </w:r>
            <w:r>
              <w:rPr>
                <w:webHidden/>
              </w:rPr>
              <w:fldChar w:fldCharType="separate"/>
            </w:r>
            <w:r>
              <w:rPr>
                <w:webHidden/>
              </w:rPr>
              <w:t>39</w:t>
            </w:r>
            <w:r>
              <w:rPr>
                <w:webHidden/>
              </w:rPr>
              <w:fldChar w:fldCharType="end"/>
            </w:r>
          </w:hyperlink>
        </w:p>
        <w:p w14:paraId="24CC9147" w14:textId="2AFECB71" w:rsidR="00380BD8" w:rsidRDefault="00380BD8">
          <w:pPr>
            <w:pStyle w:val="TOC2"/>
            <w:tabs>
              <w:tab w:val="right" w:leader="dot" w:pos="9016"/>
            </w:tabs>
            <w:rPr>
              <w:rFonts w:eastAsiaTheme="minorEastAsia"/>
              <w:noProof/>
              <w:lang w:eastAsia="en-IN"/>
            </w:rPr>
          </w:pPr>
          <w:hyperlink w:anchor="_Toc168670818" w:history="1">
            <w:r w:rsidRPr="003533A0">
              <w:rPr>
                <w:rStyle w:val="Hyperlink"/>
                <w:noProof/>
                <w:lang w:val="en-US"/>
              </w:rPr>
              <w:t>Solution Components</w:t>
            </w:r>
            <w:r>
              <w:rPr>
                <w:noProof/>
                <w:webHidden/>
              </w:rPr>
              <w:tab/>
            </w:r>
            <w:r>
              <w:rPr>
                <w:noProof/>
                <w:webHidden/>
              </w:rPr>
              <w:fldChar w:fldCharType="begin"/>
            </w:r>
            <w:r>
              <w:rPr>
                <w:noProof/>
                <w:webHidden/>
              </w:rPr>
              <w:instrText xml:space="preserve"> PAGEREF _Toc168670818 \h </w:instrText>
            </w:r>
            <w:r>
              <w:rPr>
                <w:noProof/>
                <w:webHidden/>
              </w:rPr>
            </w:r>
            <w:r>
              <w:rPr>
                <w:noProof/>
                <w:webHidden/>
              </w:rPr>
              <w:fldChar w:fldCharType="separate"/>
            </w:r>
            <w:r>
              <w:rPr>
                <w:noProof/>
                <w:webHidden/>
              </w:rPr>
              <w:t>39</w:t>
            </w:r>
            <w:r>
              <w:rPr>
                <w:noProof/>
                <w:webHidden/>
              </w:rPr>
              <w:fldChar w:fldCharType="end"/>
            </w:r>
          </w:hyperlink>
        </w:p>
        <w:p w14:paraId="56EE0FF5" w14:textId="49FA1416" w:rsidR="00380BD8" w:rsidRDefault="00380BD8">
          <w:pPr>
            <w:pStyle w:val="TOC2"/>
            <w:tabs>
              <w:tab w:val="right" w:leader="dot" w:pos="9016"/>
            </w:tabs>
            <w:rPr>
              <w:rFonts w:eastAsiaTheme="minorEastAsia"/>
              <w:noProof/>
              <w:lang w:eastAsia="en-IN"/>
            </w:rPr>
          </w:pPr>
          <w:hyperlink w:anchor="_Toc168670819" w:history="1">
            <w:r w:rsidRPr="003533A0">
              <w:rPr>
                <w:rStyle w:val="Hyperlink"/>
                <w:noProof/>
                <w:lang w:val="en-US"/>
              </w:rPr>
              <w:t>Detailed Solution</w:t>
            </w:r>
            <w:r>
              <w:rPr>
                <w:noProof/>
                <w:webHidden/>
              </w:rPr>
              <w:tab/>
            </w:r>
            <w:r>
              <w:rPr>
                <w:noProof/>
                <w:webHidden/>
              </w:rPr>
              <w:fldChar w:fldCharType="begin"/>
            </w:r>
            <w:r>
              <w:rPr>
                <w:noProof/>
                <w:webHidden/>
              </w:rPr>
              <w:instrText xml:space="preserve"> PAGEREF _Toc168670819 \h </w:instrText>
            </w:r>
            <w:r>
              <w:rPr>
                <w:noProof/>
                <w:webHidden/>
              </w:rPr>
            </w:r>
            <w:r>
              <w:rPr>
                <w:noProof/>
                <w:webHidden/>
              </w:rPr>
              <w:fldChar w:fldCharType="separate"/>
            </w:r>
            <w:r>
              <w:rPr>
                <w:noProof/>
                <w:webHidden/>
              </w:rPr>
              <w:t>39</w:t>
            </w:r>
            <w:r>
              <w:rPr>
                <w:noProof/>
                <w:webHidden/>
              </w:rPr>
              <w:fldChar w:fldCharType="end"/>
            </w:r>
          </w:hyperlink>
        </w:p>
        <w:p w14:paraId="05E70891" w14:textId="25B9DF17" w:rsidR="00380BD8" w:rsidRDefault="00380BD8">
          <w:pPr>
            <w:pStyle w:val="TOC1"/>
            <w:rPr>
              <w:rFonts w:eastAsiaTheme="minorEastAsia"/>
              <w:b w:val="0"/>
              <w:bCs w:val="0"/>
              <w:sz w:val="24"/>
              <w:szCs w:val="24"/>
              <w:lang w:val="en-IN" w:eastAsia="en-IN"/>
            </w:rPr>
          </w:pPr>
          <w:hyperlink w:anchor="_Toc168670820" w:history="1">
            <w:r w:rsidRPr="003533A0">
              <w:rPr>
                <w:rStyle w:val="Hyperlink"/>
              </w:rPr>
              <w:t>Reviews</w:t>
            </w:r>
            <w:r>
              <w:rPr>
                <w:webHidden/>
              </w:rPr>
              <w:tab/>
            </w:r>
            <w:r>
              <w:rPr>
                <w:webHidden/>
              </w:rPr>
              <w:fldChar w:fldCharType="begin"/>
            </w:r>
            <w:r>
              <w:rPr>
                <w:webHidden/>
              </w:rPr>
              <w:instrText xml:space="preserve"> PAGEREF _Toc168670820 \h </w:instrText>
            </w:r>
            <w:r>
              <w:rPr>
                <w:webHidden/>
              </w:rPr>
            </w:r>
            <w:r>
              <w:rPr>
                <w:webHidden/>
              </w:rPr>
              <w:fldChar w:fldCharType="separate"/>
            </w:r>
            <w:r>
              <w:rPr>
                <w:webHidden/>
              </w:rPr>
              <w:t>40</w:t>
            </w:r>
            <w:r>
              <w:rPr>
                <w:webHidden/>
              </w:rPr>
              <w:fldChar w:fldCharType="end"/>
            </w:r>
          </w:hyperlink>
        </w:p>
        <w:p w14:paraId="0B405EFF" w14:textId="04513ED0" w:rsidR="00380BD8" w:rsidRDefault="00380BD8">
          <w:pPr>
            <w:pStyle w:val="TOC1"/>
            <w:rPr>
              <w:rFonts w:eastAsiaTheme="minorEastAsia"/>
              <w:b w:val="0"/>
              <w:bCs w:val="0"/>
              <w:sz w:val="24"/>
              <w:szCs w:val="24"/>
              <w:lang w:val="en-IN" w:eastAsia="en-IN"/>
            </w:rPr>
          </w:pPr>
          <w:hyperlink w:anchor="_Toc168670821" w:history="1">
            <w:r w:rsidRPr="003533A0">
              <w:rPr>
                <w:rStyle w:val="Hyperlink"/>
              </w:rPr>
              <w:t>Commercial Proposal</w:t>
            </w:r>
            <w:r>
              <w:rPr>
                <w:webHidden/>
              </w:rPr>
              <w:tab/>
            </w:r>
            <w:r>
              <w:rPr>
                <w:webHidden/>
              </w:rPr>
              <w:fldChar w:fldCharType="begin"/>
            </w:r>
            <w:r>
              <w:rPr>
                <w:webHidden/>
              </w:rPr>
              <w:instrText xml:space="preserve"> PAGEREF _Toc168670821 \h </w:instrText>
            </w:r>
            <w:r>
              <w:rPr>
                <w:webHidden/>
              </w:rPr>
            </w:r>
            <w:r>
              <w:rPr>
                <w:webHidden/>
              </w:rPr>
              <w:fldChar w:fldCharType="separate"/>
            </w:r>
            <w:r>
              <w:rPr>
                <w:webHidden/>
              </w:rPr>
              <w:t>41</w:t>
            </w:r>
            <w:r>
              <w:rPr>
                <w:webHidden/>
              </w:rPr>
              <w:fldChar w:fldCharType="end"/>
            </w:r>
          </w:hyperlink>
        </w:p>
        <w:p w14:paraId="3F891894" w14:textId="53B17F1C" w:rsidR="00380BD8" w:rsidRDefault="00380BD8">
          <w:pPr>
            <w:pStyle w:val="TOC1"/>
            <w:rPr>
              <w:rFonts w:eastAsiaTheme="minorEastAsia"/>
              <w:b w:val="0"/>
              <w:bCs w:val="0"/>
              <w:sz w:val="24"/>
              <w:szCs w:val="24"/>
              <w:lang w:val="en-IN" w:eastAsia="en-IN"/>
            </w:rPr>
          </w:pPr>
          <w:hyperlink w:anchor="_Toc168670822" w:history="1">
            <w:r w:rsidRPr="003533A0">
              <w:rPr>
                <w:rStyle w:val="Hyperlink"/>
              </w:rPr>
              <w:t>Information Security Policy</w:t>
            </w:r>
            <w:r>
              <w:rPr>
                <w:webHidden/>
              </w:rPr>
              <w:tab/>
            </w:r>
            <w:r>
              <w:rPr>
                <w:webHidden/>
              </w:rPr>
              <w:fldChar w:fldCharType="begin"/>
            </w:r>
            <w:r>
              <w:rPr>
                <w:webHidden/>
              </w:rPr>
              <w:instrText xml:space="preserve"> PAGEREF _Toc168670822 \h </w:instrText>
            </w:r>
            <w:r>
              <w:rPr>
                <w:webHidden/>
              </w:rPr>
            </w:r>
            <w:r>
              <w:rPr>
                <w:webHidden/>
              </w:rPr>
              <w:fldChar w:fldCharType="separate"/>
            </w:r>
            <w:r>
              <w:rPr>
                <w:webHidden/>
              </w:rPr>
              <w:t>42</w:t>
            </w:r>
            <w:r>
              <w:rPr>
                <w:webHidden/>
              </w:rPr>
              <w:fldChar w:fldCharType="end"/>
            </w:r>
          </w:hyperlink>
        </w:p>
        <w:p w14:paraId="0980CB99" w14:textId="0C5C4924" w:rsidR="00380BD8" w:rsidRDefault="00380BD8">
          <w:pPr>
            <w:pStyle w:val="TOC1"/>
            <w:rPr>
              <w:rFonts w:eastAsiaTheme="minorEastAsia"/>
              <w:b w:val="0"/>
              <w:bCs w:val="0"/>
              <w:sz w:val="24"/>
              <w:szCs w:val="24"/>
              <w:lang w:val="en-IN" w:eastAsia="en-IN"/>
            </w:rPr>
          </w:pPr>
          <w:hyperlink w:anchor="_Toc168670823" w:history="1">
            <w:r w:rsidRPr="003533A0">
              <w:rPr>
                <w:rStyle w:val="Hyperlink"/>
              </w:rPr>
              <w:t>Standard Terms &amp; Conditions</w:t>
            </w:r>
            <w:r>
              <w:rPr>
                <w:webHidden/>
              </w:rPr>
              <w:tab/>
            </w:r>
            <w:r>
              <w:rPr>
                <w:webHidden/>
              </w:rPr>
              <w:fldChar w:fldCharType="begin"/>
            </w:r>
            <w:r>
              <w:rPr>
                <w:webHidden/>
              </w:rPr>
              <w:instrText xml:space="preserve"> PAGEREF _Toc168670823 \h </w:instrText>
            </w:r>
            <w:r>
              <w:rPr>
                <w:webHidden/>
              </w:rPr>
            </w:r>
            <w:r>
              <w:rPr>
                <w:webHidden/>
              </w:rPr>
              <w:fldChar w:fldCharType="separate"/>
            </w:r>
            <w:r>
              <w:rPr>
                <w:webHidden/>
              </w:rPr>
              <w:t>43</w:t>
            </w:r>
            <w:r>
              <w:rPr>
                <w:webHidden/>
              </w:rPr>
              <w:fldChar w:fldCharType="end"/>
            </w:r>
          </w:hyperlink>
        </w:p>
        <w:p w14:paraId="2D0F5A4A" w14:textId="185B6FC1" w:rsidR="00380BD8" w:rsidRDefault="00380BD8">
          <w:pPr>
            <w:pStyle w:val="TOC2"/>
            <w:tabs>
              <w:tab w:val="right" w:leader="dot" w:pos="9016"/>
            </w:tabs>
            <w:rPr>
              <w:rFonts w:eastAsiaTheme="minorEastAsia"/>
              <w:noProof/>
              <w:lang w:eastAsia="en-IN"/>
            </w:rPr>
          </w:pPr>
          <w:hyperlink w:anchor="_Toc168670824" w:history="1">
            <w:r w:rsidRPr="003533A0">
              <w:rPr>
                <w:rStyle w:val="Hyperlink"/>
                <w:noProof/>
              </w:rPr>
              <w:t>General T&amp;Cs</w:t>
            </w:r>
            <w:r>
              <w:rPr>
                <w:noProof/>
                <w:webHidden/>
              </w:rPr>
              <w:tab/>
            </w:r>
            <w:r>
              <w:rPr>
                <w:noProof/>
                <w:webHidden/>
              </w:rPr>
              <w:fldChar w:fldCharType="begin"/>
            </w:r>
            <w:r>
              <w:rPr>
                <w:noProof/>
                <w:webHidden/>
              </w:rPr>
              <w:instrText xml:space="preserve"> PAGEREF _Toc168670824 \h </w:instrText>
            </w:r>
            <w:r>
              <w:rPr>
                <w:noProof/>
                <w:webHidden/>
              </w:rPr>
            </w:r>
            <w:r>
              <w:rPr>
                <w:noProof/>
                <w:webHidden/>
              </w:rPr>
              <w:fldChar w:fldCharType="separate"/>
            </w:r>
            <w:r>
              <w:rPr>
                <w:noProof/>
                <w:webHidden/>
              </w:rPr>
              <w:t>43</w:t>
            </w:r>
            <w:r>
              <w:rPr>
                <w:noProof/>
                <w:webHidden/>
              </w:rPr>
              <w:fldChar w:fldCharType="end"/>
            </w:r>
          </w:hyperlink>
        </w:p>
        <w:p w14:paraId="41079B14" w14:textId="178AF726" w:rsidR="00380BD8" w:rsidRDefault="00380BD8">
          <w:pPr>
            <w:pStyle w:val="TOC2"/>
            <w:tabs>
              <w:tab w:val="right" w:leader="dot" w:pos="9016"/>
            </w:tabs>
            <w:rPr>
              <w:rFonts w:eastAsiaTheme="minorEastAsia"/>
              <w:noProof/>
              <w:lang w:eastAsia="en-IN"/>
            </w:rPr>
          </w:pPr>
          <w:hyperlink w:anchor="_Toc168670825" w:history="1">
            <w:r w:rsidRPr="003533A0">
              <w:rPr>
                <w:rStyle w:val="Hyperlink"/>
                <w:noProof/>
              </w:rPr>
              <w:t>Payment Terms</w:t>
            </w:r>
            <w:r>
              <w:rPr>
                <w:noProof/>
                <w:webHidden/>
              </w:rPr>
              <w:tab/>
            </w:r>
            <w:r>
              <w:rPr>
                <w:noProof/>
                <w:webHidden/>
              </w:rPr>
              <w:fldChar w:fldCharType="begin"/>
            </w:r>
            <w:r>
              <w:rPr>
                <w:noProof/>
                <w:webHidden/>
              </w:rPr>
              <w:instrText xml:space="preserve"> PAGEREF _Toc168670825 \h </w:instrText>
            </w:r>
            <w:r>
              <w:rPr>
                <w:noProof/>
                <w:webHidden/>
              </w:rPr>
            </w:r>
            <w:r>
              <w:rPr>
                <w:noProof/>
                <w:webHidden/>
              </w:rPr>
              <w:fldChar w:fldCharType="separate"/>
            </w:r>
            <w:r>
              <w:rPr>
                <w:noProof/>
                <w:webHidden/>
              </w:rPr>
              <w:t>45</w:t>
            </w:r>
            <w:r>
              <w:rPr>
                <w:noProof/>
                <w:webHidden/>
              </w:rPr>
              <w:fldChar w:fldCharType="end"/>
            </w:r>
          </w:hyperlink>
        </w:p>
        <w:p w14:paraId="6EBBC16B" w14:textId="5BD53212" w:rsidR="00A45D10" w:rsidRDefault="00A45D10">
          <w:r>
            <w:rPr>
              <w:b/>
              <w:bCs/>
              <w:noProof/>
            </w:rPr>
            <w:fldChar w:fldCharType="end"/>
          </w:r>
        </w:p>
      </w:sdtContent>
    </w:sdt>
    <w:p w14:paraId="2D6E906E" w14:textId="1453B921" w:rsidR="00A45D10" w:rsidRDefault="00A45D10">
      <w:r>
        <w:br w:type="page"/>
      </w:r>
    </w:p>
    <w:p w14:paraId="2DF36B23" w14:textId="77777777" w:rsidR="00A45D10" w:rsidRPr="00A45D10" w:rsidRDefault="00A45D10" w:rsidP="00A45D10">
      <w:pPr>
        <w:pStyle w:val="Heading1"/>
        <w:rPr>
          <w:lang w:val="en-US"/>
        </w:rPr>
      </w:pPr>
      <w:bookmarkStart w:id="0" w:name="_Toc500361445"/>
      <w:bookmarkStart w:id="1" w:name="_Toc138955153"/>
      <w:bookmarkStart w:id="2" w:name="_Toc168670758"/>
      <w:r w:rsidRPr="00A45D10">
        <w:rPr>
          <w:lang w:val="en-US"/>
        </w:rPr>
        <w:lastRenderedPageBreak/>
        <w:t>Document History</w:t>
      </w:r>
      <w:bookmarkEnd w:id="0"/>
      <w:bookmarkEnd w:id="1"/>
      <w:bookmarkEnd w:id="2"/>
    </w:p>
    <w:p w14:paraId="6E61F47B" w14:textId="77777777" w:rsidR="00A45D10" w:rsidRPr="00A45D10" w:rsidRDefault="00A45D10" w:rsidP="00A45D10">
      <w:pPr>
        <w:pStyle w:val="Heading2"/>
        <w:rPr>
          <w:lang w:val="en-US"/>
        </w:rPr>
      </w:pPr>
      <w:bookmarkStart w:id="3" w:name="_Toc316904574"/>
      <w:bookmarkStart w:id="4" w:name="_Toc500361446"/>
      <w:bookmarkStart w:id="5" w:name="_Toc138955154"/>
      <w:bookmarkStart w:id="6" w:name="_Toc168670759"/>
      <w:r w:rsidRPr="00A45D10">
        <w:rPr>
          <w:lang w:val="en-US"/>
        </w:rPr>
        <w:t>Sign-Off</w:t>
      </w:r>
      <w:bookmarkEnd w:id="3"/>
      <w:bookmarkEnd w:id="4"/>
      <w:bookmarkEnd w:id="5"/>
      <w:bookmarkEnd w:id="6"/>
    </w:p>
    <w:tbl>
      <w:tblPr>
        <w:tblStyle w:val="TableGrid"/>
        <w:tblW w:w="9067" w:type="dxa"/>
        <w:tblLook w:val="04A0" w:firstRow="1" w:lastRow="0" w:firstColumn="1" w:lastColumn="0" w:noHBand="0" w:noVBand="1"/>
      </w:tblPr>
      <w:tblGrid>
        <w:gridCol w:w="2263"/>
        <w:gridCol w:w="2835"/>
        <w:gridCol w:w="1560"/>
        <w:gridCol w:w="2409"/>
      </w:tblGrid>
      <w:tr w:rsidR="00A45D10" w:rsidRPr="00A45D10" w14:paraId="3B4A0481" w14:textId="77777777" w:rsidTr="00D443B8">
        <w:tc>
          <w:tcPr>
            <w:tcW w:w="2263" w:type="dxa"/>
            <w:vAlign w:val="center"/>
          </w:tcPr>
          <w:p w14:paraId="3EECF98F" w14:textId="77777777" w:rsidR="00A45D10" w:rsidRPr="00A45D10" w:rsidRDefault="00A45D10" w:rsidP="00D443B8">
            <w:pPr>
              <w:pStyle w:val="NoSpacing"/>
              <w:jc w:val="center"/>
              <w:rPr>
                <w:b/>
                <w:bCs/>
              </w:rPr>
            </w:pPr>
          </w:p>
        </w:tc>
        <w:tc>
          <w:tcPr>
            <w:tcW w:w="2835" w:type="dxa"/>
            <w:vAlign w:val="center"/>
          </w:tcPr>
          <w:p w14:paraId="242ECBED" w14:textId="77777777" w:rsidR="00A45D10" w:rsidRPr="00A45D10" w:rsidRDefault="00A45D10" w:rsidP="00D443B8">
            <w:pPr>
              <w:pStyle w:val="NoSpacing"/>
              <w:jc w:val="center"/>
              <w:rPr>
                <w:b/>
                <w:bCs/>
              </w:rPr>
            </w:pPr>
            <w:r w:rsidRPr="00A45D10">
              <w:rPr>
                <w:b/>
                <w:bCs/>
              </w:rPr>
              <w:t>Company</w:t>
            </w:r>
          </w:p>
        </w:tc>
        <w:tc>
          <w:tcPr>
            <w:tcW w:w="1560" w:type="dxa"/>
            <w:vAlign w:val="center"/>
          </w:tcPr>
          <w:p w14:paraId="325208EF" w14:textId="77777777" w:rsidR="00A45D10" w:rsidRPr="00A45D10" w:rsidRDefault="00A45D10" w:rsidP="00D443B8">
            <w:pPr>
              <w:pStyle w:val="NoSpacing"/>
              <w:jc w:val="center"/>
              <w:rPr>
                <w:b/>
                <w:bCs/>
              </w:rPr>
            </w:pPr>
            <w:r w:rsidRPr="00A45D10">
              <w:rPr>
                <w:b/>
                <w:bCs/>
              </w:rPr>
              <w:t>Name</w:t>
            </w:r>
          </w:p>
        </w:tc>
        <w:tc>
          <w:tcPr>
            <w:tcW w:w="2409" w:type="dxa"/>
            <w:vAlign w:val="center"/>
          </w:tcPr>
          <w:p w14:paraId="102D7765" w14:textId="77777777" w:rsidR="00A45D10" w:rsidRPr="00A45D10" w:rsidRDefault="00A45D10" w:rsidP="00D443B8">
            <w:pPr>
              <w:pStyle w:val="NoSpacing"/>
              <w:jc w:val="center"/>
              <w:rPr>
                <w:b/>
                <w:bCs/>
              </w:rPr>
            </w:pPr>
            <w:r w:rsidRPr="00A45D10">
              <w:rPr>
                <w:b/>
                <w:bCs/>
              </w:rPr>
              <w:t>Designation</w:t>
            </w:r>
          </w:p>
        </w:tc>
      </w:tr>
      <w:tr w:rsidR="00D443B8" w:rsidRPr="00A45D10" w14:paraId="7044227E" w14:textId="77777777" w:rsidTr="00D443B8">
        <w:tc>
          <w:tcPr>
            <w:tcW w:w="2263" w:type="dxa"/>
            <w:vAlign w:val="center"/>
          </w:tcPr>
          <w:p w14:paraId="219BA627" w14:textId="77777777" w:rsidR="00D443B8" w:rsidRPr="00D443B8" w:rsidRDefault="00D443B8" w:rsidP="00D443B8">
            <w:pPr>
              <w:pStyle w:val="NoSpacing"/>
              <w:rPr>
                <w:b/>
                <w:bCs/>
              </w:rPr>
            </w:pPr>
            <w:r w:rsidRPr="00D443B8">
              <w:rPr>
                <w:b/>
                <w:bCs/>
              </w:rPr>
              <w:t>Author</w:t>
            </w:r>
          </w:p>
        </w:tc>
        <w:tc>
          <w:tcPr>
            <w:tcW w:w="2835" w:type="dxa"/>
            <w:vAlign w:val="center"/>
          </w:tcPr>
          <w:p w14:paraId="6B41DF1C" w14:textId="68603CC4" w:rsidR="00D443B8" w:rsidRPr="00A45D10" w:rsidRDefault="00380BD8" w:rsidP="00D443B8">
            <w:pPr>
              <w:pStyle w:val="NoSpacing"/>
            </w:pPr>
            <w:r>
              <w:fldChar w:fldCharType="begin"/>
            </w:r>
            <w:r>
              <w:instrText xml:space="preserve"> DOCPROPERTY  Company  \* MERGEFORMAT </w:instrText>
            </w:r>
            <w:r>
              <w:fldChar w:fldCharType="separate"/>
            </w:r>
            <w:r w:rsidR="00D443B8" w:rsidRPr="00A45D10">
              <w:t>Sify Technologies Limited</w:t>
            </w:r>
            <w:r>
              <w:fldChar w:fldCharType="end"/>
            </w:r>
          </w:p>
        </w:tc>
        <w:tc>
          <w:tcPr>
            <w:tcW w:w="1560" w:type="dxa"/>
            <w:vAlign w:val="center"/>
          </w:tcPr>
          <w:p w14:paraId="5919372C" w14:textId="77777777" w:rsidR="00D443B8" w:rsidRPr="00A45D10" w:rsidRDefault="00D443B8" w:rsidP="00D443B8">
            <w:pPr>
              <w:pStyle w:val="NoSpacing"/>
            </w:pPr>
          </w:p>
        </w:tc>
        <w:tc>
          <w:tcPr>
            <w:tcW w:w="2409" w:type="dxa"/>
            <w:vAlign w:val="center"/>
          </w:tcPr>
          <w:p w14:paraId="37667285" w14:textId="77777777" w:rsidR="00D443B8" w:rsidRPr="00A45D10" w:rsidRDefault="00380BD8" w:rsidP="00D443B8">
            <w:pPr>
              <w:pStyle w:val="NoSpacing"/>
            </w:pPr>
            <w:r>
              <w:fldChar w:fldCharType="begin"/>
            </w:r>
            <w:r>
              <w:instrText xml:space="preserve"> DOCPROPERTY  AuthDesg  \* MERGEFORMAT </w:instrText>
            </w:r>
            <w:r>
              <w:fldChar w:fldCharType="separate"/>
            </w:r>
            <w:r w:rsidR="00D443B8" w:rsidRPr="00A45D10">
              <w:t>Solution Architect</w:t>
            </w:r>
            <w:r>
              <w:fldChar w:fldCharType="end"/>
            </w:r>
          </w:p>
        </w:tc>
      </w:tr>
      <w:tr w:rsidR="00D443B8" w:rsidRPr="00A45D10" w14:paraId="0A0C99FB" w14:textId="77777777" w:rsidTr="00D443B8">
        <w:tc>
          <w:tcPr>
            <w:tcW w:w="2263" w:type="dxa"/>
            <w:vAlign w:val="center"/>
          </w:tcPr>
          <w:p w14:paraId="00EC353D" w14:textId="77777777" w:rsidR="00D443B8" w:rsidRPr="00D443B8" w:rsidRDefault="00D443B8" w:rsidP="00D443B8">
            <w:pPr>
              <w:pStyle w:val="NoSpacing"/>
              <w:rPr>
                <w:b/>
                <w:bCs/>
              </w:rPr>
            </w:pPr>
            <w:r w:rsidRPr="00D443B8">
              <w:rPr>
                <w:b/>
                <w:bCs/>
              </w:rPr>
              <w:t>Client Management</w:t>
            </w:r>
          </w:p>
        </w:tc>
        <w:tc>
          <w:tcPr>
            <w:tcW w:w="2835" w:type="dxa"/>
            <w:vAlign w:val="center"/>
          </w:tcPr>
          <w:p w14:paraId="00C30336" w14:textId="7F587F1B" w:rsidR="00D443B8" w:rsidRPr="00A45D10" w:rsidRDefault="00380BD8" w:rsidP="00D443B8">
            <w:pPr>
              <w:pStyle w:val="NoSpacing"/>
            </w:pPr>
            <w:r>
              <w:fldChar w:fldCharType="begin"/>
            </w:r>
            <w:r>
              <w:instrText xml:space="preserve"> DOCPROPERTY  Company  \* MERGEFORMAT </w:instrText>
            </w:r>
            <w:r>
              <w:fldChar w:fldCharType="separate"/>
            </w:r>
            <w:r w:rsidR="00D443B8" w:rsidRPr="00A45D10">
              <w:t>Sify Technologies Limited</w:t>
            </w:r>
            <w:r>
              <w:fldChar w:fldCharType="end"/>
            </w:r>
          </w:p>
        </w:tc>
        <w:tc>
          <w:tcPr>
            <w:tcW w:w="1560" w:type="dxa"/>
            <w:vAlign w:val="center"/>
          </w:tcPr>
          <w:p w14:paraId="545EDBE0" w14:textId="77777777" w:rsidR="00D443B8" w:rsidRPr="00A45D10" w:rsidRDefault="00D443B8" w:rsidP="00D443B8">
            <w:pPr>
              <w:pStyle w:val="NoSpacing"/>
            </w:pPr>
          </w:p>
        </w:tc>
        <w:tc>
          <w:tcPr>
            <w:tcW w:w="2409" w:type="dxa"/>
            <w:vAlign w:val="center"/>
          </w:tcPr>
          <w:p w14:paraId="5625FA9F" w14:textId="77777777" w:rsidR="00D443B8" w:rsidRPr="00A45D10" w:rsidRDefault="00380BD8" w:rsidP="00D443B8">
            <w:pPr>
              <w:pStyle w:val="NoSpacing"/>
            </w:pPr>
            <w:r>
              <w:fldChar w:fldCharType="begin"/>
            </w:r>
            <w:r>
              <w:instrText xml:space="preserve"> DOCPROPERTY  ClientMgr  \* MERGEFORMAT </w:instrText>
            </w:r>
            <w:r>
              <w:fldChar w:fldCharType="separate"/>
            </w:r>
            <w:r w:rsidR="00D443B8" w:rsidRPr="00A45D10">
              <w:t>Account Manager</w:t>
            </w:r>
            <w:r>
              <w:fldChar w:fldCharType="end"/>
            </w:r>
          </w:p>
        </w:tc>
      </w:tr>
      <w:tr w:rsidR="00D443B8" w:rsidRPr="00A45D10" w14:paraId="39EB2DA5" w14:textId="77777777" w:rsidTr="00D443B8">
        <w:tc>
          <w:tcPr>
            <w:tcW w:w="2263" w:type="dxa"/>
            <w:vAlign w:val="center"/>
          </w:tcPr>
          <w:p w14:paraId="207BDB19" w14:textId="77777777" w:rsidR="00D443B8" w:rsidRPr="00D443B8" w:rsidRDefault="00D443B8" w:rsidP="00D443B8">
            <w:pPr>
              <w:pStyle w:val="NoSpacing"/>
              <w:rPr>
                <w:b/>
                <w:bCs/>
              </w:rPr>
            </w:pPr>
            <w:r w:rsidRPr="00D443B8">
              <w:rPr>
                <w:b/>
                <w:bCs/>
              </w:rPr>
              <w:t>Project Owner</w:t>
            </w:r>
          </w:p>
        </w:tc>
        <w:tc>
          <w:tcPr>
            <w:tcW w:w="2835" w:type="dxa"/>
            <w:vAlign w:val="center"/>
          </w:tcPr>
          <w:p w14:paraId="4A91084D" w14:textId="77777777" w:rsidR="00D443B8" w:rsidRPr="00A45D10" w:rsidRDefault="00380BD8" w:rsidP="00D443B8">
            <w:pPr>
              <w:pStyle w:val="NoSpacing"/>
            </w:pPr>
            <w:r>
              <w:fldChar w:fldCharType="begin"/>
            </w:r>
            <w:r>
              <w:instrText xml:space="preserve"> DOCPROPERTY  Client  \* MERGEFORMAT </w:instrText>
            </w:r>
            <w:r>
              <w:fldChar w:fldCharType="separate"/>
            </w:r>
            <w:r w:rsidR="00D443B8" w:rsidRPr="00A45D10">
              <w:t>&lt;CUSTOMER NAME&gt;</w:t>
            </w:r>
            <w:r>
              <w:fldChar w:fldCharType="end"/>
            </w:r>
          </w:p>
        </w:tc>
        <w:tc>
          <w:tcPr>
            <w:tcW w:w="1560" w:type="dxa"/>
            <w:vAlign w:val="center"/>
          </w:tcPr>
          <w:p w14:paraId="38F850FC" w14:textId="77777777" w:rsidR="00D443B8" w:rsidRPr="00A45D10" w:rsidRDefault="00D443B8" w:rsidP="00D443B8">
            <w:pPr>
              <w:pStyle w:val="NoSpacing"/>
            </w:pPr>
          </w:p>
        </w:tc>
        <w:tc>
          <w:tcPr>
            <w:tcW w:w="2409" w:type="dxa"/>
            <w:vAlign w:val="center"/>
          </w:tcPr>
          <w:p w14:paraId="29479350" w14:textId="77777777" w:rsidR="00D443B8" w:rsidRPr="00A45D10" w:rsidRDefault="00D443B8" w:rsidP="00D443B8">
            <w:pPr>
              <w:pStyle w:val="NoSpacing"/>
            </w:pPr>
          </w:p>
        </w:tc>
      </w:tr>
      <w:tr w:rsidR="00D443B8" w:rsidRPr="00A45D10" w14:paraId="18ED312A" w14:textId="77777777" w:rsidTr="00D443B8">
        <w:tc>
          <w:tcPr>
            <w:tcW w:w="2263" w:type="dxa"/>
            <w:vAlign w:val="center"/>
          </w:tcPr>
          <w:p w14:paraId="0E42D4A8" w14:textId="77777777" w:rsidR="00D443B8" w:rsidRPr="00D443B8" w:rsidRDefault="00D443B8" w:rsidP="00D443B8">
            <w:pPr>
              <w:pStyle w:val="NoSpacing"/>
              <w:rPr>
                <w:b/>
                <w:bCs/>
              </w:rPr>
            </w:pPr>
            <w:r w:rsidRPr="00D443B8">
              <w:rPr>
                <w:b/>
                <w:bCs/>
              </w:rPr>
              <w:t>Project Sponsor</w:t>
            </w:r>
          </w:p>
        </w:tc>
        <w:tc>
          <w:tcPr>
            <w:tcW w:w="2835" w:type="dxa"/>
            <w:vAlign w:val="center"/>
          </w:tcPr>
          <w:p w14:paraId="34E4EFF9" w14:textId="77777777" w:rsidR="00D443B8" w:rsidRPr="00A45D10" w:rsidRDefault="00380BD8" w:rsidP="00D443B8">
            <w:pPr>
              <w:pStyle w:val="NoSpacing"/>
            </w:pPr>
            <w:r>
              <w:fldChar w:fldCharType="begin"/>
            </w:r>
            <w:r>
              <w:instrText xml:space="preserve"> DOCPROPERTY  Client  \* MERGEFORMAT </w:instrText>
            </w:r>
            <w:r>
              <w:fldChar w:fldCharType="separate"/>
            </w:r>
            <w:r w:rsidR="00D443B8" w:rsidRPr="00A45D10">
              <w:t>&lt;CUSTOMER NAME&gt;</w:t>
            </w:r>
            <w:r>
              <w:fldChar w:fldCharType="end"/>
            </w:r>
          </w:p>
        </w:tc>
        <w:tc>
          <w:tcPr>
            <w:tcW w:w="1560" w:type="dxa"/>
            <w:vAlign w:val="center"/>
          </w:tcPr>
          <w:p w14:paraId="4DD6ED1C" w14:textId="77777777" w:rsidR="00D443B8" w:rsidRPr="00A45D10" w:rsidRDefault="00D443B8" w:rsidP="00D443B8">
            <w:pPr>
              <w:pStyle w:val="NoSpacing"/>
            </w:pPr>
          </w:p>
        </w:tc>
        <w:tc>
          <w:tcPr>
            <w:tcW w:w="2409" w:type="dxa"/>
            <w:vAlign w:val="center"/>
          </w:tcPr>
          <w:p w14:paraId="49533A37" w14:textId="77777777" w:rsidR="00D443B8" w:rsidRPr="00A45D10" w:rsidRDefault="00D443B8" w:rsidP="00D443B8">
            <w:pPr>
              <w:pStyle w:val="NoSpacing"/>
            </w:pPr>
          </w:p>
        </w:tc>
      </w:tr>
    </w:tbl>
    <w:p w14:paraId="5E83E249" w14:textId="77777777" w:rsidR="00A45D10" w:rsidRPr="00A45D10" w:rsidRDefault="00A45D10" w:rsidP="00A45D10">
      <w:pPr>
        <w:rPr>
          <w:lang w:val="en-US"/>
        </w:rPr>
      </w:pPr>
    </w:p>
    <w:p w14:paraId="048CF60C" w14:textId="77777777" w:rsidR="00A45D10" w:rsidRPr="00A45D10" w:rsidRDefault="00A45D10" w:rsidP="00D443B8">
      <w:pPr>
        <w:pStyle w:val="Heading2"/>
        <w:rPr>
          <w:lang w:val="en-US"/>
        </w:rPr>
      </w:pPr>
      <w:bookmarkStart w:id="7" w:name="_Toc316904575"/>
      <w:bookmarkStart w:id="8" w:name="_Toc500361447"/>
      <w:bookmarkStart w:id="9" w:name="_Toc138955155"/>
      <w:bookmarkStart w:id="10" w:name="_Toc168670760"/>
      <w:r w:rsidRPr="00A45D10">
        <w:rPr>
          <w:lang w:val="en-US"/>
        </w:rPr>
        <w:t>Document Title</w:t>
      </w:r>
      <w:bookmarkEnd w:id="7"/>
      <w:bookmarkEnd w:id="8"/>
      <w:bookmarkEnd w:id="9"/>
      <w:bookmarkEnd w:id="10"/>
    </w:p>
    <w:tbl>
      <w:tblPr>
        <w:tblStyle w:val="TableGrid"/>
        <w:tblW w:w="9072" w:type="dxa"/>
        <w:tblLook w:val="04A0" w:firstRow="1" w:lastRow="0" w:firstColumn="1" w:lastColumn="0" w:noHBand="0" w:noVBand="1"/>
      </w:tblPr>
      <w:tblGrid>
        <w:gridCol w:w="1980"/>
        <w:gridCol w:w="7092"/>
      </w:tblGrid>
      <w:tr w:rsidR="00A45D10" w:rsidRPr="00A45D10" w14:paraId="11838141" w14:textId="77777777" w:rsidTr="00D443B8">
        <w:tc>
          <w:tcPr>
            <w:tcW w:w="1980" w:type="dxa"/>
            <w:vAlign w:val="center"/>
          </w:tcPr>
          <w:p w14:paraId="2EC7D093" w14:textId="77777777" w:rsidR="00A45D10" w:rsidRPr="00D443B8" w:rsidRDefault="00A45D10" w:rsidP="00D443B8">
            <w:pPr>
              <w:pStyle w:val="NoSpacing"/>
              <w:rPr>
                <w:b/>
                <w:bCs/>
              </w:rPr>
            </w:pPr>
            <w:r w:rsidRPr="00D443B8">
              <w:rPr>
                <w:b/>
                <w:bCs/>
              </w:rPr>
              <w:t>Customer</w:t>
            </w:r>
          </w:p>
        </w:tc>
        <w:tc>
          <w:tcPr>
            <w:tcW w:w="7092" w:type="dxa"/>
            <w:vAlign w:val="center"/>
          </w:tcPr>
          <w:p w14:paraId="4299634E" w14:textId="77777777" w:rsidR="00A45D10" w:rsidRPr="00A45D10" w:rsidRDefault="00380BD8" w:rsidP="00D443B8">
            <w:pPr>
              <w:pStyle w:val="NoSpacing"/>
            </w:pPr>
            <w:r>
              <w:fldChar w:fldCharType="begin"/>
            </w:r>
            <w:r>
              <w:instrText xml:space="preserve"> DOCPROPERTY  Client  \* MERGEFORMAT </w:instrText>
            </w:r>
            <w:r>
              <w:fldChar w:fldCharType="separate"/>
            </w:r>
            <w:r w:rsidR="00A45D10" w:rsidRPr="00A45D10">
              <w:t>&lt;CUSTOMER NAME&gt;</w:t>
            </w:r>
            <w:r>
              <w:fldChar w:fldCharType="end"/>
            </w:r>
          </w:p>
        </w:tc>
      </w:tr>
      <w:tr w:rsidR="00A45D10" w:rsidRPr="00A45D10" w14:paraId="020D39D6" w14:textId="77777777" w:rsidTr="00D443B8">
        <w:tc>
          <w:tcPr>
            <w:tcW w:w="1980" w:type="dxa"/>
            <w:vAlign w:val="center"/>
          </w:tcPr>
          <w:p w14:paraId="7D024CE3" w14:textId="77777777" w:rsidR="00A45D10" w:rsidRPr="00D443B8" w:rsidRDefault="00A45D10" w:rsidP="00D443B8">
            <w:pPr>
              <w:pStyle w:val="NoSpacing"/>
              <w:rPr>
                <w:b/>
                <w:bCs/>
              </w:rPr>
            </w:pPr>
            <w:r w:rsidRPr="00D443B8">
              <w:rPr>
                <w:b/>
                <w:bCs/>
              </w:rPr>
              <w:t>Title</w:t>
            </w:r>
          </w:p>
        </w:tc>
        <w:tc>
          <w:tcPr>
            <w:tcW w:w="7092" w:type="dxa"/>
            <w:vAlign w:val="center"/>
          </w:tcPr>
          <w:p w14:paraId="5C4C9C18" w14:textId="0C56E907" w:rsidR="00A45D10" w:rsidRPr="00A45D10" w:rsidRDefault="00D443B8" w:rsidP="00D443B8">
            <w:pPr>
              <w:pStyle w:val="NoSpacing"/>
            </w:pPr>
            <w:r>
              <w:t xml:space="preserve">Sify Managed </w:t>
            </w:r>
            <w:r w:rsidR="00FC77F1">
              <w:t>Security</w:t>
            </w:r>
            <w:r>
              <w:t xml:space="preserve"> Services Proposal</w:t>
            </w:r>
          </w:p>
        </w:tc>
      </w:tr>
      <w:tr w:rsidR="00A45D10" w:rsidRPr="00A45D10" w14:paraId="34ADAD34" w14:textId="77777777" w:rsidTr="00D443B8">
        <w:tc>
          <w:tcPr>
            <w:tcW w:w="1980" w:type="dxa"/>
            <w:vAlign w:val="center"/>
          </w:tcPr>
          <w:p w14:paraId="5070768C" w14:textId="77777777" w:rsidR="00A45D10" w:rsidRPr="00D443B8" w:rsidRDefault="00A45D10" w:rsidP="00D443B8">
            <w:pPr>
              <w:pStyle w:val="NoSpacing"/>
              <w:rPr>
                <w:b/>
                <w:bCs/>
              </w:rPr>
            </w:pPr>
            <w:r w:rsidRPr="00D443B8">
              <w:rPr>
                <w:b/>
                <w:bCs/>
              </w:rPr>
              <w:t>Document Name</w:t>
            </w:r>
          </w:p>
        </w:tc>
        <w:tc>
          <w:tcPr>
            <w:tcW w:w="7092" w:type="dxa"/>
            <w:vAlign w:val="center"/>
          </w:tcPr>
          <w:p w14:paraId="0580AE5C" w14:textId="296DF47F" w:rsidR="00A45D10" w:rsidRPr="00A45D10" w:rsidRDefault="00380BD8" w:rsidP="00D443B8">
            <w:pPr>
              <w:pStyle w:val="NoSpacing"/>
            </w:pPr>
            <w:r>
              <w:fldChar w:fldCharType="begin"/>
            </w:r>
            <w:r>
              <w:instrText xml:space="preserve"> FILENAME   \* MERGEFORMAT </w:instrText>
            </w:r>
            <w:r>
              <w:fldChar w:fldCharType="separate"/>
            </w:r>
            <w:r w:rsidR="00A45D10" w:rsidRPr="00A45D10">
              <w:t xml:space="preserve">&lt;CUSTOMER NAME&gt; - </w:t>
            </w:r>
            <w:r w:rsidR="00FC77F1">
              <w:t>Security</w:t>
            </w:r>
            <w:r w:rsidR="00A45D10" w:rsidRPr="00A45D10">
              <w:t xml:space="preserve"> Approach v1.0</w:t>
            </w:r>
            <w:r>
              <w:fldChar w:fldCharType="end"/>
            </w:r>
            <w:r w:rsidR="00A45D10" w:rsidRPr="00A45D10">
              <w:t>.pdf</w:t>
            </w:r>
          </w:p>
        </w:tc>
      </w:tr>
    </w:tbl>
    <w:p w14:paraId="05DA7D0F" w14:textId="77777777" w:rsidR="00A45D10" w:rsidRPr="00A45D10" w:rsidRDefault="00A45D10" w:rsidP="00A45D10">
      <w:pPr>
        <w:rPr>
          <w:lang w:val="en-US"/>
        </w:rPr>
      </w:pPr>
    </w:p>
    <w:p w14:paraId="29FC61C5" w14:textId="77777777" w:rsidR="00A45D10" w:rsidRPr="00A45D10" w:rsidRDefault="00A45D10" w:rsidP="00D443B8">
      <w:pPr>
        <w:pStyle w:val="Heading2"/>
        <w:rPr>
          <w:lang w:val="en-US"/>
        </w:rPr>
      </w:pPr>
      <w:bookmarkStart w:id="11" w:name="_Toc316904576"/>
      <w:bookmarkStart w:id="12" w:name="_Toc500361448"/>
      <w:bookmarkStart w:id="13" w:name="_Toc138955156"/>
      <w:bookmarkStart w:id="14" w:name="_Toc168670761"/>
      <w:r w:rsidRPr="00A45D10">
        <w:rPr>
          <w:lang w:val="en-US"/>
        </w:rPr>
        <w:t>Preparation</w:t>
      </w:r>
      <w:bookmarkEnd w:id="11"/>
      <w:bookmarkEnd w:id="12"/>
      <w:bookmarkEnd w:id="13"/>
      <w:bookmarkEnd w:id="14"/>
    </w:p>
    <w:tbl>
      <w:tblPr>
        <w:tblStyle w:val="TableGrid"/>
        <w:tblW w:w="9067" w:type="dxa"/>
        <w:tblLook w:val="04A0" w:firstRow="1" w:lastRow="0" w:firstColumn="1" w:lastColumn="0" w:noHBand="0" w:noVBand="1"/>
      </w:tblPr>
      <w:tblGrid>
        <w:gridCol w:w="3150"/>
        <w:gridCol w:w="4320"/>
        <w:gridCol w:w="1597"/>
      </w:tblGrid>
      <w:tr w:rsidR="00A45D10" w:rsidRPr="00A45D10" w14:paraId="2179551F" w14:textId="77777777" w:rsidTr="00D443B8">
        <w:tc>
          <w:tcPr>
            <w:tcW w:w="3150" w:type="dxa"/>
            <w:vAlign w:val="center"/>
          </w:tcPr>
          <w:p w14:paraId="523F9AAE" w14:textId="77777777" w:rsidR="00A45D10" w:rsidRPr="00D443B8" w:rsidRDefault="00A45D10" w:rsidP="00D443B8">
            <w:pPr>
              <w:pStyle w:val="NoSpacing"/>
              <w:jc w:val="center"/>
              <w:rPr>
                <w:b/>
                <w:bCs/>
              </w:rPr>
            </w:pPr>
            <w:r w:rsidRPr="00D443B8">
              <w:rPr>
                <w:b/>
                <w:bCs/>
              </w:rPr>
              <w:t>Action</w:t>
            </w:r>
          </w:p>
        </w:tc>
        <w:tc>
          <w:tcPr>
            <w:tcW w:w="4320" w:type="dxa"/>
            <w:vAlign w:val="center"/>
          </w:tcPr>
          <w:p w14:paraId="6D1DF66D" w14:textId="77777777" w:rsidR="00A45D10" w:rsidRPr="00D443B8" w:rsidRDefault="00A45D10" w:rsidP="00D443B8">
            <w:pPr>
              <w:pStyle w:val="NoSpacing"/>
              <w:jc w:val="center"/>
              <w:rPr>
                <w:b/>
                <w:bCs/>
              </w:rPr>
            </w:pPr>
            <w:r w:rsidRPr="00D443B8">
              <w:rPr>
                <w:b/>
                <w:bCs/>
              </w:rPr>
              <w:t>Name</w:t>
            </w:r>
          </w:p>
        </w:tc>
        <w:tc>
          <w:tcPr>
            <w:tcW w:w="1597" w:type="dxa"/>
            <w:vAlign w:val="center"/>
          </w:tcPr>
          <w:p w14:paraId="31839F0C" w14:textId="77777777" w:rsidR="00A45D10" w:rsidRPr="00D443B8" w:rsidRDefault="00A45D10" w:rsidP="00D443B8">
            <w:pPr>
              <w:pStyle w:val="NoSpacing"/>
              <w:jc w:val="center"/>
              <w:rPr>
                <w:b/>
                <w:bCs/>
              </w:rPr>
            </w:pPr>
            <w:r w:rsidRPr="00D443B8">
              <w:rPr>
                <w:b/>
                <w:bCs/>
              </w:rPr>
              <w:t>Date</w:t>
            </w:r>
          </w:p>
        </w:tc>
      </w:tr>
      <w:tr w:rsidR="00A45D10" w:rsidRPr="00A45D10" w14:paraId="65453F71" w14:textId="77777777" w:rsidTr="00D443B8">
        <w:tc>
          <w:tcPr>
            <w:tcW w:w="3150" w:type="dxa"/>
            <w:vAlign w:val="center"/>
          </w:tcPr>
          <w:p w14:paraId="46C33DDC" w14:textId="77777777" w:rsidR="00A45D10" w:rsidRPr="00D443B8" w:rsidRDefault="00A45D10" w:rsidP="00D443B8">
            <w:pPr>
              <w:pStyle w:val="NoSpacing"/>
              <w:rPr>
                <w:b/>
                <w:bCs/>
              </w:rPr>
            </w:pPr>
            <w:r w:rsidRPr="00D443B8">
              <w:rPr>
                <w:b/>
                <w:bCs/>
              </w:rPr>
              <w:t>Prepared By</w:t>
            </w:r>
          </w:p>
        </w:tc>
        <w:tc>
          <w:tcPr>
            <w:tcW w:w="4320" w:type="dxa"/>
            <w:vAlign w:val="center"/>
          </w:tcPr>
          <w:p w14:paraId="4B28F238" w14:textId="77777777" w:rsidR="00A45D10" w:rsidRPr="00A45D10" w:rsidRDefault="00A45D10" w:rsidP="00D443B8">
            <w:pPr>
              <w:pStyle w:val="NoSpacing"/>
            </w:pPr>
            <w:r w:rsidRPr="00A45D10">
              <w:t>Solution Architect</w:t>
            </w:r>
          </w:p>
        </w:tc>
        <w:tc>
          <w:tcPr>
            <w:tcW w:w="1597" w:type="dxa"/>
            <w:vAlign w:val="center"/>
          </w:tcPr>
          <w:p w14:paraId="7CE12B40" w14:textId="25164ED5" w:rsidR="00A45D10" w:rsidRPr="00A45D10" w:rsidRDefault="00A45D10" w:rsidP="00D443B8">
            <w:pPr>
              <w:pStyle w:val="NoSpacing"/>
            </w:pPr>
            <w:r w:rsidRPr="00A45D10">
              <w:t>June 202</w:t>
            </w:r>
            <w:r w:rsidR="00FC77F1">
              <w:t>4</w:t>
            </w:r>
          </w:p>
        </w:tc>
      </w:tr>
      <w:tr w:rsidR="00A45D10" w:rsidRPr="00A45D10" w14:paraId="2DEFB3E2" w14:textId="77777777" w:rsidTr="00D443B8">
        <w:tc>
          <w:tcPr>
            <w:tcW w:w="3150" w:type="dxa"/>
            <w:vAlign w:val="center"/>
          </w:tcPr>
          <w:p w14:paraId="2C9FC25F" w14:textId="77777777" w:rsidR="00A45D10" w:rsidRPr="00D443B8" w:rsidRDefault="00A45D10" w:rsidP="00D443B8">
            <w:pPr>
              <w:pStyle w:val="NoSpacing"/>
              <w:rPr>
                <w:b/>
                <w:bCs/>
              </w:rPr>
            </w:pPr>
            <w:r w:rsidRPr="00D443B8">
              <w:rPr>
                <w:b/>
                <w:bCs/>
              </w:rPr>
              <w:t>Reviewed By</w:t>
            </w:r>
          </w:p>
        </w:tc>
        <w:tc>
          <w:tcPr>
            <w:tcW w:w="4320" w:type="dxa"/>
            <w:vAlign w:val="center"/>
          </w:tcPr>
          <w:p w14:paraId="07F074B5" w14:textId="77777777" w:rsidR="00A45D10" w:rsidRPr="00A45D10" w:rsidRDefault="00A45D10" w:rsidP="00D443B8">
            <w:pPr>
              <w:pStyle w:val="NoSpacing"/>
            </w:pPr>
          </w:p>
        </w:tc>
        <w:tc>
          <w:tcPr>
            <w:tcW w:w="1597" w:type="dxa"/>
            <w:vAlign w:val="center"/>
          </w:tcPr>
          <w:p w14:paraId="2EB9EE17" w14:textId="77777777" w:rsidR="00A45D10" w:rsidRPr="00A45D10" w:rsidRDefault="00A45D10" w:rsidP="00D443B8">
            <w:pPr>
              <w:pStyle w:val="NoSpacing"/>
            </w:pPr>
          </w:p>
        </w:tc>
      </w:tr>
      <w:tr w:rsidR="00A45D10" w:rsidRPr="00A45D10" w14:paraId="3573480B" w14:textId="77777777" w:rsidTr="00D443B8">
        <w:tc>
          <w:tcPr>
            <w:tcW w:w="3150" w:type="dxa"/>
            <w:vAlign w:val="center"/>
          </w:tcPr>
          <w:p w14:paraId="5FD4C289" w14:textId="77777777" w:rsidR="00A45D10" w:rsidRPr="00D443B8" w:rsidRDefault="00A45D10" w:rsidP="00D443B8">
            <w:pPr>
              <w:pStyle w:val="NoSpacing"/>
              <w:rPr>
                <w:b/>
                <w:bCs/>
              </w:rPr>
            </w:pPr>
            <w:r w:rsidRPr="00D443B8">
              <w:rPr>
                <w:b/>
                <w:bCs/>
              </w:rPr>
              <w:t>Distributed By</w:t>
            </w:r>
          </w:p>
        </w:tc>
        <w:tc>
          <w:tcPr>
            <w:tcW w:w="4320" w:type="dxa"/>
            <w:vAlign w:val="center"/>
          </w:tcPr>
          <w:p w14:paraId="0037EF05" w14:textId="77777777" w:rsidR="00A45D10" w:rsidRPr="00A45D10" w:rsidRDefault="00A45D10" w:rsidP="00D443B8">
            <w:pPr>
              <w:pStyle w:val="NoSpacing"/>
            </w:pPr>
          </w:p>
        </w:tc>
        <w:tc>
          <w:tcPr>
            <w:tcW w:w="1597" w:type="dxa"/>
            <w:vAlign w:val="center"/>
          </w:tcPr>
          <w:p w14:paraId="7CD93FD8" w14:textId="77777777" w:rsidR="00A45D10" w:rsidRPr="00A45D10" w:rsidRDefault="00A45D10" w:rsidP="00D443B8">
            <w:pPr>
              <w:pStyle w:val="NoSpacing"/>
            </w:pPr>
          </w:p>
        </w:tc>
      </w:tr>
    </w:tbl>
    <w:p w14:paraId="229F988D" w14:textId="77777777" w:rsidR="00A45D10" w:rsidRPr="00A45D10" w:rsidRDefault="00A45D10" w:rsidP="00A45D10">
      <w:pPr>
        <w:rPr>
          <w:lang w:val="en-US"/>
        </w:rPr>
      </w:pPr>
    </w:p>
    <w:p w14:paraId="5FAC28CB" w14:textId="77777777" w:rsidR="00A45D10" w:rsidRPr="00A45D10" w:rsidRDefault="00A45D10" w:rsidP="00D443B8">
      <w:pPr>
        <w:pStyle w:val="Heading2"/>
        <w:rPr>
          <w:lang w:val="en-US"/>
        </w:rPr>
      </w:pPr>
      <w:bookmarkStart w:id="15" w:name="_Toc316904577"/>
      <w:bookmarkStart w:id="16" w:name="_Toc500361449"/>
      <w:bookmarkStart w:id="17" w:name="_Toc138955157"/>
      <w:bookmarkStart w:id="18" w:name="_Toc168670762"/>
      <w:r w:rsidRPr="00A45D10">
        <w:rPr>
          <w:lang w:val="en-US"/>
        </w:rPr>
        <w:t>Release</w:t>
      </w:r>
      <w:bookmarkEnd w:id="15"/>
      <w:bookmarkEnd w:id="16"/>
      <w:bookmarkEnd w:id="17"/>
      <w:bookmarkEnd w:id="18"/>
    </w:p>
    <w:tbl>
      <w:tblPr>
        <w:tblStyle w:val="TableGrid"/>
        <w:tblW w:w="9067" w:type="dxa"/>
        <w:tblLook w:val="04A0" w:firstRow="1" w:lastRow="0" w:firstColumn="1" w:lastColumn="0" w:noHBand="0" w:noVBand="1"/>
      </w:tblPr>
      <w:tblGrid>
        <w:gridCol w:w="810"/>
        <w:gridCol w:w="2340"/>
        <w:gridCol w:w="2160"/>
        <w:gridCol w:w="2160"/>
        <w:gridCol w:w="1597"/>
      </w:tblGrid>
      <w:tr w:rsidR="00A45D10" w:rsidRPr="00A45D10" w14:paraId="449C998A" w14:textId="77777777" w:rsidTr="00D443B8">
        <w:tc>
          <w:tcPr>
            <w:tcW w:w="810" w:type="dxa"/>
            <w:vAlign w:val="center"/>
          </w:tcPr>
          <w:p w14:paraId="6AA5F033" w14:textId="77777777" w:rsidR="00A45D10" w:rsidRPr="00D443B8" w:rsidRDefault="00A45D10" w:rsidP="00D443B8">
            <w:pPr>
              <w:pStyle w:val="NoSpacing"/>
              <w:jc w:val="center"/>
              <w:rPr>
                <w:b/>
                <w:bCs/>
              </w:rPr>
            </w:pPr>
            <w:r w:rsidRPr="00D443B8">
              <w:rPr>
                <w:b/>
                <w:bCs/>
              </w:rPr>
              <w:t>Ver.</w:t>
            </w:r>
          </w:p>
        </w:tc>
        <w:tc>
          <w:tcPr>
            <w:tcW w:w="2340" w:type="dxa"/>
            <w:vAlign w:val="center"/>
          </w:tcPr>
          <w:p w14:paraId="7AFCC96A" w14:textId="77777777" w:rsidR="00A45D10" w:rsidRPr="00D443B8" w:rsidRDefault="00A45D10" w:rsidP="00D443B8">
            <w:pPr>
              <w:pStyle w:val="NoSpacing"/>
              <w:jc w:val="center"/>
              <w:rPr>
                <w:b/>
                <w:bCs/>
              </w:rPr>
            </w:pPr>
            <w:r w:rsidRPr="00D443B8">
              <w:rPr>
                <w:b/>
                <w:bCs/>
              </w:rPr>
              <w:t>Release Date</w:t>
            </w:r>
          </w:p>
        </w:tc>
        <w:tc>
          <w:tcPr>
            <w:tcW w:w="2160" w:type="dxa"/>
            <w:vAlign w:val="center"/>
          </w:tcPr>
          <w:p w14:paraId="4EC7CF22" w14:textId="77777777" w:rsidR="00A45D10" w:rsidRPr="00D443B8" w:rsidRDefault="00A45D10" w:rsidP="00D443B8">
            <w:pPr>
              <w:pStyle w:val="NoSpacing"/>
              <w:jc w:val="center"/>
              <w:rPr>
                <w:b/>
                <w:bCs/>
              </w:rPr>
            </w:pPr>
            <w:r w:rsidRPr="00D443B8">
              <w:rPr>
                <w:b/>
                <w:bCs/>
              </w:rPr>
              <w:t>Change Notice</w:t>
            </w:r>
          </w:p>
        </w:tc>
        <w:tc>
          <w:tcPr>
            <w:tcW w:w="2160" w:type="dxa"/>
            <w:vAlign w:val="center"/>
          </w:tcPr>
          <w:p w14:paraId="62622D48" w14:textId="77777777" w:rsidR="00A45D10" w:rsidRPr="00D443B8" w:rsidRDefault="00A45D10" w:rsidP="00D443B8">
            <w:pPr>
              <w:pStyle w:val="NoSpacing"/>
              <w:jc w:val="center"/>
              <w:rPr>
                <w:b/>
                <w:bCs/>
              </w:rPr>
            </w:pPr>
            <w:r w:rsidRPr="00D443B8">
              <w:rPr>
                <w:b/>
                <w:bCs/>
              </w:rPr>
              <w:t>Pages Affected</w:t>
            </w:r>
          </w:p>
        </w:tc>
        <w:tc>
          <w:tcPr>
            <w:tcW w:w="1597" w:type="dxa"/>
            <w:vAlign w:val="center"/>
          </w:tcPr>
          <w:p w14:paraId="6B700C81" w14:textId="77777777" w:rsidR="00A45D10" w:rsidRPr="00D443B8" w:rsidRDefault="00A45D10" w:rsidP="00D443B8">
            <w:pPr>
              <w:pStyle w:val="NoSpacing"/>
              <w:jc w:val="center"/>
              <w:rPr>
                <w:b/>
                <w:bCs/>
              </w:rPr>
            </w:pPr>
            <w:r w:rsidRPr="00D443B8">
              <w:rPr>
                <w:b/>
                <w:bCs/>
              </w:rPr>
              <w:t>Remarks / Changes</w:t>
            </w:r>
          </w:p>
        </w:tc>
      </w:tr>
      <w:tr w:rsidR="00A45D10" w:rsidRPr="00A45D10" w14:paraId="09C5B551" w14:textId="77777777" w:rsidTr="00D443B8">
        <w:tc>
          <w:tcPr>
            <w:tcW w:w="810" w:type="dxa"/>
            <w:vAlign w:val="center"/>
          </w:tcPr>
          <w:p w14:paraId="46BB1388" w14:textId="77777777" w:rsidR="00A45D10" w:rsidRPr="00D443B8" w:rsidRDefault="00A45D10" w:rsidP="00D443B8">
            <w:pPr>
              <w:pStyle w:val="NoSpacing"/>
              <w:jc w:val="center"/>
              <w:rPr>
                <w:b/>
                <w:bCs/>
              </w:rPr>
            </w:pPr>
            <w:r w:rsidRPr="00D443B8">
              <w:rPr>
                <w:b/>
                <w:bCs/>
              </w:rPr>
              <w:fldChar w:fldCharType="begin"/>
            </w:r>
            <w:r w:rsidRPr="00D443B8">
              <w:rPr>
                <w:b/>
                <w:bCs/>
              </w:rPr>
              <w:instrText xml:space="preserve"> DOCPROPERTY  Ver  \* MERGEFORMAT </w:instrText>
            </w:r>
            <w:r w:rsidRPr="00D443B8">
              <w:rPr>
                <w:b/>
                <w:bCs/>
              </w:rPr>
              <w:fldChar w:fldCharType="separate"/>
            </w:r>
            <w:r w:rsidRPr="00D443B8">
              <w:rPr>
                <w:b/>
                <w:bCs/>
              </w:rPr>
              <w:t>v1.0</w:t>
            </w:r>
            <w:r w:rsidRPr="00D443B8">
              <w:rPr>
                <w:b/>
                <w:bCs/>
              </w:rPr>
              <w:fldChar w:fldCharType="end"/>
            </w:r>
          </w:p>
        </w:tc>
        <w:tc>
          <w:tcPr>
            <w:tcW w:w="2340" w:type="dxa"/>
            <w:vAlign w:val="center"/>
          </w:tcPr>
          <w:p w14:paraId="11E91E6D" w14:textId="77777777" w:rsidR="00A45D10" w:rsidRPr="00A45D10" w:rsidRDefault="00A45D10" w:rsidP="00D443B8">
            <w:pPr>
              <w:pStyle w:val="NoSpacing"/>
              <w:jc w:val="center"/>
            </w:pPr>
          </w:p>
        </w:tc>
        <w:tc>
          <w:tcPr>
            <w:tcW w:w="2160" w:type="dxa"/>
            <w:vAlign w:val="center"/>
          </w:tcPr>
          <w:p w14:paraId="37410328" w14:textId="77777777" w:rsidR="00A45D10" w:rsidRPr="00A45D10" w:rsidRDefault="00A45D10" w:rsidP="00D443B8">
            <w:pPr>
              <w:pStyle w:val="NoSpacing"/>
              <w:jc w:val="center"/>
            </w:pPr>
            <w:r w:rsidRPr="00A45D10">
              <w:t>NA</w:t>
            </w:r>
          </w:p>
        </w:tc>
        <w:tc>
          <w:tcPr>
            <w:tcW w:w="2160" w:type="dxa"/>
            <w:vAlign w:val="center"/>
          </w:tcPr>
          <w:p w14:paraId="5422DAEA" w14:textId="77777777" w:rsidR="00A45D10" w:rsidRPr="00A45D10" w:rsidRDefault="00A45D10" w:rsidP="00D443B8">
            <w:pPr>
              <w:pStyle w:val="NoSpacing"/>
              <w:jc w:val="center"/>
            </w:pPr>
            <w:r w:rsidRPr="00A45D10">
              <w:t>NA</w:t>
            </w:r>
          </w:p>
        </w:tc>
        <w:tc>
          <w:tcPr>
            <w:tcW w:w="1597" w:type="dxa"/>
            <w:vAlign w:val="center"/>
          </w:tcPr>
          <w:p w14:paraId="5835247D" w14:textId="77777777" w:rsidR="00A45D10" w:rsidRPr="00A45D10" w:rsidRDefault="00A45D10" w:rsidP="00D443B8">
            <w:pPr>
              <w:pStyle w:val="NoSpacing"/>
              <w:jc w:val="center"/>
            </w:pPr>
            <w:r w:rsidRPr="00A45D10">
              <w:t>NA</w:t>
            </w:r>
          </w:p>
        </w:tc>
      </w:tr>
    </w:tbl>
    <w:p w14:paraId="00C9991B" w14:textId="77777777" w:rsidR="00A45D10" w:rsidRPr="00A45D10" w:rsidRDefault="00A45D10" w:rsidP="00A45D10">
      <w:pPr>
        <w:rPr>
          <w:lang w:val="en-US"/>
        </w:rPr>
      </w:pPr>
    </w:p>
    <w:p w14:paraId="51034885" w14:textId="77777777" w:rsidR="00A45D10" w:rsidRPr="00A45D10" w:rsidRDefault="00A45D10" w:rsidP="00D443B8">
      <w:pPr>
        <w:pStyle w:val="Heading2"/>
        <w:rPr>
          <w:lang w:val="en-US"/>
        </w:rPr>
      </w:pPr>
      <w:bookmarkStart w:id="19" w:name="_Toc316904578"/>
      <w:bookmarkStart w:id="20" w:name="_Toc500361450"/>
      <w:bookmarkStart w:id="21" w:name="_Toc138955158"/>
      <w:bookmarkStart w:id="22" w:name="_Toc168670763"/>
      <w:r w:rsidRPr="00A45D10">
        <w:rPr>
          <w:lang w:val="en-US"/>
        </w:rPr>
        <w:t>Distribution List</w:t>
      </w:r>
      <w:bookmarkEnd w:id="19"/>
      <w:bookmarkEnd w:id="20"/>
      <w:bookmarkEnd w:id="21"/>
      <w:bookmarkEnd w:id="22"/>
    </w:p>
    <w:tbl>
      <w:tblPr>
        <w:tblStyle w:val="TableGrid"/>
        <w:tblW w:w="9067" w:type="dxa"/>
        <w:tblLayout w:type="fixed"/>
        <w:tblLook w:val="04A0" w:firstRow="1" w:lastRow="0" w:firstColumn="1" w:lastColumn="0" w:noHBand="0" w:noVBand="1"/>
      </w:tblPr>
      <w:tblGrid>
        <w:gridCol w:w="3150"/>
        <w:gridCol w:w="1381"/>
        <w:gridCol w:w="1276"/>
        <w:gridCol w:w="992"/>
        <w:gridCol w:w="993"/>
        <w:gridCol w:w="1275"/>
      </w:tblGrid>
      <w:tr w:rsidR="00D443B8" w:rsidRPr="00A45D10" w14:paraId="183F4DE5" w14:textId="77777777" w:rsidTr="00D443B8">
        <w:tc>
          <w:tcPr>
            <w:tcW w:w="3150" w:type="dxa"/>
            <w:vAlign w:val="center"/>
          </w:tcPr>
          <w:p w14:paraId="0601FA80" w14:textId="77777777" w:rsidR="00A45D10" w:rsidRPr="00D443B8" w:rsidRDefault="00A45D10" w:rsidP="00D443B8">
            <w:pPr>
              <w:pStyle w:val="NoSpacing"/>
              <w:jc w:val="center"/>
              <w:rPr>
                <w:b/>
                <w:bCs/>
              </w:rPr>
            </w:pPr>
            <w:r w:rsidRPr="00D443B8">
              <w:rPr>
                <w:b/>
                <w:bCs/>
              </w:rPr>
              <w:t>Company</w:t>
            </w:r>
          </w:p>
        </w:tc>
        <w:tc>
          <w:tcPr>
            <w:tcW w:w="1381" w:type="dxa"/>
            <w:vAlign w:val="center"/>
          </w:tcPr>
          <w:p w14:paraId="14F3B9D3" w14:textId="77777777" w:rsidR="00A45D10" w:rsidRPr="00D443B8" w:rsidRDefault="00A45D10" w:rsidP="00D443B8">
            <w:pPr>
              <w:pStyle w:val="NoSpacing"/>
              <w:jc w:val="center"/>
              <w:rPr>
                <w:b/>
                <w:bCs/>
              </w:rPr>
            </w:pPr>
            <w:r w:rsidRPr="00D443B8">
              <w:rPr>
                <w:b/>
                <w:bCs/>
              </w:rPr>
              <w:t>Name</w:t>
            </w:r>
          </w:p>
        </w:tc>
        <w:tc>
          <w:tcPr>
            <w:tcW w:w="1276" w:type="dxa"/>
            <w:vAlign w:val="center"/>
          </w:tcPr>
          <w:p w14:paraId="652C8567" w14:textId="77777777" w:rsidR="00A45D10" w:rsidRPr="00D443B8" w:rsidRDefault="00A45D10" w:rsidP="00D443B8">
            <w:pPr>
              <w:pStyle w:val="NoSpacing"/>
              <w:jc w:val="center"/>
              <w:rPr>
                <w:b/>
                <w:bCs/>
              </w:rPr>
            </w:pPr>
            <w:r w:rsidRPr="00D443B8">
              <w:rPr>
                <w:b/>
                <w:bCs/>
              </w:rPr>
              <w:t>Sections to Read</w:t>
            </w:r>
          </w:p>
        </w:tc>
        <w:tc>
          <w:tcPr>
            <w:tcW w:w="992" w:type="dxa"/>
            <w:vAlign w:val="center"/>
          </w:tcPr>
          <w:p w14:paraId="7806B1A2" w14:textId="77777777" w:rsidR="00A45D10" w:rsidRPr="00D443B8" w:rsidRDefault="00A45D10" w:rsidP="00D443B8">
            <w:pPr>
              <w:pStyle w:val="NoSpacing"/>
              <w:jc w:val="center"/>
              <w:rPr>
                <w:b/>
                <w:bCs/>
              </w:rPr>
            </w:pPr>
            <w:r w:rsidRPr="00D443B8">
              <w:rPr>
                <w:b/>
                <w:bCs/>
              </w:rPr>
              <w:t>For Info</w:t>
            </w:r>
          </w:p>
        </w:tc>
        <w:tc>
          <w:tcPr>
            <w:tcW w:w="993" w:type="dxa"/>
            <w:vAlign w:val="center"/>
          </w:tcPr>
          <w:p w14:paraId="33D97F4D" w14:textId="77777777" w:rsidR="00A45D10" w:rsidRPr="00D443B8" w:rsidRDefault="00A45D10" w:rsidP="00D443B8">
            <w:pPr>
              <w:pStyle w:val="NoSpacing"/>
              <w:jc w:val="center"/>
              <w:rPr>
                <w:b/>
                <w:bCs/>
              </w:rPr>
            </w:pPr>
            <w:r w:rsidRPr="00D443B8">
              <w:rPr>
                <w:b/>
                <w:bCs/>
              </w:rPr>
              <w:t>For Action</w:t>
            </w:r>
          </w:p>
        </w:tc>
        <w:tc>
          <w:tcPr>
            <w:tcW w:w="1275" w:type="dxa"/>
            <w:vAlign w:val="center"/>
          </w:tcPr>
          <w:p w14:paraId="39F572BB" w14:textId="77777777" w:rsidR="00A45D10" w:rsidRPr="00D443B8" w:rsidRDefault="00A45D10" w:rsidP="00D443B8">
            <w:pPr>
              <w:pStyle w:val="NoSpacing"/>
              <w:jc w:val="center"/>
              <w:rPr>
                <w:b/>
                <w:bCs/>
              </w:rPr>
            </w:pPr>
            <w:r w:rsidRPr="00D443B8">
              <w:rPr>
                <w:b/>
                <w:bCs/>
              </w:rPr>
              <w:t>Released By</w:t>
            </w:r>
          </w:p>
        </w:tc>
      </w:tr>
      <w:tr w:rsidR="00A45D10" w:rsidRPr="00A45D10" w14:paraId="18465B4B" w14:textId="77777777" w:rsidTr="00D443B8">
        <w:tc>
          <w:tcPr>
            <w:tcW w:w="3150" w:type="dxa"/>
            <w:vAlign w:val="center"/>
          </w:tcPr>
          <w:p w14:paraId="4F9C1B7D" w14:textId="77777777" w:rsidR="00A45D10" w:rsidRPr="00A45D10" w:rsidRDefault="00A45D10" w:rsidP="00D443B8">
            <w:pPr>
              <w:pStyle w:val="NoSpacing"/>
            </w:pPr>
            <w:r w:rsidRPr="00A45D10">
              <w:t>&lt;CUSTOMER NAME&gt;</w:t>
            </w:r>
          </w:p>
        </w:tc>
        <w:tc>
          <w:tcPr>
            <w:tcW w:w="1381" w:type="dxa"/>
            <w:vAlign w:val="center"/>
          </w:tcPr>
          <w:p w14:paraId="32D76753" w14:textId="77777777" w:rsidR="00A45D10" w:rsidRPr="00A45D10" w:rsidRDefault="00A45D10" w:rsidP="00D443B8">
            <w:pPr>
              <w:pStyle w:val="NoSpacing"/>
            </w:pPr>
          </w:p>
        </w:tc>
        <w:tc>
          <w:tcPr>
            <w:tcW w:w="1276" w:type="dxa"/>
            <w:vAlign w:val="center"/>
          </w:tcPr>
          <w:p w14:paraId="0CA3979F" w14:textId="77777777" w:rsidR="00A45D10" w:rsidRPr="00A45D10" w:rsidRDefault="00A45D10" w:rsidP="00D443B8">
            <w:pPr>
              <w:pStyle w:val="NoSpacing"/>
            </w:pPr>
            <w:r w:rsidRPr="00A45D10">
              <w:t>All</w:t>
            </w:r>
          </w:p>
        </w:tc>
        <w:tc>
          <w:tcPr>
            <w:tcW w:w="992" w:type="dxa"/>
            <w:vAlign w:val="center"/>
          </w:tcPr>
          <w:p w14:paraId="7AFC78A3" w14:textId="77777777" w:rsidR="00A45D10" w:rsidRPr="00A45D10" w:rsidRDefault="00A45D10" w:rsidP="00D443B8">
            <w:pPr>
              <w:pStyle w:val="NoSpacing"/>
            </w:pPr>
          </w:p>
        </w:tc>
        <w:tc>
          <w:tcPr>
            <w:tcW w:w="993" w:type="dxa"/>
            <w:vAlign w:val="center"/>
          </w:tcPr>
          <w:p w14:paraId="42AD092A" w14:textId="77777777" w:rsidR="00A45D10" w:rsidRPr="00A45D10" w:rsidRDefault="00A45D10" w:rsidP="00D443B8">
            <w:pPr>
              <w:pStyle w:val="NoSpacing"/>
            </w:pPr>
            <w:r w:rsidRPr="00A45D10">
              <w:sym w:font="Wingdings" w:char="F0FE"/>
            </w:r>
          </w:p>
        </w:tc>
        <w:tc>
          <w:tcPr>
            <w:tcW w:w="1275" w:type="dxa"/>
            <w:vAlign w:val="center"/>
          </w:tcPr>
          <w:p w14:paraId="03456528" w14:textId="77777777" w:rsidR="00A45D10" w:rsidRPr="00A45D10" w:rsidRDefault="00A45D10" w:rsidP="00D443B8">
            <w:pPr>
              <w:pStyle w:val="NoSpacing"/>
            </w:pPr>
          </w:p>
        </w:tc>
      </w:tr>
      <w:tr w:rsidR="00A45D10" w:rsidRPr="00A45D10" w14:paraId="029793C6" w14:textId="77777777" w:rsidTr="00D443B8">
        <w:tc>
          <w:tcPr>
            <w:tcW w:w="3150" w:type="dxa"/>
            <w:vAlign w:val="center"/>
          </w:tcPr>
          <w:p w14:paraId="5E2902B8" w14:textId="77777777" w:rsidR="00A45D10" w:rsidRPr="00A45D10" w:rsidRDefault="00380BD8" w:rsidP="00D443B8">
            <w:pPr>
              <w:pStyle w:val="NoSpacing"/>
            </w:pPr>
            <w:r>
              <w:fldChar w:fldCharType="begin"/>
            </w:r>
            <w:r>
              <w:instrText xml:space="preserve"> DOCPROPERTY  Company  \* MERGEFORMAT </w:instrText>
            </w:r>
            <w:r>
              <w:fldChar w:fldCharType="separate"/>
            </w:r>
            <w:r w:rsidR="00A45D10" w:rsidRPr="00A45D10">
              <w:t>Sify Technologies Limited</w:t>
            </w:r>
            <w:r>
              <w:fldChar w:fldCharType="end"/>
            </w:r>
          </w:p>
        </w:tc>
        <w:tc>
          <w:tcPr>
            <w:tcW w:w="1381" w:type="dxa"/>
            <w:vAlign w:val="center"/>
          </w:tcPr>
          <w:p w14:paraId="665A3FB5" w14:textId="77777777" w:rsidR="00A45D10" w:rsidRPr="00A45D10" w:rsidRDefault="00A45D10" w:rsidP="00D443B8">
            <w:pPr>
              <w:pStyle w:val="NoSpacing"/>
            </w:pPr>
          </w:p>
        </w:tc>
        <w:tc>
          <w:tcPr>
            <w:tcW w:w="1276" w:type="dxa"/>
            <w:vAlign w:val="center"/>
          </w:tcPr>
          <w:p w14:paraId="2F4AEE0D" w14:textId="77777777" w:rsidR="00A45D10" w:rsidRPr="00A45D10" w:rsidRDefault="00A45D10" w:rsidP="00D443B8">
            <w:pPr>
              <w:pStyle w:val="NoSpacing"/>
            </w:pPr>
            <w:r w:rsidRPr="00A45D10">
              <w:t>All</w:t>
            </w:r>
          </w:p>
        </w:tc>
        <w:tc>
          <w:tcPr>
            <w:tcW w:w="992" w:type="dxa"/>
            <w:vAlign w:val="center"/>
          </w:tcPr>
          <w:p w14:paraId="689B46C1" w14:textId="77777777" w:rsidR="00A45D10" w:rsidRPr="00A45D10" w:rsidRDefault="00A45D10" w:rsidP="00D443B8">
            <w:pPr>
              <w:pStyle w:val="NoSpacing"/>
            </w:pPr>
            <w:r w:rsidRPr="00A45D10">
              <w:sym w:font="Wingdings" w:char="F0FE"/>
            </w:r>
          </w:p>
        </w:tc>
        <w:tc>
          <w:tcPr>
            <w:tcW w:w="993" w:type="dxa"/>
            <w:vAlign w:val="center"/>
          </w:tcPr>
          <w:p w14:paraId="27F658BE" w14:textId="77777777" w:rsidR="00A45D10" w:rsidRPr="00A45D10" w:rsidRDefault="00A45D10" w:rsidP="00D443B8">
            <w:pPr>
              <w:pStyle w:val="NoSpacing"/>
            </w:pPr>
            <w:r w:rsidRPr="00A45D10">
              <w:sym w:font="Wingdings" w:char="F0FE"/>
            </w:r>
          </w:p>
        </w:tc>
        <w:tc>
          <w:tcPr>
            <w:tcW w:w="1275" w:type="dxa"/>
            <w:vAlign w:val="center"/>
          </w:tcPr>
          <w:p w14:paraId="30B749D1" w14:textId="77777777" w:rsidR="00A45D10" w:rsidRPr="00A45D10" w:rsidRDefault="00A45D10" w:rsidP="00D443B8">
            <w:pPr>
              <w:pStyle w:val="NoSpacing"/>
            </w:pPr>
          </w:p>
        </w:tc>
      </w:tr>
      <w:tr w:rsidR="00A45D10" w:rsidRPr="00A45D10" w14:paraId="4E0D4D87" w14:textId="77777777" w:rsidTr="00D443B8">
        <w:tc>
          <w:tcPr>
            <w:tcW w:w="3150" w:type="dxa"/>
            <w:vAlign w:val="center"/>
          </w:tcPr>
          <w:p w14:paraId="0C0CB2ED" w14:textId="77777777" w:rsidR="00A45D10" w:rsidRPr="00A45D10" w:rsidRDefault="00380BD8" w:rsidP="00D443B8">
            <w:pPr>
              <w:pStyle w:val="NoSpacing"/>
            </w:pPr>
            <w:r>
              <w:fldChar w:fldCharType="begin"/>
            </w:r>
            <w:r>
              <w:instrText xml:space="preserve"> DOCPROPERTY  Company  \* MERGEFORMAT </w:instrText>
            </w:r>
            <w:r>
              <w:fldChar w:fldCharType="separate"/>
            </w:r>
            <w:r w:rsidR="00A45D10" w:rsidRPr="00A45D10">
              <w:t>Sify Technologies Limited</w:t>
            </w:r>
            <w:r>
              <w:fldChar w:fldCharType="end"/>
            </w:r>
          </w:p>
        </w:tc>
        <w:tc>
          <w:tcPr>
            <w:tcW w:w="1381" w:type="dxa"/>
            <w:vAlign w:val="center"/>
          </w:tcPr>
          <w:p w14:paraId="5E38F714" w14:textId="77777777" w:rsidR="00A45D10" w:rsidRPr="00A45D10" w:rsidRDefault="00A45D10" w:rsidP="00D443B8">
            <w:pPr>
              <w:pStyle w:val="NoSpacing"/>
            </w:pPr>
          </w:p>
        </w:tc>
        <w:tc>
          <w:tcPr>
            <w:tcW w:w="1276" w:type="dxa"/>
            <w:vAlign w:val="center"/>
          </w:tcPr>
          <w:p w14:paraId="4A6BA7F3" w14:textId="77777777" w:rsidR="00A45D10" w:rsidRPr="00A45D10" w:rsidRDefault="00A45D10" w:rsidP="00D443B8">
            <w:pPr>
              <w:pStyle w:val="NoSpacing"/>
            </w:pPr>
            <w:r w:rsidRPr="00A45D10">
              <w:t>All</w:t>
            </w:r>
          </w:p>
        </w:tc>
        <w:tc>
          <w:tcPr>
            <w:tcW w:w="992" w:type="dxa"/>
            <w:vAlign w:val="center"/>
          </w:tcPr>
          <w:p w14:paraId="1F170333" w14:textId="77777777" w:rsidR="00A45D10" w:rsidRPr="00A45D10" w:rsidRDefault="00A45D10" w:rsidP="00D443B8">
            <w:pPr>
              <w:pStyle w:val="NoSpacing"/>
            </w:pPr>
            <w:r w:rsidRPr="00A45D10">
              <w:sym w:font="Wingdings" w:char="F0FE"/>
            </w:r>
          </w:p>
        </w:tc>
        <w:tc>
          <w:tcPr>
            <w:tcW w:w="993" w:type="dxa"/>
            <w:vAlign w:val="center"/>
          </w:tcPr>
          <w:p w14:paraId="50E280E9" w14:textId="77777777" w:rsidR="00A45D10" w:rsidRPr="00A45D10" w:rsidRDefault="00A45D10" w:rsidP="00D443B8">
            <w:pPr>
              <w:pStyle w:val="NoSpacing"/>
            </w:pPr>
            <w:r w:rsidRPr="00A45D10">
              <w:sym w:font="Wingdings" w:char="F0FE"/>
            </w:r>
          </w:p>
        </w:tc>
        <w:tc>
          <w:tcPr>
            <w:tcW w:w="1275" w:type="dxa"/>
            <w:vAlign w:val="center"/>
          </w:tcPr>
          <w:p w14:paraId="1C784C21" w14:textId="77777777" w:rsidR="00A45D10" w:rsidRPr="00A45D10" w:rsidRDefault="00A45D10" w:rsidP="00D443B8">
            <w:pPr>
              <w:pStyle w:val="NoSpacing"/>
            </w:pPr>
          </w:p>
        </w:tc>
      </w:tr>
    </w:tbl>
    <w:p w14:paraId="6F640F14" w14:textId="77777777" w:rsidR="00A45D10" w:rsidRPr="00A45D10" w:rsidRDefault="00A45D10" w:rsidP="00A45D10">
      <w:pPr>
        <w:rPr>
          <w:lang w:val="en-US"/>
        </w:rPr>
      </w:pPr>
    </w:p>
    <w:p w14:paraId="6CA366B4" w14:textId="77777777" w:rsidR="00A45D10" w:rsidRPr="00A45D10" w:rsidRDefault="00A45D10" w:rsidP="00D443B8">
      <w:pPr>
        <w:pStyle w:val="Heading2"/>
        <w:rPr>
          <w:lang w:val="en-US"/>
        </w:rPr>
      </w:pPr>
      <w:bookmarkStart w:id="23" w:name="_Toc316904579"/>
      <w:bookmarkStart w:id="24" w:name="_Toc500361451"/>
      <w:bookmarkStart w:id="25" w:name="_Toc138955159"/>
      <w:bookmarkStart w:id="26" w:name="_Toc168670764"/>
      <w:r w:rsidRPr="00A45D10">
        <w:rPr>
          <w:lang w:val="en-US"/>
        </w:rPr>
        <w:t>Statement of Confidentiality</w:t>
      </w:r>
      <w:bookmarkEnd w:id="23"/>
      <w:bookmarkEnd w:id="24"/>
      <w:bookmarkEnd w:id="25"/>
      <w:bookmarkEnd w:id="26"/>
    </w:p>
    <w:tbl>
      <w:tblPr>
        <w:tblStyle w:val="TableGrid"/>
        <w:tblW w:w="9067" w:type="dxa"/>
        <w:tblLook w:val="04A0" w:firstRow="1" w:lastRow="0" w:firstColumn="1" w:lastColumn="0" w:noHBand="0" w:noVBand="1"/>
      </w:tblPr>
      <w:tblGrid>
        <w:gridCol w:w="9067"/>
      </w:tblGrid>
      <w:tr w:rsidR="00A45D10" w:rsidRPr="00A45D10" w14:paraId="6C0AD413" w14:textId="77777777" w:rsidTr="00D443B8">
        <w:tc>
          <w:tcPr>
            <w:tcW w:w="9067" w:type="dxa"/>
          </w:tcPr>
          <w:p w14:paraId="53A7EBB8" w14:textId="51609457" w:rsidR="00A45D10" w:rsidRPr="00A45D10" w:rsidRDefault="00A45D10" w:rsidP="00D443B8">
            <w:pPr>
              <w:pStyle w:val="NoSpacing"/>
              <w:jc w:val="both"/>
            </w:pPr>
            <w:r w:rsidRPr="00A45D10">
              <w:t xml:space="preserve">This document contains proprietary trade secret and confidential information to be used solely for evaluating </w:t>
            </w:r>
            <w:r w:rsidR="00380BD8">
              <w:fldChar w:fldCharType="begin"/>
            </w:r>
            <w:r w:rsidR="00380BD8">
              <w:instrText xml:space="preserve"> DOCPROPERTY  Company  \* MERGEFORMAT </w:instrText>
            </w:r>
            <w:r w:rsidR="00380BD8">
              <w:fldChar w:fldCharType="separate"/>
            </w:r>
            <w:r w:rsidRPr="00A45D10">
              <w:t xml:space="preserve">Sify </w:t>
            </w:r>
            <w:r w:rsidR="00D443B8">
              <w:t>Technologies</w:t>
            </w:r>
            <w:r w:rsidRPr="00A45D10">
              <w:t xml:space="preserve"> Limited</w:t>
            </w:r>
            <w:r w:rsidR="00380BD8">
              <w:fldChar w:fldCharType="end"/>
            </w:r>
            <w:r w:rsidRPr="00A45D10">
              <w:t xml:space="preserve"> [“Sify”]. The information contained herein is to be considered confidential. </w:t>
            </w:r>
            <w:r w:rsidR="00380BD8">
              <w:fldChar w:fldCharType="begin"/>
            </w:r>
            <w:r w:rsidR="00380BD8">
              <w:instrText xml:space="preserve"> DOCPROPERTY  Client  \* MERGEFORMAT </w:instrText>
            </w:r>
            <w:r w:rsidR="00380BD8">
              <w:fldChar w:fldCharType="separate"/>
            </w:r>
            <w:r w:rsidRPr="00A45D10">
              <w:t>&lt;CUSTOMER NAME&gt;</w:t>
            </w:r>
            <w:r w:rsidR="00380BD8">
              <w:fldChar w:fldCharType="end"/>
            </w:r>
            <w:r w:rsidRPr="00A45D10">
              <w:t xml:space="preserve"> by accepting this document, agrees that neither this document nor the information disclosed herein, nor any part thereof, shall be reproduced or transferred to other documents, or used or disclosed to others for any purpose except as specifically authorized in writing by Sify Technologies Limited.</w:t>
            </w:r>
          </w:p>
        </w:tc>
      </w:tr>
    </w:tbl>
    <w:p w14:paraId="6AF1F30A" w14:textId="3DAF17E7" w:rsidR="008E1CD0" w:rsidRDefault="008E1CD0" w:rsidP="00A45D10">
      <w:pPr>
        <w:rPr>
          <w:lang w:val="en-US"/>
        </w:rPr>
      </w:pPr>
    </w:p>
    <w:p w14:paraId="0D8AA726" w14:textId="77777777" w:rsidR="002B5F2A" w:rsidRPr="0057376D" w:rsidRDefault="002B5F2A" w:rsidP="002B5F2A">
      <w:pPr>
        <w:pStyle w:val="Heading1"/>
        <w:spacing w:line="240" w:lineRule="auto"/>
        <w:rPr>
          <w:rFonts w:ascii="Segoe UI" w:hAnsi="Segoe UI" w:cs="Segoe UI"/>
          <w:b/>
        </w:rPr>
      </w:pPr>
      <w:bookmarkStart w:id="27" w:name="_Toc500361452"/>
      <w:bookmarkStart w:id="28" w:name="_Toc138955160"/>
      <w:bookmarkStart w:id="29" w:name="_Toc168670765"/>
      <w:r w:rsidRPr="0057376D">
        <w:rPr>
          <w:rFonts w:ascii="Segoe UI" w:hAnsi="Segoe UI" w:cs="Segoe UI"/>
        </w:rPr>
        <w:lastRenderedPageBreak/>
        <w:t>Executive Summary</w:t>
      </w:r>
      <w:bookmarkEnd w:id="27"/>
      <w:bookmarkEnd w:id="28"/>
      <w:bookmarkEnd w:id="29"/>
    </w:p>
    <w:p w14:paraId="2F543B4A" w14:textId="77777777" w:rsidR="00D246A6" w:rsidRDefault="00D246A6" w:rsidP="00D246A6">
      <w:bookmarkStart w:id="30" w:name="_Toc500361453"/>
      <w:bookmarkStart w:id="31" w:name="_Toc138955161"/>
    </w:p>
    <w:p w14:paraId="1B3B24BD" w14:textId="4F489A4C" w:rsidR="002B5F2A" w:rsidRPr="00040FC7" w:rsidRDefault="002B5F2A" w:rsidP="00A82F56">
      <w:pPr>
        <w:pStyle w:val="Heading2"/>
      </w:pPr>
      <w:bookmarkStart w:id="32" w:name="_Toc168670766"/>
      <w:r w:rsidRPr="00040FC7">
        <w:t>About &lt;CUSTOMER NAME&gt;</w:t>
      </w:r>
      <w:bookmarkEnd w:id="30"/>
      <w:bookmarkEnd w:id="31"/>
      <w:bookmarkEnd w:id="32"/>
    </w:p>
    <w:p w14:paraId="6CCBC1D7" w14:textId="77777777" w:rsidR="0015276A" w:rsidRDefault="0015276A" w:rsidP="00A45D10"/>
    <w:p w14:paraId="4B0393AC" w14:textId="661A9029" w:rsidR="0015276A" w:rsidRDefault="0015276A" w:rsidP="00A45D10">
      <w:r>
        <w:t>&lt; Content about the Customer&gt;</w:t>
      </w:r>
    </w:p>
    <w:p w14:paraId="6CAC5080" w14:textId="77777777" w:rsidR="0015276A" w:rsidRPr="002B5F2A" w:rsidRDefault="0015276A" w:rsidP="00A45D10"/>
    <w:p w14:paraId="088EFE32" w14:textId="4621E3D8" w:rsidR="00A45D10" w:rsidRDefault="0015276A" w:rsidP="0015276A">
      <w:pPr>
        <w:pStyle w:val="Heading2"/>
      </w:pPr>
      <w:bookmarkStart w:id="33" w:name="_Toc500361454"/>
      <w:r w:rsidRPr="0015276A">
        <w:t xml:space="preserve"> </w:t>
      </w:r>
      <w:bookmarkStart w:id="34" w:name="_Toc138955162"/>
      <w:bookmarkStart w:id="35" w:name="_Toc168670767"/>
      <w:r w:rsidRPr="0015276A">
        <w:t>About Sify Technologies Ltd.</w:t>
      </w:r>
      <w:bookmarkEnd w:id="33"/>
      <w:bookmarkEnd w:id="34"/>
      <w:bookmarkEnd w:id="35"/>
    </w:p>
    <w:p w14:paraId="1E0CF87E" w14:textId="77777777" w:rsidR="0040315C" w:rsidRDefault="0040315C" w:rsidP="0040315C">
      <w:pPr>
        <w:jc w:val="both"/>
      </w:pPr>
      <w:r>
        <w:t xml:space="preserve">A Fortune 500 India company, Sify Technologies is India’s most comprehensive ICT service &amp; solution provider. Sify being Digital at Core in our solutions portfolio, Sify is focused on the changing ICT requirements of the emerging Digital economy and the resultant demands from large, mid and small-sized businesses. Sify’s infrastructure comprising the largest MPLS network, top-of-the-line DCs, partnership with global technology majors, vast expertise in business transformation solutions modelled on the cloud make it the first choice of start-ups, incoming Enterprises, and even large Enterprises on the verge of a revamp, </w:t>
      </w:r>
    </w:p>
    <w:p w14:paraId="40BFA63C" w14:textId="25BF71AF" w:rsidR="00296D81" w:rsidRDefault="0040315C" w:rsidP="0040315C">
      <w:pPr>
        <w:jc w:val="both"/>
      </w:pPr>
      <w:r>
        <w:t>More than 10000 businesses across multiple verticals have taken advantage of our unassailable trinity of Datacentres, Networks and Security services and conduct their business seamlessly from more than 1600 cities in India. Internationally, Sify has presence across North America, the United Kingdom and Singapore.</w:t>
      </w:r>
    </w:p>
    <w:p w14:paraId="7E4F6187" w14:textId="77777777" w:rsidR="00D975D7" w:rsidRDefault="00D975D7" w:rsidP="0040315C">
      <w:pPr>
        <w:jc w:val="both"/>
      </w:pPr>
    </w:p>
    <w:p w14:paraId="5B67EE05" w14:textId="4FCD4D78" w:rsidR="00296D81" w:rsidRDefault="00F90F32" w:rsidP="00F90F32">
      <w:pPr>
        <w:pStyle w:val="Heading2"/>
        <w:rPr>
          <w:lang w:val="en-US"/>
        </w:rPr>
      </w:pPr>
      <w:bookmarkStart w:id="36" w:name="_Toc500361455"/>
      <w:bookmarkStart w:id="37" w:name="_Toc138955163"/>
      <w:bookmarkStart w:id="38" w:name="_Toc168670768"/>
      <w:r w:rsidRPr="00F90F32">
        <w:rPr>
          <w:lang w:val="en-US"/>
        </w:rPr>
        <w:t>Business Units</w:t>
      </w:r>
      <w:bookmarkEnd w:id="36"/>
      <w:bookmarkEnd w:id="37"/>
      <w:bookmarkEnd w:id="38"/>
    </w:p>
    <w:p w14:paraId="32A3A524" w14:textId="41E0AC65" w:rsidR="00F90F32" w:rsidRDefault="001877E8" w:rsidP="006A6068">
      <w:pPr>
        <w:jc w:val="center"/>
        <w:rPr>
          <w:lang w:val="en-US"/>
        </w:rPr>
      </w:pPr>
      <w:r>
        <w:rPr>
          <w:noProof/>
          <w:lang w:val="en-US"/>
        </w:rPr>
        <w:drawing>
          <wp:inline distT="0" distB="0" distL="0" distR="0" wp14:anchorId="63B2331D" wp14:editId="41A20211">
            <wp:extent cx="5911573" cy="2986638"/>
            <wp:effectExtent l="0" t="0" r="0" b="4445"/>
            <wp:docPr id="22404896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46907" cy="3004489"/>
                    </a:xfrm>
                    <a:prstGeom prst="rect">
                      <a:avLst/>
                    </a:prstGeom>
                    <a:noFill/>
                  </pic:spPr>
                </pic:pic>
              </a:graphicData>
            </a:graphic>
          </wp:inline>
        </w:drawing>
      </w:r>
    </w:p>
    <w:p w14:paraId="2DD4C4AD" w14:textId="503DE43D" w:rsidR="00D975D7" w:rsidRDefault="00B208D6" w:rsidP="00F32D42">
      <w:pPr>
        <w:pStyle w:val="Heading2"/>
        <w:rPr>
          <w:lang w:val="en-US"/>
        </w:rPr>
      </w:pPr>
      <w:bookmarkStart w:id="39" w:name="_Toc168670769"/>
      <w:r w:rsidRPr="00F32D42">
        <w:rPr>
          <w:lang w:val="en-US"/>
        </w:rPr>
        <w:lastRenderedPageBreak/>
        <w:t>Managed Network Services Portfolio</w:t>
      </w:r>
      <w:bookmarkEnd w:id="39"/>
    </w:p>
    <w:p w14:paraId="027C57A4" w14:textId="169F19AA" w:rsidR="00B208D6" w:rsidRDefault="008F3388" w:rsidP="00B208D6">
      <w:pPr>
        <w:rPr>
          <w:lang w:val="en-US"/>
        </w:rPr>
      </w:pPr>
      <w:r>
        <w:rPr>
          <w:noProof/>
          <w:lang w:val="en-US"/>
        </w:rPr>
        <w:drawing>
          <wp:inline distT="0" distB="0" distL="0" distR="0" wp14:anchorId="68AC3E1C" wp14:editId="7C862763">
            <wp:extent cx="5926175" cy="2743156"/>
            <wp:effectExtent l="0" t="0" r="0" b="635"/>
            <wp:docPr id="35140153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56388" cy="2757141"/>
                    </a:xfrm>
                    <a:prstGeom prst="rect">
                      <a:avLst/>
                    </a:prstGeom>
                    <a:noFill/>
                  </pic:spPr>
                </pic:pic>
              </a:graphicData>
            </a:graphic>
          </wp:inline>
        </w:drawing>
      </w:r>
    </w:p>
    <w:p w14:paraId="7B44A5EB" w14:textId="77777777" w:rsidR="008F3388" w:rsidRDefault="008F3388" w:rsidP="00B208D6">
      <w:pPr>
        <w:rPr>
          <w:lang w:val="en-US"/>
        </w:rPr>
      </w:pPr>
    </w:p>
    <w:p w14:paraId="35C0DE90" w14:textId="6EDB3013" w:rsidR="008F3388" w:rsidRDefault="00D46FCF" w:rsidP="00D46FCF">
      <w:pPr>
        <w:pStyle w:val="Heading2"/>
        <w:rPr>
          <w:lang w:val="en-US"/>
        </w:rPr>
      </w:pPr>
      <w:bookmarkStart w:id="40" w:name="_Toc500361458"/>
      <w:bookmarkStart w:id="41" w:name="_Toc138955166"/>
      <w:bookmarkStart w:id="42" w:name="_Toc168670770"/>
      <w:r w:rsidRPr="00D46FCF">
        <w:rPr>
          <w:lang w:val="en-US"/>
        </w:rPr>
        <w:t>Scale of Operations</w:t>
      </w:r>
      <w:bookmarkEnd w:id="40"/>
      <w:bookmarkEnd w:id="41"/>
      <w:bookmarkEnd w:id="42"/>
    </w:p>
    <w:p w14:paraId="17CFB348" w14:textId="641B105B" w:rsidR="00D46FCF" w:rsidRDefault="00966617" w:rsidP="00D46FCF">
      <w:pPr>
        <w:rPr>
          <w:lang w:val="en-US"/>
        </w:rPr>
      </w:pPr>
      <w:r>
        <w:rPr>
          <w:noProof/>
          <w:lang w:val="en-US"/>
        </w:rPr>
        <w:drawing>
          <wp:inline distT="0" distB="0" distL="0" distR="0" wp14:anchorId="0BD51308" wp14:editId="7FC9D1E4">
            <wp:extent cx="5943600" cy="2619943"/>
            <wp:effectExtent l="0" t="0" r="0" b="9525"/>
            <wp:docPr id="177167967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975547" cy="2634025"/>
                    </a:xfrm>
                    <a:prstGeom prst="rect">
                      <a:avLst/>
                    </a:prstGeom>
                    <a:noFill/>
                  </pic:spPr>
                </pic:pic>
              </a:graphicData>
            </a:graphic>
          </wp:inline>
        </w:drawing>
      </w:r>
    </w:p>
    <w:p w14:paraId="323BD01C" w14:textId="77777777" w:rsidR="003A2A7E" w:rsidRDefault="003A2A7E" w:rsidP="00D46FCF">
      <w:pPr>
        <w:rPr>
          <w:lang w:val="en-US"/>
        </w:rPr>
      </w:pPr>
    </w:p>
    <w:p w14:paraId="3D5FA0DF" w14:textId="1C0CD0FA" w:rsidR="003A2A7E" w:rsidRDefault="004E7646" w:rsidP="004E7646">
      <w:pPr>
        <w:pStyle w:val="Heading2"/>
        <w:rPr>
          <w:lang w:val="en-US"/>
        </w:rPr>
      </w:pPr>
      <w:bookmarkStart w:id="43" w:name="_Toc235545638"/>
      <w:bookmarkStart w:id="44" w:name="_Toc267693743"/>
      <w:bookmarkStart w:id="45" w:name="_Toc267842037"/>
      <w:bookmarkStart w:id="46" w:name="_Toc500361460"/>
      <w:bookmarkStart w:id="47" w:name="_Toc138955167"/>
      <w:bookmarkStart w:id="48" w:name="_Toc168670771"/>
      <w:r w:rsidRPr="004E7646">
        <w:rPr>
          <w:lang w:val="en-US"/>
        </w:rPr>
        <w:t xml:space="preserve">What </w:t>
      </w:r>
      <w:r>
        <w:rPr>
          <w:lang w:val="en-US"/>
        </w:rPr>
        <w:t>d</w:t>
      </w:r>
      <w:r w:rsidRPr="004E7646">
        <w:rPr>
          <w:lang w:val="en-US"/>
        </w:rPr>
        <w:t>oes Sify bring to the table?</w:t>
      </w:r>
      <w:bookmarkEnd w:id="43"/>
      <w:bookmarkEnd w:id="44"/>
      <w:bookmarkEnd w:id="45"/>
      <w:bookmarkEnd w:id="46"/>
      <w:bookmarkEnd w:id="47"/>
      <w:bookmarkEnd w:id="48"/>
    </w:p>
    <w:p w14:paraId="7B06737E" w14:textId="07BB31C2" w:rsidR="009527FF" w:rsidRPr="009527FF" w:rsidRDefault="009527FF" w:rsidP="009527FF">
      <w:pPr>
        <w:pStyle w:val="ListParagraph"/>
        <w:numPr>
          <w:ilvl w:val="0"/>
          <w:numId w:val="1"/>
        </w:numPr>
        <w:jc w:val="both"/>
        <w:rPr>
          <w:lang w:val="en-US"/>
        </w:rPr>
      </w:pPr>
      <w:r w:rsidRPr="009527FF">
        <w:rPr>
          <w:lang w:val="en-US"/>
        </w:rPr>
        <w:t>Adherence to industry standards like ITILv3, ISO27001, ISO9001 and ISO20000 based service delivery</w:t>
      </w:r>
    </w:p>
    <w:p w14:paraId="418998B8" w14:textId="7ECE42D0" w:rsidR="009527FF" w:rsidRPr="009527FF" w:rsidRDefault="009527FF" w:rsidP="009527FF">
      <w:pPr>
        <w:pStyle w:val="ListParagraph"/>
        <w:numPr>
          <w:ilvl w:val="0"/>
          <w:numId w:val="1"/>
        </w:numPr>
        <w:jc w:val="both"/>
        <w:rPr>
          <w:lang w:val="en-US"/>
        </w:rPr>
      </w:pPr>
      <w:r w:rsidRPr="009527FF">
        <w:rPr>
          <w:lang w:val="en-US"/>
        </w:rPr>
        <w:t>Over 400 man-years of experience in management contributing to our core business</w:t>
      </w:r>
    </w:p>
    <w:p w14:paraId="56B4A3A2" w14:textId="1B6C3729" w:rsidR="009527FF" w:rsidRPr="009527FF" w:rsidRDefault="009527FF" w:rsidP="009527FF">
      <w:pPr>
        <w:pStyle w:val="ListParagraph"/>
        <w:numPr>
          <w:ilvl w:val="0"/>
          <w:numId w:val="1"/>
        </w:numPr>
        <w:jc w:val="both"/>
        <w:rPr>
          <w:lang w:val="en-US"/>
        </w:rPr>
      </w:pPr>
      <w:r w:rsidRPr="009527FF">
        <w:rPr>
          <w:lang w:val="en-US"/>
        </w:rPr>
        <w:t>Sify has optimal and right mix of services involved in system integration services including Network services, IT and security management, SOC</w:t>
      </w:r>
    </w:p>
    <w:p w14:paraId="6AF6610E" w14:textId="371C2111" w:rsidR="009527FF" w:rsidRPr="009527FF" w:rsidRDefault="009527FF" w:rsidP="009527FF">
      <w:pPr>
        <w:pStyle w:val="ListParagraph"/>
        <w:numPr>
          <w:ilvl w:val="0"/>
          <w:numId w:val="1"/>
        </w:numPr>
        <w:jc w:val="both"/>
        <w:rPr>
          <w:lang w:val="en-US"/>
        </w:rPr>
      </w:pPr>
      <w:r w:rsidRPr="009527FF">
        <w:rPr>
          <w:lang w:val="en-US"/>
        </w:rPr>
        <w:t xml:space="preserve">Sify brings a strong Operational and Technical expertise in complex Infrastructure Management </w:t>
      </w:r>
    </w:p>
    <w:p w14:paraId="08F642D0" w14:textId="5F7ED62B" w:rsidR="009527FF" w:rsidRPr="009527FF" w:rsidRDefault="009527FF" w:rsidP="009527FF">
      <w:pPr>
        <w:pStyle w:val="ListParagraph"/>
        <w:numPr>
          <w:ilvl w:val="0"/>
          <w:numId w:val="1"/>
        </w:numPr>
        <w:jc w:val="both"/>
        <w:rPr>
          <w:lang w:val="en-US"/>
        </w:rPr>
      </w:pPr>
      <w:r w:rsidRPr="009527FF">
        <w:rPr>
          <w:lang w:val="en-US"/>
        </w:rPr>
        <w:lastRenderedPageBreak/>
        <w:t>Extensive experience in delivering end-to-end network services concept creation – managing and delivering SLA adherence</w:t>
      </w:r>
    </w:p>
    <w:p w14:paraId="6A6DC841" w14:textId="1A82BB41" w:rsidR="009527FF" w:rsidRPr="009527FF" w:rsidRDefault="009527FF" w:rsidP="009527FF">
      <w:pPr>
        <w:pStyle w:val="ListParagraph"/>
        <w:numPr>
          <w:ilvl w:val="0"/>
          <w:numId w:val="1"/>
        </w:numPr>
        <w:jc w:val="both"/>
        <w:rPr>
          <w:lang w:val="en-US"/>
        </w:rPr>
      </w:pPr>
      <w:r w:rsidRPr="009527FF">
        <w:rPr>
          <w:lang w:val="en-US"/>
        </w:rPr>
        <w:t>Sify has strategic relationships with OEM’s &amp; Service Provider’s in the field of Compute, Network, Storage, Security, Operating Systems, Unified messaging &amp; Applications, Enterprise Management Systems, Disaster Recovery Management &amp; Replication, Power, Cooling, Building Management Systems, Passive components, MPLS Network, VPNoBB, Internet Bandwidth, Digital Certificates, etc.</w:t>
      </w:r>
    </w:p>
    <w:p w14:paraId="10A84347" w14:textId="77777777" w:rsidR="009527FF" w:rsidRPr="009527FF" w:rsidRDefault="009527FF" w:rsidP="009527FF">
      <w:pPr>
        <w:jc w:val="both"/>
        <w:rPr>
          <w:lang w:val="en-US"/>
        </w:rPr>
      </w:pPr>
    </w:p>
    <w:p w14:paraId="1FE50D36" w14:textId="0B207C1F" w:rsidR="009527FF" w:rsidRPr="009527FF" w:rsidRDefault="009527FF" w:rsidP="009527FF">
      <w:pPr>
        <w:jc w:val="both"/>
        <w:rPr>
          <w:lang w:val="en-US"/>
        </w:rPr>
      </w:pPr>
      <w:r w:rsidRPr="009527FF">
        <w:rPr>
          <w:lang w:val="en-US"/>
        </w:rPr>
        <w:t>Sify Technologies Limited (referred herein as “Sify”) has thoroughly understood the requirement and is pleased to submit the proposal to this. We are delighted at the possibility of partnering with &lt;CUSTOMER NAME&gt; in enhancing the adoption of technologies for efficient functioning of crucial business operations.</w:t>
      </w:r>
    </w:p>
    <w:p w14:paraId="63B9D5A7" w14:textId="3A63579E" w:rsidR="009527FF" w:rsidRPr="009527FF" w:rsidRDefault="009527FF" w:rsidP="009527FF">
      <w:pPr>
        <w:jc w:val="both"/>
        <w:rPr>
          <w:lang w:val="en-US"/>
        </w:rPr>
      </w:pPr>
      <w:r w:rsidRPr="009527FF">
        <w:rPr>
          <w:lang w:val="en-US"/>
        </w:rPr>
        <w:t>Sify is confident of offering a high-quality solution at a competitive price. We are equally confident that Sify’s awareness of the managed network services marketplace, its pioneering achievements in the field of providing high-quality managed network services to the Indian Corporate World, together with its unmatched expertise and experience in managing some of the country’s largest and mission-critical infrastructures can offer to &lt;CUSTOMER NAME&gt; a very unique and a distinct advantage which will clearly differentiate us and our solution from the rest of the competition. As a specialist and a leader in infrastructure management and services, we have also established our market leadership in the delivery of Managed Network Services, Data Center and Disaster Recovery services. It is this advantage of being a proven solution provider, which Sify wants to bring on board to &lt;CUSTOMER NAME&gt;.</w:t>
      </w:r>
    </w:p>
    <w:p w14:paraId="7FD91334" w14:textId="77777777" w:rsidR="009527FF" w:rsidRPr="009527FF" w:rsidRDefault="009527FF" w:rsidP="009527FF">
      <w:pPr>
        <w:jc w:val="both"/>
        <w:rPr>
          <w:lang w:val="en-US"/>
        </w:rPr>
      </w:pPr>
      <w:r w:rsidRPr="009527FF">
        <w:rPr>
          <w:lang w:val="en-US"/>
        </w:rPr>
        <w:t>To summarize this proposal, the response is divided into 2 parts, which addresses the following aspects of &lt;CUSTOMER NAME&gt; requirements as mentioned in the proposal.</w:t>
      </w:r>
    </w:p>
    <w:p w14:paraId="45C2B038" w14:textId="02293FF2" w:rsidR="009527FF" w:rsidRPr="009527FF" w:rsidRDefault="009527FF" w:rsidP="009527FF">
      <w:pPr>
        <w:jc w:val="both"/>
        <w:rPr>
          <w:lang w:val="en-US"/>
        </w:rPr>
      </w:pPr>
      <w:r w:rsidRPr="009527FF">
        <w:rPr>
          <w:lang w:val="en-US"/>
        </w:rPr>
        <w:t>Part 1: Technical Proposal</w:t>
      </w:r>
    </w:p>
    <w:p w14:paraId="58EF37C6" w14:textId="65D712A0" w:rsidR="009527FF" w:rsidRPr="009527FF" w:rsidRDefault="009527FF" w:rsidP="009527FF">
      <w:pPr>
        <w:jc w:val="both"/>
        <w:rPr>
          <w:lang w:val="en-US"/>
        </w:rPr>
      </w:pPr>
      <w:r w:rsidRPr="009527FF">
        <w:rPr>
          <w:lang w:val="en-US"/>
        </w:rPr>
        <w:t>Part 2: Commercial Proposal</w:t>
      </w:r>
    </w:p>
    <w:p w14:paraId="1DA4FF52" w14:textId="3F32E00C" w:rsidR="00211C16" w:rsidRDefault="009527FF" w:rsidP="009527FF">
      <w:pPr>
        <w:jc w:val="both"/>
        <w:rPr>
          <w:lang w:val="en-US"/>
        </w:rPr>
      </w:pPr>
      <w:r w:rsidRPr="009527FF">
        <w:rPr>
          <w:lang w:val="en-US"/>
        </w:rPr>
        <w:t>This document includes only Part 1 of the proposal. The document captures complete and comprehensive information about the proposed technical solution, its delivery capabilities and the support infrastructure/tools in place for management of the proposed solution offering based on adoption of industry-accepted ITIL standards. Part 2 is explained in a separate document, which is being submitted along with Part 1 to &lt;CUSTOMER NAME&gt;.</w:t>
      </w:r>
    </w:p>
    <w:p w14:paraId="1DC9F86A" w14:textId="77777777" w:rsidR="00211C16" w:rsidRDefault="00211C16">
      <w:pPr>
        <w:rPr>
          <w:lang w:val="en-US"/>
        </w:rPr>
      </w:pPr>
      <w:r>
        <w:rPr>
          <w:lang w:val="en-US"/>
        </w:rPr>
        <w:br w:type="page"/>
      </w:r>
    </w:p>
    <w:p w14:paraId="420B1BB6" w14:textId="5AA19808" w:rsidR="004E7646" w:rsidRDefault="0003492F" w:rsidP="00C35A5D">
      <w:pPr>
        <w:pStyle w:val="Heading1"/>
      </w:pPr>
      <w:bookmarkStart w:id="49" w:name="_Toc500361461"/>
      <w:bookmarkStart w:id="50" w:name="_Toc138955168"/>
      <w:bookmarkStart w:id="51" w:name="_Toc168670772"/>
      <w:r>
        <w:lastRenderedPageBreak/>
        <w:t xml:space="preserve">Sify </w:t>
      </w:r>
      <w:r w:rsidR="002D520D">
        <w:t xml:space="preserve">Managed </w:t>
      </w:r>
      <w:r w:rsidR="00E260BC">
        <w:t>Security</w:t>
      </w:r>
      <w:r w:rsidR="002D520D" w:rsidRPr="0057376D">
        <w:t xml:space="preserve"> </w:t>
      </w:r>
      <w:bookmarkEnd w:id="49"/>
      <w:bookmarkEnd w:id="50"/>
      <w:r w:rsidR="002D520D">
        <w:t>Services</w:t>
      </w:r>
      <w:bookmarkEnd w:id="51"/>
    </w:p>
    <w:p w14:paraId="34FE290B" w14:textId="2EC60522" w:rsidR="008762A7" w:rsidRPr="008762A7" w:rsidRDefault="008762A7" w:rsidP="008762A7">
      <w:pPr>
        <w:jc w:val="both"/>
        <w:rPr>
          <w:lang w:val="en-US"/>
        </w:rPr>
      </w:pPr>
      <w:r w:rsidRPr="008762A7">
        <w:rPr>
          <w:lang w:val="en-US"/>
        </w:rPr>
        <w:t>IT Infrastructure has become the lifeline for any business and there is a relentless drive towards automation and the focus on reducing manual intervention in processes, thereby achieving significant performance and productivity levels. Organizations are increasingly moving towards outsourcing their management of CPEs to Application Services to the service providers so that they can concentrate on their core business and thereby increase efficiency and productivity within the organization. Service provider not only brings rich and diversified experience but also enables a process-oriented approach ensuring smooth operations.</w:t>
      </w:r>
    </w:p>
    <w:p w14:paraId="6BED851F" w14:textId="264F7827" w:rsidR="008762A7" w:rsidRPr="008762A7" w:rsidRDefault="008762A7" w:rsidP="008762A7">
      <w:pPr>
        <w:jc w:val="both"/>
        <w:rPr>
          <w:lang w:val="en-US"/>
        </w:rPr>
      </w:pPr>
      <w:r w:rsidRPr="008762A7">
        <w:rPr>
          <w:lang w:val="en-US"/>
        </w:rPr>
        <w:t>Sify monitors, manages, and administers customer’s infrastructure through redundant state-of-art Centralized Operations Centre at Mumbai, Chennai &amp; Bangalore. Sify will manage the infrastructure proactively 24x7x365 days through the state-of-the-art Network Operations Centre. All the events will be proactively captured; analyzed and necessary actions will be taken through proper channel to rectify the errors, if any.</w:t>
      </w:r>
    </w:p>
    <w:p w14:paraId="5F1C2E5C" w14:textId="1FE6FD4E" w:rsidR="008762A7" w:rsidRPr="008762A7" w:rsidRDefault="008762A7" w:rsidP="008762A7">
      <w:pPr>
        <w:jc w:val="both"/>
        <w:rPr>
          <w:lang w:val="en-US"/>
        </w:rPr>
      </w:pPr>
      <w:r w:rsidRPr="008762A7">
        <w:rPr>
          <w:lang w:val="en-US"/>
        </w:rPr>
        <w:t>Proactive Monitoring and Management Service provided 24x7 proactive monitoring and management of WAN network, Security elements to offer performance and reporting with assured guarantees to Sify customers.</w:t>
      </w:r>
    </w:p>
    <w:p w14:paraId="64297581" w14:textId="77777777" w:rsidR="00571304" w:rsidRDefault="00571304" w:rsidP="00571304">
      <w:pPr>
        <w:jc w:val="both"/>
      </w:pPr>
      <w:r>
        <w:t>SIFY proposes to provide Managed Security Services for the deployed Information Security infrastructure. SIFY would provide best in class monitoring services for the security devices in scope.</w:t>
      </w:r>
    </w:p>
    <w:p w14:paraId="258DCE80" w14:textId="77777777" w:rsidR="00571304" w:rsidRDefault="00571304" w:rsidP="00571304">
      <w:pPr>
        <w:jc w:val="both"/>
      </w:pPr>
      <w:r>
        <w:t xml:space="preserve">SIFY would carry out near real-time event monitoring using state of the art tools including Security Information and Event Management correlation framework. The Security Information and Event Management framework which Sify has deployed is the best in class and provides proactive mitigation strategy for the emerging threats. The SIFY service Operations team consists of highly trained and experienced professionals who will identify the security incidents as and when they occur and proactively address them with structured ITIL V3 based service delivery &amp; support processes. </w:t>
      </w:r>
    </w:p>
    <w:p w14:paraId="6B44553A" w14:textId="77777777" w:rsidR="00C24DFF" w:rsidRDefault="00571304" w:rsidP="00571304">
      <w:pPr>
        <w:jc w:val="both"/>
      </w:pPr>
      <w:r>
        <w:t>To combat the advanced threat Sify brings in its Cyber Threat Intelligence Framework to help customers in mitigating known and un-known threats even before they enter the customer’s network. Below is Sify’s Cyber Threat Intelligence Framework which can be leveraged to customers in a phased manner for combating the emerging threats.</w:t>
      </w:r>
    </w:p>
    <w:p w14:paraId="41AB87C6" w14:textId="77777777" w:rsidR="00C24DFF" w:rsidRDefault="00C24DFF" w:rsidP="00571304">
      <w:pPr>
        <w:jc w:val="both"/>
      </w:pPr>
      <w:r>
        <w:rPr>
          <w:rFonts w:ascii="Calibri" w:hAnsi="Calibri"/>
          <w:noProof/>
          <w:szCs w:val="20"/>
        </w:rPr>
        <w:lastRenderedPageBreak/>
        <w:drawing>
          <wp:inline distT="0" distB="0" distL="0" distR="0" wp14:anchorId="37867580" wp14:editId="3ABD0085">
            <wp:extent cx="5029200" cy="3362325"/>
            <wp:effectExtent l="0" t="0" r="0" b="0"/>
            <wp:docPr id="99191906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duotone>
                        <a:prstClr val="black"/>
                        <a:schemeClr val="tx2">
                          <a:tint val="45000"/>
                          <a:satMod val="400000"/>
                        </a:schemeClr>
                      </a:duotone>
                      <a:extLst>
                        <a:ext uri="{28A0092B-C50C-407E-A947-70E740481C1C}">
                          <a14:useLocalDpi xmlns:a14="http://schemas.microsoft.com/office/drawing/2010/main" val="0"/>
                        </a:ext>
                      </a:extLst>
                    </a:blip>
                    <a:srcRect/>
                    <a:stretch>
                      <a:fillRect/>
                    </a:stretch>
                  </pic:blipFill>
                  <pic:spPr bwMode="auto">
                    <a:xfrm>
                      <a:off x="0" y="0"/>
                      <a:ext cx="5029200" cy="3362325"/>
                    </a:xfrm>
                    <a:prstGeom prst="rect">
                      <a:avLst/>
                    </a:prstGeom>
                    <a:noFill/>
                    <a:ln>
                      <a:noFill/>
                    </a:ln>
                  </pic:spPr>
                </pic:pic>
              </a:graphicData>
            </a:graphic>
          </wp:inline>
        </w:drawing>
      </w:r>
    </w:p>
    <w:p w14:paraId="33A47365" w14:textId="77777777" w:rsidR="00C24DFF" w:rsidRDefault="00C24DFF" w:rsidP="00571304">
      <w:pPr>
        <w:jc w:val="both"/>
      </w:pPr>
    </w:p>
    <w:p w14:paraId="27E29F90" w14:textId="6C8489B9" w:rsidR="00AE3638" w:rsidRPr="00FF2414" w:rsidRDefault="00AE3638" w:rsidP="00571304">
      <w:pPr>
        <w:jc w:val="both"/>
        <w:rPr>
          <w:lang w:val="en-US"/>
        </w:rPr>
      </w:pPr>
      <w:r>
        <w:br w:type="page"/>
      </w:r>
    </w:p>
    <w:p w14:paraId="420AC65C" w14:textId="2573C367" w:rsidR="006B096A" w:rsidRPr="006B096A" w:rsidRDefault="006B096A" w:rsidP="002E001D">
      <w:pPr>
        <w:pStyle w:val="Heading1"/>
        <w:rPr>
          <w:lang w:val="en-US"/>
        </w:rPr>
      </w:pPr>
      <w:bookmarkStart w:id="52" w:name="_Toc167439024"/>
      <w:bookmarkStart w:id="53" w:name="_Toc168670773"/>
      <w:r w:rsidRPr="006B096A">
        <w:rPr>
          <w:lang w:val="en-US"/>
        </w:rPr>
        <w:lastRenderedPageBreak/>
        <w:t xml:space="preserve">Sify Managed </w:t>
      </w:r>
      <w:r w:rsidR="00D63857">
        <w:rPr>
          <w:lang w:val="en-US"/>
        </w:rPr>
        <w:t>Security</w:t>
      </w:r>
      <w:r w:rsidR="001B3CB7">
        <w:rPr>
          <w:lang w:val="en-US"/>
        </w:rPr>
        <w:t xml:space="preserve"> </w:t>
      </w:r>
      <w:r w:rsidRPr="006B096A">
        <w:rPr>
          <w:lang w:val="en-US"/>
        </w:rPr>
        <w:t>Services (M</w:t>
      </w:r>
      <w:r w:rsidR="00D63857">
        <w:rPr>
          <w:lang w:val="en-US"/>
        </w:rPr>
        <w:t>S</w:t>
      </w:r>
      <w:r w:rsidRPr="006B096A">
        <w:rPr>
          <w:lang w:val="en-US"/>
        </w:rPr>
        <w:t>S)</w:t>
      </w:r>
      <w:bookmarkEnd w:id="52"/>
      <w:bookmarkEnd w:id="53"/>
    </w:p>
    <w:p w14:paraId="66212207" w14:textId="720AACA5" w:rsidR="00A6588A" w:rsidRPr="00A6588A" w:rsidRDefault="00A6588A" w:rsidP="00A6588A">
      <w:pPr>
        <w:jc w:val="both"/>
        <w:rPr>
          <w:lang w:val="en-US"/>
        </w:rPr>
      </w:pPr>
      <w:r w:rsidRPr="00A6588A">
        <w:rPr>
          <w:lang w:val="en-US"/>
        </w:rPr>
        <w:t xml:space="preserve">Sify </w:t>
      </w:r>
      <w:r w:rsidR="00EF275D">
        <w:rPr>
          <w:lang w:val="en-US"/>
        </w:rPr>
        <w:t>will</w:t>
      </w:r>
      <w:r w:rsidRPr="00A6588A">
        <w:rPr>
          <w:lang w:val="en-US"/>
        </w:rPr>
        <w:t xml:space="preserve"> provide its managed security services to meet the stated requirement and vision in a cost effective and efficient manner to enable &lt;CUSTOMER NAME&gt; to meet their security and compliance objectives.</w:t>
      </w:r>
    </w:p>
    <w:p w14:paraId="2023640D" w14:textId="245CE4BF" w:rsidR="00A6588A" w:rsidRPr="00A6588A" w:rsidRDefault="00A6588A" w:rsidP="00A6588A">
      <w:pPr>
        <w:jc w:val="both"/>
        <w:rPr>
          <w:lang w:val="en-US"/>
        </w:rPr>
      </w:pPr>
      <w:r w:rsidRPr="00A6588A">
        <w:rPr>
          <w:lang w:val="en-US"/>
        </w:rPr>
        <w:t xml:space="preserve">With industry accepted process and tested technology, Sify would provide </w:t>
      </w:r>
      <w:r w:rsidR="00EF275D" w:rsidRPr="00A6588A">
        <w:rPr>
          <w:lang w:val="en-US"/>
        </w:rPr>
        <w:t>real</w:t>
      </w:r>
      <w:r w:rsidRPr="00A6588A">
        <w:rPr>
          <w:lang w:val="en-US"/>
        </w:rPr>
        <w:t xml:space="preserve">-time detection and protection for &lt;CUSTOMER NAME&gt; security infrastructure in scope. Sify would use state of the art tools including Security Information and Event Management framework and advance correlation algorithms for monitoring of the security infrastructure in real time and detection of security events. Our highly trained and experienced consultants will identify the real threats from the midst of several Megabytes of data using several automated </w:t>
      </w:r>
      <w:r w:rsidR="00EF275D" w:rsidRPr="00A6588A">
        <w:rPr>
          <w:lang w:val="en-US"/>
        </w:rPr>
        <w:t>processes</w:t>
      </w:r>
      <w:r w:rsidRPr="00A6588A">
        <w:rPr>
          <w:lang w:val="en-US"/>
        </w:rPr>
        <w:t xml:space="preserve"> and tools, and proactively tackle them with structured escalations before they turn into problems. </w:t>
      </w:r>
    </w:p>
    <w:p w14:paraId="08C203B8" w14:textId="77777777" w:rsidR="00A6588A" w:rsidRPr="00A6588A" w:rsidRDefault="00A6588A" w:rsidP="00A6588A">
      <w:pPr>
        <w:jc w:val="both"/>
        <w:rPr>
          <w:lang w:val="en-US"/>
        </w:rPr>
      </w:pPr>
      <w:r w:rsidRPr="00A6588A">
        <w:rPr>
          <w:lang w:val="en-US"/>
        </w:rPr>
        <w:t>By leveraging Sify’s Security service offerings, &lt;CUSTOMER NAME&gt; will realize the strategic value of their IT investments in mitigating the associated security risks in their infrastructure landscape. The key benefits on which &lt;CUSTOMER NAME&gt; can leverage upon are:</w:t>
      </w:r>
    </w:p>
    <w:p w14:paraId="161557C7" w14:textId="77777777" w:rsidR="00A6588A" w:rsidRPr="00A6588A" w:rsidRDefault="00A6588A" w:rsidP="00767AAC">
      <w:pPr>
        <w:numPr>
          <w:ilvl w:val="0"/>
          <w:numId w:val="12"/>
        </w:numPr>
        <w:jc w:val="both"/>
        <w:rPr>
          <w:lang w:val="en-US"/>
        </w:rPr>
      </w:pPr>
      <w:r w:rsidRPr="00A6588A">
        <w:rPr>
          <w:lang w:val="en-US"/>
        </w:rPr>
        <w:t xml:space="preserve">Decade long experience in service delivery with Defined Processes, qualified people and in-depth expertise. </w:t>
      </w:r>
    </w:p>
    <w:p w14:paraId="4BD52E08" w14:textId="77777777" w:rsidR="00A6588A" w:rsidRPr="00A6588A" w:rsidRDefault="00A6588A" w:rsidP="00767AAC">
      <w:pPr>
        <w:numPr>
          <w:ilvl w:val="0"/>
          <w:numId w:val="12"/>
        </w:numPr>
        <w:jc w:val="both"/>
        <w:rPr>
          <w:lang w:val="en-US"/>
        </w:rPr>
      </w:pPr>
      <w:r w:rsidRPr="00A6588A">
        <w:rPr>
          <w:lang w:val="en-US"/>
        </w:rPr>
        <w:t>Large Pool of Security Resources: 100+ having security domain expertise.</w:t>
      </w:r>
    </w:p>
    <w:p w14:paraId="4C53C059" w14:textId="77777777" w:rsidR="00A6588A" w:rsidRPr="00A6588A" w:rsidRDefault="00A6588A" w:rsidP="00767AAC">
      <w:pPr>
        <w:numPr>
          <w:ilvl w:val="0"/>
          <w:numId w:val="12"/>
        </w:numPr>
        <w:jc w:val="both"/>
        <w:rPr>
          <w:lang w:val="en-US"/>
        </w:rPr>
      </w:pPr>
      <w:r w:rsidRPr="00A6588A">
        <w:rPr>
          <w:lang w:val="en-US"/>
        </w:rPr>
        <w:t>Dedicated Sify Technology innovation Centre which would provide Proof of concept, Technology refresh and Optimization process.</w:t>
      </w:r>
    </w:p>
    <w:p w14:paraId="4406EF32" w14:textId="77777777" w:rsidR="00A6588A" w:rsidRPr="00A6588A" w:rsidRDefault="00A6588A" w:rsidP="00767AAC">
      <w:pPr>
        <w:numPr>
          <w:ilvl w:val="0"/>
          <w:numId w:val="12"/>
        </w:numPr>
        <w:jc w:val="both"/>
        <w:rPr>
          <w:lang w:val="en-US"/>
        </w:rPr>
      </w:pPr>
      <w:r w:rsidRPr="00A6588A">
        <w:rPr>
          <w:lang w:val="en-US"/>
        </w:rPr>
        <w:t>Presence of strong collaborative partnership with all leading security OEMs.</w:t>
      </w:r>
    </w:p>
    <w:p w14:paraId="59133B56" w14:textId="77777777" w:rsidR="00A6588A" w:rsidRPr="00A6588A" w:rsidRDefault="00A6588A" w:rsidP="00767AAC">
      <w:pPr>
        <w:numPr>
          <w:ilvl w:val="0"/>
          <w:numId w:val="12"/>
        </w:numPr>
        <w:jc w:val="both"/>
        <w:rPr>
          <w:lang w:val="en-US"/>
        </w:rPr>
      </w:pPr>
      <w:r w:rsidRPr="00A6588A">
        <w:rPr>
          <w:lang w:val="en-US"/>
        </w:rPr>
        <w:t>Sify developed Security Visibility Portal would provide 360-degree view of Information security maturity and compliance level.</w:t>
      </w:r>
    </w:p>
    <w:p w14:paraId="51D83AD7" w14:textId="77777777" w:rsidR="00A6588A" w:rsidRPr="00A6588A" w:rsidRDefault="00A6588A" w:rsidP="00767AAC">
      <w:pPr>
        <w:numPr>
          <w:ilvl w:val="0"/>
          <w:numId w:val="12"/>
        </w:numPr>
        <w:jc w:val="both"/>
        <w:rPr>
          <w:lang w:val="en-US"/>
        </w:rPr>
      </w:pPr>
      <w:r w:rsidRPr="00A6588A">
        <w:rPr>
          <w:lang w:val="en-US"/>
        </w:rPr>
        <w:t>Improve security posture and compliance adherence.</w:t>
      </w:r>
    </w:p>
    <w:p w14:paraId="6F5639D2" w14:textId="77777777" w:rsidR="00A6588A" w:rsidRPr="00A6588A" w:rsidRDefault="00A6588A" w:rsidP="00767AAC">
      <w:pPr>
        <w:numPr>
          <w:ilvl w:val="0"/>
          <w:numId w:val="12"/>
        </w:numPr>
        <w:jc w:val="both"/>
        <w:rPr>
          <w:lang w:val="en-US"/>
        </w:rPr>
      </w:pPr>
      <w:r w:rsidRPr="00A6588A">
        <w:rPr>
          <w:lang w:val="en-US"/>
        </w:rPr>
        <w:t>Ensure business continuity and effective incident management.</w:t>
      </w:r>
    </w:p>
    <w:p w14:paraId="59F526D2" w14:textId="77777777" w:rsidR="00A6588A" w:rsidRPr="00A6588A" w:rsidRDefault="00A6588A" w:rsidP="00767AAC">
      <w:pPr>
        <w:numPr>
          <w:ilvl w:val="0"/>
          <w:numId w:val="12"/>
        </w:numPr>
        <w:jc w:val="both"/>
        <w:rPr>
          <w:lang w:val="en-US"/>
        </w:rPr>
      </w:pPr>
      <w:r w:rsidRPr="00A6588A">
        <w:rPr>
          <w:lang w:val="en-US"/>
        </w:rPr>
        <w:t>Reduces operational cost and increases return on security investments.</w:t>
      </w:r>
    </w:p>
    <w:p w14:paraId="2CDF381B" w14:textId="77777777" w:rsidR="00A6588A" w:rsidRPr="00A6588A" w:rsidRDefault="00A6588A" w:rsidP="00767AAC">
      <w:pPr>
        <w:numPr>
          <w:ilvl w:val="0"/>
          <w:numId w:val="12"/>
        </w:numPr>
        <w:jc w:val="both"/>
        <w:rPr>
          <w:lang w:val="en-US"/>
        </w:rPr>
      </w:pPr>
      <w:r w:rsidRPr="00A6588A">
        <w:rPr>
          <w:lang w:val="en-US"/>
        </w:rPr>
        <w:t>Well streamlined Sify’s processes that continuously improve delivery processes.</w:t>
      </w:r>
    </w:p>
    <w:p w14:paraId="6C7A8D05" w14:textId="77777777" w:rsidR="0050261A" w:rsidRDefault="0050261A" w:rsidP="0050261A">
      <w:pPr>
        <w:jc w:val="both"/>
        <w:rPr>
          <w:lang w:val="en-US"/>
        </w:rPr>
      </w:pPr>
    </w:p>
    <w:p w14:paraId="3B12BC52" w14:textId="77777777" w:rsidR="00551CA6" w:rsidRPr="00551CA6" w:rsidRDefault="00551CA6" w:rsidP="00551CA6">
      <w:pPr>
        <w:pStyle w:val="Heading2"/>
        <w:rPr>
          <w:lang w:val="en-US"/>
        </w:rPr>
      </w:pPr>
      <w:bookmarkStart w:id="54" w:name="_Toc468274424"/>
      <w:bookmarkStart w:id="55" w:name="_Toc138955208"/>
      <w:bookmarkStart w:id="56" w:name="_Toc168670774"/>
      <w:r w:rsidRPr="00551CA6">
        <w:rPr>
          <w:lang w:val="en-US"/>
        </w:rPr>
        <w:t>24X7 near Real Time Security Event Monitoring</w:t>
      </w:r>
      <w:bookmarkEnd w:id="54"/>
      <w:bookmarkEnd w:id="55"/>
      <w:bookmarkEnd w:id="56"/>
    </w:p>
    <w:p w14:paraId="58CF636A" w14:textId="77777777" w:rsidR="00551CA6" w:rsidRPr="00551CA6" w:rsidRDefault="00551CA6" w:rsidP="00551CA6">
      <w:pPr>
        <w:jc w:val="both"/>
        <w:rPr>
          <w:lang w:val="en-US"/>
        </w:rPr>
      </w:pPr>
      <w:r w:rsidRPr="00551CA6">
        <w:rPr>
          <w:lang w:val="en-US"/>
        </w:rPr>
        <w:t>By using state of the art technology and Sify’s Security Operations Center and Threat Intelligence Framework, &lt;CUSTOMER NAME&gt; will be able to detect potential threats and attacks in early stages before they impact &lt;CUSTOMER NAME&gt; environment.</w:t>
      </w:r>
    </w:p>
    <w:p w14:paraId="2725BA3E" w14:textId="77777777" w:rsidR="00551CA6" w:rsidRPr="00551CA6" w:rsidRDefault="00551CA6" w:rsidP="00551CA6">
      <w:pPr>
        <w:jc w:val="both"/>
        <w:rPr>
          <w:lang w:val="en-US"/>
        </w:rPr>
      </w:pPr>
    </w:p>
    <w:p w14:paraId="6D66A31A" w14:textId="77777777" w:rsidR="00551CA6" w:rsidRPr="00551CA6" w:rsidRDefault="00551CA6" w:rsidP="00551CA6">
      <w:pPr>
        <w:jc w:val="both"/>
        <w:rPr>
          <w:lang w:val="en-US"/>
        </w:rPr>
      </w:pPr>
    </w:p>
    <w:p w14:paraId="158C20B2" w14:textId="77777777" w:rsidR="00551CA6" w:rsidRPr="00551CA6" w:rsidRDefault="00551CA6" w:rsidP="00551CA6">
      <w:pPr>
        <w:jc w:val="both"/>
        <w:rPr>
          <w:lang w:val="en-US"/>
        </w:rPr>
      </w:pPr>
    </w:p>
    <w:p w14:paraId="3BCF1712" w14:textId="77777777" w:rsidR="00551CA6" w:rsidRPr="00551CA6" w:rsidRDefault="00551CA6" w:rsidP="006E1B31">
      <w:pPr>
        <w:pStyle w:val="Heading2"/>
        <w:rPr>
          <w:lang w:val="en-US"/>
        </w:rPr>
      </w:pPr>
      <w:bookmarkStart w:id="57" w:name="_Toc468274425"/>
      <w:bookmarkStart w:id="58" w:name="_Toc138955209"/>
      <w:bookmarkStart w:id="59" w:name="_Toc168670775"/>
      <w:r w:rsidRPr="00551CA6">
        <w:rPr>
          <w:lang w:val="en-US"/>
        </w:rPr>
        <w:t>Sify’s Solution Delivery Architecture</w:t>
      </w:r>
      <w:bookmarkEnd w:id="57"/>
      <w:bookmarkEnd w:id="58"/>
      <w:bookmarkEnd w:id="59"/>
    </w:p>
    <w:p w14:paraId="12B4CF2E" w14:textId="77777777" w:rsidR="00551CA6" w:rsidRPr="00551CA6" w:rsidRDefault="00551CA6" w:rsidP="00551CA6">
      <w:pPr>
        <w:jc w:val="both"/>
        <w:rPr>
          <w:lang w:val="en-US"/>
        </w:rPr>
      </w:pPr>
      <w:r w:rsidRPr="00551CA6">
        <w:rPr>
          <w:lang w:val="en-US"/>
        </w:rPr>
        <w:t>By leveraging Sify’s multi-tenant integrated tools framework combined with the robust service delivery framework, Sify would enable &lt;CUSTOMER NAME&gt; to manage their Information Security maturity in a cost-effective manner.</w:t>
      </w:r>
    </w:p>
    <w:p w14:paraId="16BF9A79" w14:textId="77777777" w:rsidR="006E1B31" w:rsidRDefault="006E1B31" w:rsidP="00551CA6">
      <w:pPr>
        <w:jc w:val="both"/>
        <w:rPr>
          <w:i/>
          <w:lang w:val="en-US"/>
        </w:rPr>
      </w:pPr>
      <w:bookmarkStart w:id="60" w:name="_Toc468274426"/>
      <w:bookmarkStart w:id="61" w:name="_Toc138955210"/>
    </w:p>
    <w:p w14:paraId="3D7CCFAF" w14:textId="3F115390" w:rsidR="00551CA6" w:rsidRPr="00551CA6" w:rsidRDefault="00551CA6" w:rsidP="006E1B31">
      <w:pPr>
        <w:pStyle w:val="Heading2"/>
        <w:rPr>
          <w:lang w:val="en-US"/>
        </w:rPr>
      </w:pPr>
      <w:bookmarkStart w:id="62" w:name="_Toc168670776"/>
      <w:r w:rsidRPr="00551CA6">
        <w:rPr>
          <w:lang w:val="en-US"/>
        </w:rPr>
        <w:t>Sify’s Shared Tools Architecture</w:t>
      </w:r>
      <w:bookmarkEnd w:id="60"/>
      <w:bookmarkEnd w:id="61"/>
      <w:bookmarkEnd w:id="62"/>
    </w:p>
    <w:p w14:paraId="78383A59" w14:textId="77777777" w:rsidR="00551CA6" w:rsidRPr="00551CA6" w:rsidRDefault="00551CA6" w:rsidP="00551CA6">
      <w:pPr>
        <w:jc w:val="both"/>
        <w:rPr>
          <w:lang w:val="en-US"/>
        </w:rPr>
      </w:pPr>
      <w:r w:rsidRPr="00551CA6">
        <w:rPr>
          <w:lang w:val="en-US"/>
        </w:rPr>
        <w:t>&lt;CUSTOMER NAME&gt; will be able to leverage on the investment made by SIFY in Integrated Security Information and Event management tools for advanced event and vulnerability correlation technology combined risk simulation and threat modeling to provide optimum protection to &lt;CUSTOMER NAME&gt; IT assets.</w:t>
      </w:r>
    </w:p>
    <w:p w14:paraId="2824007B" w14:textId="77777777" w:rsidR="006E1B31" w:rsidRDefault="006E1B31" w:rsidP="00551CA6">
      <w:pPr>
        <w:jc w:val="both"/>
        <w:rPr>
          <w:i/>
          <w:lang w:val="en-US"/>
        </w:rPr>
      </w:pPr>
      <w:bookmarkStart w:id="63" w:name="_Toc468274427"/>
      <w:bookmarkStart w:id="64" w:name="_Toc138955211"/>
    </w:p>
    <w:p w14:paraId="20235701" w14:textId="6C2A26EB" w:rsidR="00551CA6" w:rsidRPr="00551CA6" w:rsidRDefault="00551CA6" w:rsidP="006E1B31">
      <w:pPr>
        <w:pStyle w:val="Heading2"/>
        <w:rPr>
          <w:lang w:val="en-US"/>
        </w:rPr>
      </w:pPr>
      <w:bookmarkStart w:id="65" w:name="_Toc168670777"/>
      <w:r w:rsidRPr="00551CA6">
        <w:rPr>
          <w:lang w:val="en-US"/>
        </w:rPr>
        <w:t>Sify’s Shared Service Delivery Framework</w:t>
      </w:r>
      <w:bookmarkEnd w:id="63"/>
      <w:bookmarkEnd w:id="64"/>
      <w:bookmarkEnd w:id="65"/>
    </w:p>
    <w:p w14:paraId="06CD7FC8" w14:textId="77777777" w:rsidR="00551CA6" w:rsidRPr="00551CA6" w:rsidRDefault="00551CA6" w:rsidP="00551CA6">
      <w:pPr>
        <w:jc w:val="both"/>
        <w:rPr>
          <w:lang w:val="en-US"/>
        </w:rPr>
      </w:pPr>
      <w:r w:rsidRPr="00551CA6">
        <w:rPr>
          <w:lang w:val="en-US"/>
        </w:rPr>
        <w:t>Sify’s Shared Services framework with the right resources at each level would provide &lt;CUSTOMER NAME&gt; having experienced resources in each Security technology in a cost-effective way. This combined with the Sify’s Crisis management framework would enable &lt;CUSTOMER NAME&gt; to avail Rapid response during any Security incident mitigation strategy.</w:t>
      </w:r>
    </w:p>
    <w:p w14:paraId="117774CE" w14:textId="77777777" w:rsidR="006E1B31" w:rsidRDefault="006E1B31" w:rsidP="00551CA6">
      <w:pPr>
        <w:jc w:val="both"/>
        <w:rPr>
          <w:i/>
          <w:lang w:val="en-US"/>
        </w:rPr>
      </w:pPr>
      <w:bookmarkStart w:id="66" w:name="_Toc468274428"/>
      <w:bookmarkStart w:id="67" w:name="_Toc138955212"/>
    </w:p>
    <w:p w14:paraId="14ABDAE6" w14:textId="3540C94E" w:rsidR="00551CA6" w:rsidRPr="00551CA6" w:rsidRDefault="00551CA6" w:rsidP="006E1B31">
      <w:pPr>
        <w:pStyle w:val="Heading2"/>
        <w:rPr>
          <w:lang w:val="en-US"/>
        </w:rPr>
      </w:pPr>
      <w:bookmarkStart w:id="68" w:name="_Toc168670778"/>
      <w:r w:rsidRPr="00551CA6">
        <w:rPr>
          <w:lang w:val="en-US"/>
        </w:rPr>
        <w:t>Service Delivery Using ITIL/Best Practices</w:t>
      </w:r>
      <w:bookmarkEnd w:id="66"/>
      <w:bookmarkEnd w:id="67"/>
      <w:bookmarkEnd w:id="68"/>
    </w:p>
    <w:p w14:paraId="1FF968B9" w14:textId="77777777" w:rsidR="00551CA6" w:rsidRPr="00551CA6" w:rsidRDefault="00551CA6" w:rsidP="00551CA6">
      <w:pPr>
        <w:jc w:val="both"/>
        <w:rPr>
          <w:lang w:val="en-US"/>
        </w:rPr>
      </w:pPr>
      <w:r w:rsidRPr="00551CA6">
        <w:rPr>
          <w:lang w:val="en-US"/>
        </w:rPr>
        <w:t xml:space="preserve">SIFY would follow ITIL V3 based processes for service support and service delivery. This coupled with </w:t>
      </w:r>
      <w:smartTag w:uri="urn:schemas-microsoft-com:office:smarttags" w:element="place">
        <w:r w:rsidRPr="00551CA6">
          <w:rPr>
            <w:lang w:val="en-US"/>
          </w:rPr>
          <w:t>SLA</w:t>
        </w:r>
      </w:smartTag>
      <w:r w:rsidRPr="00551CA6">
        <w:rPr>
          <w:lang w:val="en-US"/>
        </w:rPr>
        <w:t>’s will ensure SIFY is able to provide services which will be consistent and predictable. This will also provide an opportunity to &lt;CUSTOMER NAME&gt; to standardize and improve their processes by alignment with ITIL &amp; industry best practices.</w:t>
      </w:r>
    </w:p>
    <w:p w14:paraId="6994E2EE" w14:textId="77777777" w:rsidR="006E1B31" w:rsidRDefault="006E1B31" w:rsidP="00551CA6">
      <w:pPr>
        <w:jc w:val="both"/>
        <w:rPr>
          <w:i/>
          <w:lang w:val="en-US"/>
        </w:rPr>
      </w:pPr>
      <w:bookmarkStart w:id="69" w:name="_Toc210822124"/>
      <w:bookmarkStart w:id="70" w:name="_Toc243822645"/>
      <w:bookmarkStart w:id="71" w:name="_Toc275181428"/>
      <w:bookmarkStart w:id="72" w:name="_Toc275183351"/>
      <w:bookmarkStart w:id="73" w:name="_Toc275348176"/>
      <w:bookmarkStart w:id="74" w:name="_Toc275348416"/>
      <w:bookmarkStart w:id="75" w:name="_Toc275348495"/>
      <w:bookmarkStart w:id="76" w:name="_Toc315702634"/>
      <w:bookmarkStart w:id="77" w:name="_Toc468274429"/>
      <w:bookmarkStart w:id="78" w:name="_Toc138955213"/>
    </w:p>
    <w:p w14:paraId="3E333967" w14:textId="5B83C7CD" w:rsidR="00551CA6" w:rsidRPr="00551CA6" w:rsidRDefault="00551CA6" w:rsidP="006E1B31">
      <w:pPr>
        <w:pStyle w:val="Heading2"/>
        <w:rPr>
          <w:lang w:val="en-US"/>
        </w:rPr>
      </w:pPr>
      <w:bookmarkStart w:id="79" w:name="_Toc168670779"/>
      <w:r w:rsidRPr="00551CA6">
        <w:rPr>
          <w:lang w:val="en-US"/>
        </w:rPr>
        <w:t>Service Window</w:t>
      </w:r>
      <w:bookmarkEnd w:id="69"/>
      <w:bookmarkEnd w:id="70"/>
      <w:bookmarkEnd w:id="71"/>
      <w:bookmarkEnd w:id="72"/>
      <w:bookmarkEnd w:id="73"/>
      <w:bookmarkEnd w:id="74"/>
      <w:bookmarkEnd w:id="75"/>
      <w:bookmarkEnd w:id="76"/>
      <w:bookmarkEnd w:id="77"/>
      <w:bookmarkEnd w:id="78"/>
      <w:bookmarkEnd w:id="79"/>
    </w:p>
    <w:p w14:paraId="4E2E0719" w14:textId="77777777" w:rsidR="00551CA6" w:rsidRPr="00551CA6" w:rsidRDefault="00551CA6" w:rsidP="00551CA6">
      <w:pPr>
        <w:jc w:val="both"/>
        <w:rPr>
          <w:lang w:val="en-US"/>
        </w:rPr>
      </w:pPr>
      <w:r w:rsidRPr="00551CA6">
        <w:rPr>
          <w:lang w:val="en-US"/>
        </w:rPr>
        <w:t>SIFY would provide security incident monitoring services round the clock. Resources will be available 24 x 7 for services.</w:t>
      </w:r>
    </w:p>
    <w:p w14:paraId="176D5127" w14:textId="77777777" w:rsidR="006E1B31" w:rsidRDefault="006E1B31" w:rsidP="00551CA6">
      <w:pPr>
        <w:jc w:val="both"/>
        <w:rPr>
          <w:i/>
          <w:lang w:val="en-US"/>
        </w:rPr>
      </w:pPr>
      <w:bookmarkStart w:id="80" w:name="_Toc210822125"/>
      <w:bookmarkStart w:id="81" w:name="_Toc243822646"/>
      <w:bookmarkStart w:id="82" w:name="_Toc275181429"/>
      <w:bookmarkStart w:id="83" w:name="_Toc275183352"/>
      <w:bookmarkStart w:id="84" w:name="_Toc275348177"/>
      <w:bookmarkStart w:id="85" w:name="_Toc275348417"/>
      <w:bookmarkStart w:id="86" w:name="_Toc275348496"/>
      <w:bookmarkStart w:id="87" w:name="_Toc315702635"/>
      <w:bookmarkStart w:id="88" w:name="_Toc468274430"/>
      <w:bookmarkStart w:id="89" w:name="_Toc138955214"/>
    </w:p>
    <w:p w14:paraId="56D32C63" w14:textId="4B47AAB9" w:rsidR="00551CA6" w:rsidRPr="00551CA6" w:rsidRDefault="00551CA6" w:rsidP="006E1B31">
      <w:pPr>
        <w:pStyle w:val="Heading2"/>
        <w:rPr>
          <w:lang w:val="en-US"/>
        </w:rPr>
      </w:pPr>
      <w:bookmarkStart w:id="90" w:name="_Toc168670780"/>
      <w:r w:rsidRPr="00551CA6">
        <w:rPr>
          <w:lang w:val="en-US"/>
        </w:rPr>
        <w:lastRenderedPageBreak/>
        <w:t>Services in Scope</w:t>
      </w:r>
      <w:bookmarkEnd w:id="80"/>
      <w:bookmarkEnd w:id="81"/>
      <w:bookmarkEnd w:id="82"/>
      <w:bookmarkEnd w:id="83"/>
      <w:bookmarkEnd w:id="84"/>
      <w:bookmarkEnd w:id="85"/>
      <w:bookmarkEnd w:id="86"/>
      <w:bookmarkEnd w:id="87"/>
      <w:bookmarkEnd w:id="88"/>
      <w:bookmarkEnd w:id="89"/>
      <w:bookmarkEnd w:id="90"/>
    </w:p>
    <w:p w14:paraId="7E5AB7CA" w14:textId="77777777" w:rsidR="00551CA6" w:rsidRPr="00551CA6" w:rsidRDefault="00551CA6" w:rsidP="00551CA6">
      <w:pPr>
        <w:jc w:val="both"/>
        <w:rPr>
          <w:lang w:val="en-US"/>
        </w:rPr>
      </w:pPr>
      <w:r w:rsidRPr="00551CA6">
        <w:rPr>
          <w:lang w:val="en-US"/>
        </w:rPr>
        <w:t>The below are the services in scope for &lt;CUSTOMER NAME&gt;,</w:t>
      </w:r>
    </w:p>
    <w:p w14:paraId="7949BAD0" w14:textId="77777777" w:rsidR="00551CA6" w:rsidRPr="00551CA6" w:rsidRDefault="00551CA6" w:rsidP="00551CA6">
      <w:pPr>
        <w:jc w:val="both"/>
        <w:rPr>
          <w:lang w:val="en-US"/>
        </w:rPr>
      </w:pPr>
      <w:r w:rsidRPr="00551CA6">
        <w:rPr>
          <w:lang w:val="en-US"/>
        </w:rPr>
        <w:t>In DC,</w:t>
      </w:r>
    </w:p>
    <w:tbl>
      <w:tblPr>
        <w:tblStyle w:val="TableGrid"/>
        <w:tblW w:w="4980" w:type="dxa"/>
        <w:tblLook w:val="04A0" w:firstRow="1" w:lastRow="0" w:firstColumn="1" w:lastColumn="0" w:noHBand="0" w:noVBand="1"/>
      </w:tblPr>
      <w:tblGrid>
        <w:gridCol w:w="960"/>
        <w:gridCol w:w="2200"/>
        <w:gridCol w:w="1820"/>
      </w:tblGrid>
      <w:tr w:rsidR="00551CA6" w:rsidRPr="00551CA6" w14:paraId="36452631" w14:textId="77777777" w:rsidTr="0062494F">
        <w:trPr>
          <w:trHeight w:val="315"/>
        </w:trPr>
        <w:tc>
          <w:tcPr>
            <w:tcW w:w="960" w:type="dxa"/>
            <w:noWrap/>
            <w:vAlign w:val="center"/>
            <w:hideMark/>
          </w:tcPr>
          <w:p w14:paraId="1C90B646" w14:textId="77777777" w:rsidR="00551CA6" w:rsidRPr="0062494F" w:rsidRDefault="00551CA6" w:rsidP="0062494F">
            <w:pPr>
              <w:pStyle w:val="NoSpacing"/>
              <w:jc w:val="center"/>
              <w:rPr>
                <w:b/>
                <w:bCs/>
              </w:rPr>
            </w:pPr>
            <w:r w:rsidRPr="0062494F">
              <w:rPr>
                <w:b/>
                <w:bCs/>
              </w:rPr>
              <w:t>#</w:t>
            </w:r>
          </w:p>
        </w:tc>
        <w:tc>
          <w:tcPr>
            <w:tcW w:w="2200" w:type="dxa"/>
            <w:noWrap/>
            <w:vAlign w:val="center"/>
            <w:hideMark/>
          </w:tcPr>
          <w:p w14:paraId="76AD66E1" w14:textId="77777777" w:rsidR="00551CA6" w:rsidRPr="0062494F" w:rsidRDefault="00551CA6" w:rsidP="0062494F">
            <w:pPr>
              <w:pStyle w:val="NoSpacing"/>
              <w:jc w:val="center"/>
              <w:rPr>
                <w:b/>
                <w:bCs/>
              </w:rPr>
            </w:pPr>
            <w:r w:rsidRPr="0062494F">
              <w:rPr>
                <w:b/>
                <w:bCs/>
              </w:rPr>
              <w:t>Devices</w:t>
            </w:r>
          </w:p>
        </w:tc>
        <w:tc>
          <w:tcPr>
            <w:tcW w:w="1820" w:type="dxa"/>
            <w:noWrap/>
            <w:vAlign w:val="center"/>
            <w:hideMark/>
          </w:tcPr>
          <w:p w14:paraId="7550C291" w14:textId="77777777" w:rsidR="00551CA6" w:rsidRPr="0062494F" w:rsidRDefault="00551CA6" w:rsidP="0062494F">
            <w:pPr>
              <w:pStyle w:val="NoSpacing"/>
              <w:jc w:val="center"/>
              <w:rPr>
                <w:b/>
                <w:bCs/>
              </w:rPr>
            </w:pPr>
            <w:r w:rsidRPr="0062494F">
              <w:rPr>
                <w:b/>
                <w:bCs/>
              </w:rPr>
              <w:t>Quantity</w:t>
            </w:r>
          </w:p>
        </w:tc>
      </w:tr>
      <w:tr w:rsidR="00551CA6" w:rsidRPr="00551CA6" w14:paraId="5BE26D58" w14:textId="77777777" w:rsidTr="0062494F">
        <w:trPr>
          <w:trHeight w:val="300"/>
        </w:trPr>
        <w:tc>
          <w:tcPr>
            <w:tcW w:w="960" w:type="dxa"/>
            <w:noWrap/>
            <w:vAlign w:val="center"/>
            <w:hideMark/>
          </w:tcPr>
          <w:p w14:paraId="15D706D6" w14:textId="77777777" w:rsidR="00551CA6" w:rsidRPr="00551CA6" w:rsidRDefault="00551CA6" w:rsidP="0062494F">
            <w:pPr>
              <w:pStyle w:val="NoSpacing"/>
            </w:pPr>
            <w:r w:rsidRPr="00551CA6">
              <w:t>1</w:t>
            </w:r>
          </w:p>
        </w:tc>
        <w:tc>
          <w:tcPr>
            <w:tcW w:w="2200" w:type="dxa"/>
            <w:noWrap/>
            <w:vAlign w:val="center"/>
            <w:hideMark/>
          </w:tcPr>
          <w:p w14:paraId="752DFBD5" w14:textId="77777777" w:rsidR="00551CA6" w:rsidRPr="00551CA6" w:rsidRDefault="00551CA6" w:rsidP="0062494F">
            <w:pPr>
              <w:pStyle w:val="NoSpacing"/>
            </w:pPr>
            <w:r w:rsidRPr="00551CA6">
              <w:t>Firewall</w:t>
            </w:r>
          </w:p>
        </w:tc>
        <w:tc>
          <w:tcPr>
            <w:tcW w:w="1820" w:type="dxa"/>
            <w:noWrap/>
            <w:vAlign w:val="center"/>
            <w:hideMark/>
          </w:tcPr>
          <w:p w14:paraId="00230E26" w14:textId="77777777" w:rsidR="00551CA6" w:rsidRPr="00551CA6" w:rsidRDefault="00551CA6" w:rsidP="0062494F">
            <w:pPr>
              <w:pStyle w:val="NoSpacing"/>
            </w:pPr>
            <w:r w:rsidRPr="00551CA6">
              <w:t>XX</w:t>
            </w:r>
          </w:p>
        </w:tc>
      </w:tr>
      <w:tr w:rsidR="00551CA6" w:rsidRPr="00551CA6" w14:paraId="74C7DD00" w14:textId="77777777" w:rsidTr="0062494F">
        <w:trPr>
          <w:trHeight w:val="300"/>
        </w:trPr>
        <w:tc>
          <w:tcPr>
            <w:tcW w:w="960" w:type="dxa"/>
            <w:noWrap/>
            <w:vAlign w:val="center"/>
            <w:hideMark/>
          </w:tcPr>
          <w:p w14:paraId="1889A2E3" w14:textId="77777777" w:rsidR="00551CA6" w:rsidRPr="00551CA6" w:rsidRDefault="00551CA6" w:rsidP="0062494F">
            <w:pPr>
              <w:pStyle w:val="NoSpacing"/>
            </w:pPr>
            <w:r w:rsidRPr="00551CA6">
              <w:t>2</w:t>
            </w:r>
          </w:p>
        </w:tc>
        <w:tc>
          <w:tcPr>
            <w:tcW w:w="2200" w:type="dxa"/>
            <w:noWrap/>
            <w:vAlign w:val="center"/>
            <w:hideMark/>
          </w:tcPr>
          <w:p w14:paraId="733A9F20" w14:textId="77777777" w:rsidR="00551CA6" w:rsidRPr="00551CA6" w:rsidRDefault="00551CA6" w:rsidP="0062494F">
            <w:pPr>
              <w:pStyle w:val="NoSpacing"/>
            </w:pPr>
            <w:r w:rsidRPr="00551CA6">
              <w:t>IPS</w:t>
            </w:r>
          </w:p>
        </w:tc>
        <w:tc>
          <w:tcPr>
            <w:tcW w:w="1820" w:type="dxa"/>
            <w:noWrap/>
            <w:vAlign w:val="center"/>
            <w:hideMark/>
          </w:tcPr>
          <w:p w14:paraId="2AF78577" w14:textId="77777777" w:rsidR="00551CA6" w:rsidRPr="00551CA6" w:rsidRDefault="00551CA6" w:rsidP="0062494F">
            <w:pPr>
              <w:pStyle w:val="NoSpacing"/>
            </w:pPr>
            <w:r w:rsidRPr="00551CA6">
              <w:t>XX</w:t>
            </w:r>
          </w:p>
        </w:tc>
      </w:tr>
      <w:tr w:rsidR="00551CA6" w:rsidRPr="00551CA6" w14:paraId="6966B6A2" w14:textId="77777777" w:rsidTr="0062494F">
        <w:trPr>
          <w:trHeight w:val="315"/>
        </w:trPr>
        <w:tc>
          <w:tcPr>
            <w:tcW w:w="960" w:type="dxa"/>
            <w:noWrap/>
            <w:vAlign w:val="center"/>
            <w:hideMark/>
          </w:tcPr>
          <w:p w14:paraId="327640BD" w14:textId="77777777" w:rsidR="00551CA6" w:rsidRPr="00551CA6" w:rsidRDefault="00551CA6" w:rsidP="0062494F">
            <w:pPr>
              <w:pStyle w:val="NoSpacing"/>
            </w:pPr>
            <w:r w:rsidRPr="00551CA6">
              <w:t>3</w:t>
            </w:r>
          </w:p>
        </w:tc>
        <w:tc>
          <w:tcPr>
            <w:tcW w:w="2200" w:type="dxa"/>
            <w:noWrap/>
            <w:vAlign w:val="center"/>
            <w:hideMark/>
          </w:tcPr>
          <w:p w14:paraId="7D9E5053" w14:textId="77777777" w:rsidR="00551CA6" w:rsidRPr="00551CA6" w:rsidRDefault="00551CA6" w:rsidP="0062494F">
            <w:pPr>
              <w:pStyle w:val="NoSpacing"/>
            </w:pPr>
            <w:r w:rsidRPr="00551CA6">
              <w:t>SSL Box</w:t>
            </w:r>
          </w:p>
        </w:tc>
        <w:tc>
          <w:tcPr>
            <w:tcW w:w="1820" w:type="dxa"/>
            <w:noWrap/>
            <w:vAlign w:val="center"/>
            <w:hideMark/>
          </w:tcPr>
          <w:p w14:paraId="3D7C6CCD" w14:textId="77777777" w:rsidR="00551CA6" w:rsidRPr="00551CA6" w:rsidRDefault="00551CA6" w:rsidP="0062494F">
            <w:pPr>
              <w:pStyle w:val="NoSpacing"/>
            </w:pPr>
            <w:r w:rsidRPr="00551CA6">
              <w:t>XX</w:t>
            </w:r>
          </w:p>
        </w:tc>
      </w:tr>
    </w:tbl>
    <w:p w14:paraId="24794D9A" w14:textId="77777777" w:rsidR="00551CA6" w:rsidRPr="00551CA6" w:rsidRDefault="00551CA6" w:rsidP="00551CA6">
      <w:pPr>
        <w:jc w:val="both"/>
        <w:rPr>
          <w:lang w:val="en-US"/>
        </w:rPr>
      </w:pPr>
    </w:p>
    <w:p w14:paraId="4DBB1568" w14:textId="77777777" w:rsidR="00551CA6" w:rsidRPr="00551CA6" w:rsidRDefault="00551CA6" w:rsidP="00551CA6">
      <w:pPr>
        <w:jc w:val="both"/>
        <w:rPr>
          <w:lang w:val="en-US"/>
        </w:rPr>
      </w:pPr>
      <w:r w:rsidRPr="00551CA6">
        <w:rPr>
          <w:lang w:val="en-US"/>
        </w:rPr>
        <w:t>In DR,</w:t>
      </w:r>
    </w:p>
    <w:tbl>
      <w:tblPr>
        <w:tblStyle w:val="TableGrid"/>
        <w:tblW w:w="4980" w:type="dxa"/>
        <w:tblLook w:val="04A0" w:firstRow="1" w:lastRow="0" w:firstColumn="1" w:lastColumn="0" w:noHBand="0" w:noVBand="1"/>
      </w:tblPr>
      <w:tblGrid>
        <w:gridCol w:w="960"/>
        <w:gridCol w:w="2200"/>
        <w:gridCol w:w="1820"/>
      </w:tblGrid>
      <w:tr w:rsidR="00551CA6" w:rsidRPr="00551CA6" w14:paraId="5036ACD4" w14:textId="77777777" w:rsidTr="0062494F">
        <w:trPr>
          <w:trHeight w:val="315"/>
        </w:trPr>
        <w:tc>
          <w:tcPr>
            <w:tcW w:w="960" w:type="dxa"/>
            <w:noWrap/>
            <w:vAlign w:val="center"/>
            <w:hideMark/>
          </w:tcPr>
          <w:p w14:paraId="1D311EB6" w14:textId="77777777" w:rsidR="00551CA6" w:rsidRPr="0062494F" w:rsidRDefault="00551CA6" w:rsidP="0062494F">
            <w:pPr>
              <w:pStyle w:val="NoSpacing"/>
              <w:jc w:val="center"/>
              <w:rPr>
                <w:b/>
                <w:bCs/>
              </w:rPr>
            </w:pPr>
            <w:r w:rsidRPr="0062494F">
              <w:rPr>
                <w:b/>
                <w:bCs/>
              </w:rPr>
              <w:t>#</w:t>
            </w:r>
          </w:p>
        </w:tc>
        <w:tc>
          <w:tcPr>
            <w:tcW w:w="2200" w:type="dxa"/>
            <w:noWrap/>
            <w:vAlign w:val="center"/>
            <w:hideMark/>
          </w:tcPr>
          <w:p w14:paraId="0073DD20" w14:textId="77777777" w:rsidR="00551CA6" w:rsidRPr="0062494F" w:rsidRDefault="00551CA6" w:rsidP="0062494F">
            <w:pPr>
              <w:pStyle w:val="NoSpacing"/>
              <w:jc w:val="center"/>
              <w:rPr>
                <w:b/>
                <w:bCs/>
              </w:rPr>
            </w:pPr>
            <w:r w:rsidRPr="0062494F">
              <w:rPr>
                <w:b/>
                <w:bCs/>
              </w:rPr>
              <w:t>Devices</w:t>
            </w:r>
          </w:p>
        </w:tc>
        <w:tc>
          <w:tcPr>
            <w:tcW w:w="1820" w:type="dxa"/>
            <w:noWrap/>
            <w:vAlign w:val="center"/>
            <w:hideMark/>
          </w:tcPr>
          <w:p w14:paraId="77F6C028" w14:textId="77777777" w:rsidR="00551CA6" w:rsidRPr="0062494F" w:rsidRDefault="00551CA6" w:rsidP="0062494F">
            <w:pPr>
              <w:pStyle w:val="NoSpacing"/>
              <w:jc w:val="center"/>
              <w:rPr>
                <w:b/>
                <w:bCs/>
              </w:rPr>
            </w:pPr>
            <w:r w:rsidRPr="0062494F">
              <w:rPr>
                <w:b/>
                <w:bCs/>
              </w:rPr>
              <w:t>Quantity</w:t>
            </w:r>
          </w:p>
        </w:tc>
      </w:tr>
      <w:tr w:rsidR="00551CA6" w:rsidRPr="00551CA6" w14:paraId="4502D838" w14:textId="77777777" w:rsidTr="0062494F">
        <w:trPr>
          <w:trHeight w:val="300"/>
        </w:trPr>
        <w:tc>
          <w:tcPr>
            <w:tcW w:w="960" w:type="dxa"/>
            <w:noWrap/>
            <w:vAlign w:val="center"/>
            <w:hideMark/>
          </w:tcPr>
          <w:p w14:paraId="5C910E6A" w14:textId="77777777" w:rsidR="00551CA6" w:rsidRPr="00551CA6" w:rsidRDefault="00551CA6" w:rsidP="0062494F">
            <w:pPr>
              <w:pStyle w:val="NoSpacing"/>
            </w:pPr>
            <w:r w:rsidRPr="00551CA6">
              <w:t>1</w:t>
            </w:r>
          </w:p>
        </w:tc>
        <w:tc>
          <w:tcPr>
            <w:tcW w:w="2200" w:type="dxa"/>
            <w:noWrap/>
            <w:vAlign w:val="center"/>
            <w:hideMark/>
          </w:tcPr>
          <w:p w14:paraId="43E2EAB3" w14:textId="77777777" w:rsidR="00551CA6" w:rsidRPr="00551CA6" w:rsidRDefault="00551CA6" w:rsidP="0062494F">
            <w:pPr>
              <w:pStyle w:val="NoSpacing"/>
            </w:pPr>
            <w:r w:rsidRPr="00551CA6">
              <w:t>Firewall</w:t>
            </w:r>
          </w:p>
        </w:tc>
        <w:tc>
          <w:tcPr>
            <w:tcW w:w="1820" w:type="dxa"/>
            <w:noWrap/>
            <w:vAlign w:val="center"/>
          </w:tcPr>
          <w:p w14:paraId="7352A7F8" w14:textId="77777777" w:rsidR="00551CA6" w:rsidRPr="00551CA6" w:rsidRDefault="00551CA6" w:rsidP="0062494F">
            <w:pPr>
              <w:pStyle w:val="NoSpacing"/>
            </w:pPr>
            <w:r w:rsidRPr="00551CA6">
              <w:t>XX</w:t>
            </w:r>
          </w:p>
        </w:tc>
      </w:tr>
      <w:tr w:rsidR="00551CA6" w:rsidRPr="00551CA6" w14:paraId="140F758B" w14:textId="77777777" w:rsidTr="0062494F">
        <w:trPr>
          <w:trHeight w:val="315"/>
        </w:trPr>
        <w:tc>
          <w:tcPr>
            <w:tcW w:w="960" w:type="dxa"/>
            <w:noWrap/>
            <w:vAlign w:val="center"/>
            <w:hideMark/>
          </w:tcPr>
          <w:p w14:paraId="192DB164" w14:textId="77777777" w:rsidR="00551CA6" w:rsidRPr="00551CA6" w:rsidRDefault="00551CA6" w:rsidP="0062494F">
            <w:pPr>
              <w:pStyle w:val="NoSpacing"/>
            </w:pPr>
            <w:r w:rsidRPr="00551CA6">
              <w:t>2</w:t>
            </w:r>
          </w:p>
        </w:tc>
        <w:tc>
          <w:tcPr>
            <w:tcW w:w="2200" w:type="dxa"/>
            <w:noWrap/>
            <w:vAlign w:val="center"/>
            <w:hideMark/>
          </w:tcPr>
          <w:p w14:paraId="08FB0307" w14:textId="77777777" w:rsidR="00551CA6" w:rsidRPr="00551CA6" w:rsidRDefault="00551CA6" w:rsidP="0062494F">
            <w:pPr>
              <w:pStyle w:val="NoSpacing"/>
            </w:pPr>
            <w:r w:rsidRPr="00551CA6">
              <w:t>SSL Box</w:t>
            </w:r>
          </w:p>
        </w:tc>
        <w:tc>
          <w:tcPr>
            <w:tcW w:w="1820" w:type="dxa"/>
            <w:noWrap/>
            <w:vAlign w:val="center"/>
          </w:tcPr>
          <w:p w14:paraId="20AFD1C7" w14:textId="77777777" w:rsidR="00551CA6" w:rsidRPr="00551CA6" w:rsidRDefault="00551CA6" w:rsidP="0062494F">
            <w:pPr>
              <w:pStyle w:val="NoSpacing"/>
            </w:pPr>
            <w:r w:rsidRPr="00551CA6">
              <w:t>XX</w:t>
            </w:r>
          </w:p>
        </w:tc>
      </w:tr>
    </w:tbl>
    <w:p w14:paraId="301D1C74" w14:textId="77777777" w:rsidR="00551CA6" w:rsidRPr="00551CA6" w:rsidRDefault="00551CA6" w:rsidP="00551CA6">
      <w:pPr>
        <w:jc w:val="both"/>
        <w:rPr>
          <w:lang w:val="en-US"/>
        </w:rPr>
      </w:pPr>
    </w:p>
    <w:p w14:paraId="67D96881" w14:textId="77777777" w:rsidR="00551CA6" w:rsidRPr="00551CA6" w:rsidRDefault="00551CA6" w:rsidP="00767AAC">
      <w:pPr>
        <w:numPr>
          <w:ilvl w:val="0"/>
          <w:numId w:val="13"/>
        </w:numPr>
        <w:jc w:val="both"/>
        <w:rPr>
          <w:lang w:val="en-US"/>
        </w:rPr>
      </w:pPr>
      <w:r w:rsidRPr="00551CA6">
        <w:rPr>
          <w:lang w:val="en-US"/>
        </w:rPr>
        <w:t>Firewall Management and security event monitoring</w:t>
      </w:r>
    </w:p>
    <w:p w14:paraId="1A8AF8F4" w14:textId="77777777" w:rsidR="00551CA6" w:rsidRPr="00551CA6" w:rsidRDefault="00551CA6" w:rsidP="00767AAC">
      <w:pPr>
        <w:numPr>
          <w:ilvl w:val="0"/>
          <w:numId w:val="13"/>
        </w:numPr>
        <w:jc w:val="both"/>
        <w:rPr>
          <w:lang w:val="en-US"/>
        </w:rPr>
      </w:pPr>
      <w:r w:rsidRPr="00551CA6">
        <w:rPr>
          <w:lang w:val="en-US"/>
        </w:rPr>
        <w:t>IPS Management and security event monitoring</w:t>
      </w:r>
    </w:p>
    <w:p w14:paraId="607D652E" w14:textId="77777777" w:rsidR="00551CA6" w:rsidRPr="00551CA6" w:rsidRDefault="00551CA6" w:rsidP="00767AAC">
      <w:pPr>
        <w:numPr>
          <w:ilvl w:val="0"/>
          <w:numId w:val="13"/>
        </w:numPr>
        <w:jc w:val="both"/>
        <w:rPr>
          <w:lang w:val="en-US"/>
        </w:rPr>
      </w:pPr>
      <w:r w:rsidRPr="00551CA6">
        <w:rPr>
          <w:lang w:val="en-US"/>
        </w:rPr>
        <w:t>Reverse Proxy Management and Security event monitoring</w:t>
      </w:r>
    </w:p>
    <w:p w14:paraId="459F8CEC" w14:textId="77777777" w:rsidR="00551CA6" w:rsidRPr="00551CA6" w:rsidRDefault="00551CA6" w:rsidP="00551CA6">
      <w:pPr>
        <w:jc w:val="both"/>
        <w:rPr>
          <w:lang w:val="en-US"/>
        </w:rPr>
      </w:pPr>
      <w:r w:rsidRPr="00551CA6">
        <w:rPr>
          <w:lang w:val="en-US"/>
        </w:rPr>
        <w:t>As per the understanding the below services would be in-scope for delivering 24x7 Managed Security Services,</w:t>
      </w:r>
    </w:p>
    <w:p w14:paraId="6A2603E1" w14:textId="77777777" w:rsidR="00F45ECD" w:rsidRPr="00551CA6" w:rsidRDefault="00F45ECD" w:rsidP="0050261A">
      <w:pPr>
        <w:jc w:val="both"/>
        <w:rPr>
          <w:lang w:val="en-US"/>
        </w:rPr>
      </w:pPr>
    </w:p>
    <w:p w14:paraId="1F0389D9" w14:textId="7C32B31D" w:rsidR="00B07B7C" w:rsidRDefault="008E5D1A" w:rsidP="006B0CA6">
      <w:pPr>
        <w:pStyle w:val="Heading1"/>
      </w:pPr>
      <w:bookmarkStart w:id="91" w:name="_Toc168670781"/>
      <w:r w:rsidRPr="008E5D1A">
        <w:t>Firewall Management</w:t>
      </w:r>
      <w:bookmarkEnd w:id="91"/>
    </w:p>
    <w:p w14:paraId="42BE1A34" w14:textId="291E4BFF" w:rsidR="000A25EC" w:rsidRDefault="000A25EC" w:rsidP="000A25EC">
      <w:pPr>
        <w:jc w:val="both"/>
      </w:pPr>
      <w:r>
        <w:t xml:space="preserve">In the realm of network security, the management of firewalls plays a pivotal role in safeguarding sensitive data and ensuring the integrity of digital communications. A firewall acts as a barrier between a trusted internal network and untrusted external networks, such as the internet. By monitoring and controlling incoming and outgoing network traffic based on predetermined security rules, firewalls serve as the first line of </w:t>
      </w:r>
      <w:r w:rsidR="00E57551">
        <w:t>defence</w:t>
      </w:r>
      <w:r>
        <w:t xml:space="preserve"> against cyber threats.</w:t>
      </w:r>
    </w:p>
    <w:p w14:paraId="120016BC" w14:textId="77777777" w:rsidR="000A25EC" w:rsidRDefault="000A25EC" w:rsidP="000A25EC">
      <w:pPr>
        <w:jc w:val="both"/>
      </w:pPr>
      <w:r>
        <w:t>Effective firewall management involves a comprehensive approach to configuring, monitoring, and maintaining firewall systems to protect an organization’s network from unauthorized access, malware, and other security threats. This process includes setting up rules and policies that define what traffic is permitted or denied, continuously monitoring firewall activity, and regularly updating the firewall to respond to emerging threats.</w:t>
      </w:r>
    </w:p>
    <w:p w14:paraId="2874D59B" w14:textId="77777777" w:rsidR="000A25EC" w:rsidRDefault="000A25EC" w:rsidP="000A25EC">
      <w:pPr>
        <w:jc w:val="both"/>
      </w:pPr>
    </w:p>
    <w:p w14:paraId="253374B3" w14:textId="389DFEB4" w:rsidR="000A25EC" w:rsidRDefault="000A25EC" w:rsidP="000A25EC">
      <w:pPr>
        <w:jc w:val="both"/>
      </w:pPr>
      <w:r>
        <w:lastRenderedPageBreak/>
        <w:t xml:space="preserve">The importance of firewall management cannot be overstated in today’s digital landscape. With the increasing sophistication of </w:t>
      </w:r>
      <w:r w:rsidR="00E57551">
        <w:t>cyber-attacks</w:t>
      </w:r>
      <w:r>
        <w:t xml:space="preserve"> and the growing complexity of network infrastructures, robust firewall management practices are essential for maintaining the security and functionality of network operations. This includes not only the technical aspects of firewall configuration but also the strategic alignment of firewall policies with the organization’s overall security posture.</w:t>
      </w:r>
    </w:p>
    <w:p w14:paraId="186C1A5E" w14:textId="77777777" w:rsidR="000A25EC" w:rsidRDefault="000A25EC" w:rsidP="000A25EC">
      <w:pPr>
        <w:jc w:val="both"/>
      </w:pPr>
      <w:r>
        <w:t>Moreover, effective firewall management demands a proactive stance. This involves regular audits and assessments to ensure that firewall configurations remain optimal and aligned with current security requirements. It also requires staying informed about the latest threats and vulnerabilities to adapt firewall settings accordingly.</w:t>
      </w:r>
    </w:p>
    <w:p w14:paraId="44626A52" w14:textId="4275B7DD" w:rsidR="0089187F" w:rsidRDefault="00E57551" w:rsidP="000A25EC">
      <w:pPr>
        <w:jc w:val="both"/>
      </w:pPr>
      <w:r>
        <w:t>F</w:t>
      </w:r>
      <w:r w:rsidR="000A25EC">
        <w:t xml:space="preserve">irewall management is a critical component of network security that requires a blend of technical expertise, strategic planning, and ongoing vigilance. By implementing robust firewall management practices, organizations can significantly enhance their </w:t>
      </w:r>
      <w:r>
        <w:t>defences</w:t>
      </w:r>
      <w:r w:rsidR="000A25EC">
        <w:t xml:space="preserve"> against cyber threats and ensure the resilience of their network infrastructures.</w:t>
      </w:r>
    </w:p>
    <w:p w14:paraId="29C66C37" w14:textId="77777777" w:rsidR="00956DE3" w:rsidRDefault="00956DE3" w:rsidP="00956DE3">
      <w:pPr>
        <w:jc w:val="both"/>
      </w:pPr>
    </w:p>
    <w:p w14:paraId="3C323865" w14:textId="77777777" w:rsidR="00956DE3" w:rsidRDefault="00956DE3" w:rsidP="00956DE3">
      <w:pPr>
        <w:pStyle w:val="Heading2"/>
      </w:pPr>
      <w:bookmarkStart w:id="92" w:name="_Toc168670782"/>
      <w:r>
        <w:t>Sify’s Firewall Management Capability</w:t>
      </w:r>
      <w:bookmarkEnd w:id="92"/>
    </w:p>
    <w:p w14:paraId="6DAA604B" w14:textId="77777777" w:rsidR="00956DE3" w:rsidRPr="00B66A23" w:rsidRDefault="00956DE3" w:rsidP="00956DE3">
      <w:pPr>
        <w:jc w:val="both"/>
      </w:pPr>
      <w:r w:rsidRPr="00B66A23">
        <w:t>Sify’s Firewall Management Service provides robust and comprehensive protection for your network by ensuring continuous, proactive defence against unauthorized access and cyber threats. Our expert team handles the deployment, configuration, and ongoing management of firewall solutions tailored to your specific needs. Key capabilities include:</w:t>
      </w:r>
    </w:p>
    <w:p w14:paraId="3C3D02C6" w14:textId="77777777" w:rsidR="00956DE3" w:rsidRPr="00B66A23" w:rsidRDefault="00956DE3" w:rsidP="00956DE3">
      <w:pPr>
        <w:numPr>
          <w:ilvl w:val="0"/>
          <w:numId w:val="30"/>
        </w:numPr>
        <w:jc w:val="both"/>
      </w:pPr>
      <w:r w:rsidRPr="00B66A23">
        <w:rPr>
          <w:b/>
          <w:bCs/>
        </w:rPr>
        <w:t>Real-Time Monitoring and Management</w:t>
      </w:r>
      <w:r w:rsidRPr="00B66A23">
        <w:t>: Continuous monitoring of firewall activity to detect and respond to security events promptly, ensuring minimal disruption to your operations.</w:t>
      </w:r>
    </w:p>
    <w:p w14:paraId="0BA04491" w14:textId="77777777" w:rsidR="00956DE3" w:rsidRPr="00B66A23" w:rsidRDefault="00956DE3" w:rsidP="00956DE3">
      <w:pPr>
        <w:numPr>
          <w:ilvl w:val="0"/>
          <w:numId w:val="30"/>
        </w:numPr>
        <w:jc w:val="both"/>
      </w:pPr>
      <w:r w:rsidRPr="00B66A23">
        <w:rPr>
          <w:b/>
          <w:bCs/>
        </w:rPr>
        <w:t>Policy Configuration and Enforcement</w:t>
      </w:r>
      <w:r w:rsidRPr="00B66A23">
        <w:t>: Development and application of security policies to control traffic flow and enforce compliance with organizational and regulatory requirements.</w:t>
      </w:r>
    </w:p>
    <w:p w14:paraId="1E7331F7" w14:textId="77777777" w:rsidR="00956DE3" w:rsidRPr="00B66A23" w:rsidRDefault="00956DE3" w:rsidP="00956DE3">
      <w:pPr>
        <w:numPr>
          <w:ilvl w:val="0"/>
          <w:numId w:val="30"/>
        </w:numPr>
        <w:jc w:val="both"/>
      </w:pPr>
      <w:r w:rsidRPr="00B66A23">
        <w:rPr>
          <w:b/>
          <w:bCs/>
        </w:rPr>
        <w:t>Regular Updates and Patching</w:t>
      </w:r>
      <w:r w:rsidRPr="00B66A23">
        <w:t>: Timely updates and patches to firewall systems to protect against emerging threats and vulnerabilities.</w:t>
      </w:r>
    </w:p>
    <w:p w14:paraId="4450888D" w14:textId="77777777" w:rsidR="00956DE3" w:rsidRPr="00B66A23" w:rsidRDefault="00956DE3" w:rsidP="00956DE3">
      <w:pPr>
        <w:numPr>
          <w:ilvl w:val="0"/>
          <w:numId w:val="30"/>
        </w:numPr>
        <w:jc w:val="both"/>
      </w:pPr>
      <w:r w:rsidRPr="00B66A23">
        <w:rPr>
          <w:b/>
          <w:bCs/>
        </w:rPr>
        <w:t>Advanced Threat Detection</w:t>
      </w:r>
      <w:r w:rsidRPr="00B66A23">
        <w:t>: Utilization of advanced threat intelligence and analytics to identify and mitigate sophisticated cyber threats.</w:t>
      </w:r>
    </w:p>
    <w:p w14:paraId="60936F6C" w14:textId="77777777" w:rsidR="00956DE3" w:rsidRPr="00B66A23" w:rsidRDefault="00956DE3" w:rsidP="00956DE3">
      <w:pPr>
        <w:numPr>
          <w:ilvl w:val="0"/>
          <w:numId w:val="30"/>
        </w:numPr>
        <w:jc w:val="both"/>
      </w:pPr>
      <w:r w:rsidRPr="00B66A23">
        <w:rPr>
          <w:b/>
          <w:bCs/>
        </w:rPr>
        <w:t>Comprehensive Reporting and Analytics</w:t>
      </w:r>
      <w:r w:rsidRPr="00B66A23">
        <w:t>: Detailed reporting on firewall performance, security events, and compliance status, providing actionable insights for enhanced security posture.</w:t>
      </w:r>
    </w:p>
    <w:p w14:paraId="13267926" w14:textId="77777777" w:rsidR="00956DE3" w:rsidRDefault="00956DE3" w:rsidP="00956DE3">
      <w:pPr>
        <w:jc w:val="both"/>
      </w:pPr>
      <w:r w:rsidRPr="00B66A23">
        <w:lastRenderedPageBreak/>
        <w:t>With Sify’s Firewall Management, you can be assured of a secure, resilient network environment, safeguarded by industry-leading practices and technologies.</w:t>
      </w:r>
    </w:p>
    <w:p w14:paraId="6CC0686F" w14:textId="77777777" w:rsidR="00927023" w:rsidRPr="000A25EC" w:rsidRDefault="00927023" w:rsidP="000A25EC">
      <w:pPr>
        <w:jc w:val="both"/>
      </w:pPr>
    </w:p>
    <w:p w14:paraId="07C208AB" w14:textId="0FEC7FDD" w:rsidR="00A7321A" w:rsidRDefault="00984868" w:rsidP="00652D07">
      <w:pPr>
        <w:pStyle w:val="Heading2"/>
      </w:pPr>
      <w:bookmarkStart w:id="93" w:name="_Toc167439039"/>
      <w:bookmarkStart w:id="94" w:name="_Toc168670783"/>
      <w:r>
        <w:t>Service Deliverables</w:t>
      </w:r>
      <w:bookmarkEnd w:id="93"/>
      <w:r w:rsidR="00927023">
        <w:t xml:space="preserve"> for Firewall Management</w:t>
      </w:r>
      <w:bookmarkEnd w:id="94"/>
    </w:p>
    <w:p w14:paraId="6B625649" w14:textId="77777777" w:rsidR="009004C0" w:rsidRDefault="00DD6E15" w:rsidP="006A6140">
      <w:pPr>
        <w:jc w:val="both"/>
      </w:pPr>
      <w:r w:rsidRPr="00DD6E15">
        <w:t>Firewall management is a crucial aspect of network security, encompassing a variety of deliverables that collectively ensure the protection and integrity of an organization's network.</w:t>
      </w:r>
    </w:p>
    <w:p w14:paraId="37118184" w14:textId="36951339" w:rsidR="00DD6E15" w:rsidRPr="00DD6E15" w:rsidRDefault="00E20E35" w:rsidP="006A6140">
      <w:pPr>
        <w:jc w:val="both"/>
      </w:pPr>
      <w:r>
        <w:t xml:space="preserve">The deliverables </w:t>
      </w:r>
      <w:r w:rsidR="006A6140">
        <w:t xml:space="preserve">for Firewall management </w:t>
      </w:r>
      <w:r>
        <w:t xml:space="preserve">form the foundation of a robust firewall management strategy, aimed at protecting network assets, ensuring regulatory compliance, and maintaining high levels of operational efficiency. </w:t>
      </w:r>
      <w:r w:rsidR="00DD6E15" w:rsidRPr="00DD6E15">
        <w:t>Key deliverables include:</w:t>
      </w:r>
    </w:p>
    <w:tbl>
      <w:tblPr>
        <w:tblStyle w:val="TableGrid"/>
        <w:tblW w:w="5000" w:type="pct"/>
        <w:tblLayout w:type="fixed"/>
        <w:tblLook w:val="04A0" w:firstRow="1" w:lastRow="0" w:firstColumn="1" w:lastColumn="0" w:noHBand="0" w:noVBand="1"/>
      </w:tblPr>
      <w:tblGrid>
        <w:gridCol w:w="1925"/>
        <w:gridCol w:w="3740"/>
        <w:gridCol w:w="1984"/>
        <w:gridCol w:w="1367"/>
      </w:tblGrid>
      <w:tr w:rsidR="00C21253" w:rsidRPr="006817F5" w14:paraId="347DE245" w14:textId="77777777" w:rsidTr="00252ED5">
        <w:trPr>
          <w:trHeight w:val="20"/>
        </w:trPr>
        <w:tc>
          <w:tcPr>
            <w:tcW w:w="1068" w:type="pct"/>
            <w:vAlign w:val="center"/>
            <w:hideMark/>
          </w:tcPr>
          <w:p w14:paraId="127DE3BA" w14:textId="77777777" w:rsidR="00C21253" w:rsidRPr="00B05926" w:rsidRDefault="00C21253" w:rsidP="00B05926">
            <w:pPr>
              <w:pStyle w:val="NoSpacing"/>
              <w:jc w:val="center"/>
              <w:rPr>
                <w:b/>
                <w:bCs/>
              </w:rPr>
            </w:pPr>
            <w:r w:rsidRPr="00B05926">
              <w:rPr>
                <w:b/>
                <w:bCs/>
              </w:rPr>
              <w:t>Service</w:t>
            </w:r>
          </w:p>
        </w:tc>
        <w:tc>
          <w:tcPr>
            <w:tcW w:w="2074" w:type="pct"/>
            <w:vAlign w:val="center"/>
            <w:hideMark/>
          </w:tcPr>
          <w:p w14:paraId="02961E5B" w14:textId="77777777" w:rsidR="00C21253" w:rsidRPr="00B05926" w:rsidRDefault="00C21253" w:rsidP="00B05926">
            <w:pPr>
              <w:pStyle w:val="NoSpacing"/>
              <w:jc w:val="center"/>
              <w:rPr>
                <w:b/>
                <w:bCs/>
              </w:rPr>
            </w:pPr>
            <w:r w:rsidRPr="00B05926">
              <w:rPr>
                <w:b/>
                <w:bCs/>
              </w:rPr>
              <w:t>Task</w:t>
            </w:r>
          </w:p>
        </w:tc>
        <w:tc>
          <w:tcPr>
            <w:tcW w:w="1100" w:type="pct"/>
            <w:vAlign w:val="center"/>
            <w:hideMark/>
          </w:tcPr>
          <w:p w14:paraId="54173CFC" w14:textId="77777777" w:rsidR="00C21253" w:rsidRPr="00B05926" w:rsidRDefault="00C21253" w:rsidP="00B05926">
            <w:pPr>
              <w:pStyle w:val="NoSpacing"/>
              <w:jc w:val="center"/>
              <w:rPr>
                <w:b/>
                <w:bCs/>
              </w:rPr>
            </w:pPr>
            <w:r w:rsidRPr="00B05926">
              <w:rPr>
                <w:b/>
                <w:bCs/>
              </w:rPr>
              <w:t>Deliverables</w:t>
            </w:r>
          </w:p>
        </w:tc>
        <w:tc>
          <w:tcPr>
            <w:tcW w:w="758" w:type="pct"/>
            <w:vAlign w:val="center"/>
            <w:hideMark/>
          </w:tcPr>
          <w:p w14:paraId="1A8B64AC" w14:textId="77777777" w:rsidR="00C21253" w:rsidRPr="00B05926" w:rsidRDefault="00C21253" w:rsidP="00B05926">
            <w:pPr>
              <w:pStyle w:val="NoSpacing"/>
              <w:jc w:val="center"/>
              <w:rPr>
                <w:b/>
                <w:bCs/>
              </w:rPr>
            </w:pPr>
            <w:r w:rsidRPr="00B05926">
              <w:rPr>
                <w:b/>
                <w:bCs/>
              </w:rPr>
              <w:t>Service Trigger</w:t>
            </w:r>
          </w:p>
        </w:tc>
      </w:tr>
      <w:tr w:rsidR="00C21253" w:rsidRPr="006817F5" w14:paraId="12A578EF" w14:textId="77777777" w:rsidTr="00252ED5">
        <w:trPr>
          <w:trHeight w:val="20"/>
        </w:trPr>
        <w:tc>
          <w:tcPr>
            <w:tcW w:w="1068" w:type="pct"/>
            <w:vMerge w:val="restart"/>
            <w:vAlign w:val="center"/>
            <w:hideMark/>
          </w:tcPr>
          <w:p w14:paraId="5C5E3B65" w14:textId="77777777" w:rsidR="00C21253" w:rsidRPr="006817F5" w:rsidRDefault="00C21253" w:rsidP="00B05926">
            <w:pPr>
              <w:pStyle w:val="NoSpacing"/>
            </w:pPr>
            <w:r w:rsidRPr="006817F5">
              <w:t>24x7 Monitoring</w:t>
            </w:r>
          </w:p>
        </w:tc>
        <w:tc>
          <w:tcPr>
            <w:tcW w:w="2074" w:type="pct"/>
            <w:vAlign w:val="center"/>
            <w:hideMark/>
          </w:tcPr>
          <w:p w14:paraId="261972BA" w14:textId="77777777" w:rsidR="00C21253" w:rsidRPr="006817F5" w:rsidRDefault="00C21253" w:rsidP="00B05926">
            <w:pPr>
              <w:pStyle w:val="NoSpacing"/>
            </w:pPr>
            <w:r w:rsidRPr="006817F5">
              <w:t>SIFY will monitor the following parameters through Sify owned monitoring tools</w:t>
            </w:r>
          </w:p>
        </w:tc>
        <w:tc>
          <w:tcPr>
            <w:tcW w:w="1100" w:type="pct"/>
            <w:vAlign w:val="center"/>
            <w:hideMark/>
          </w:tcPr>
          <w:p w14:paraId="395305AA" w14:textId="77777777" w:rsidR="00C21253" w:rsidRPr="006817F5" w:rsidRDefault="00C21253" w:rsidP="00B05926">
            <w:pPr>
              <w:pStyle w:val="NoSpacing"/>
            </w:pPr>
            <w:r w:rsidRPr="006817F5">
              <w:t>Reports on Device Availability</w:t>
            </w:r>
          </w:p>
        </w:tc>
        <w:tc>
          <w:tcPr>
            <w:tcW w:w="758" w:type="pct"/>
            <w:vMerge w:val="restart"/>
            <w:vAlign w:val="center"/>
            <w:hideMark/>
          </w:tcPr>
          <w:p w14:paraId="410D1829" w14:textId="77777777" w:rsidR="00C21253" w:rsidRPr="006817F5" w:rsidRDefault="00C21253" w:rsidP="00B05926">
            <w:pPr>
              <w:pStyle w:val="NoSpacing"/>
            </w:pPr>
            <w:r w:rsidRPr="006817F5">
              <w:t>On alerts</w:t>
            </w:r>
          </w:p>
        </w:tc>
      </w:tr>
      <w:tr w:rsidR="00C21253" w:rsidRPr="006817F5" w14:paraId="3350D192" w14:textId="77777777" w:rsidTr="00252ED5">
        <w:trPr>
          <w:trHeight w:val="20"/>
        </w:trPr>
        <w:tc>
          <w:tcPr>
            <w:tcW w:w="1068" w:type="pct"/>
            <w:vMerge/>
            <w:vAlign w:val="center"/>
            <w:hideMark/>
          </w:tcPr>
          <w:p w14:paraId="711D175A" w14:textId="77777777" w:rsidR="00C21253" w:rsidRPr="006817F5" w:rsidRDefault="00C21253" w:rsidP="00B05926">
            <w:pPr>
              <w:pStyle w:val="NoSpacing"/>
            </w:pPr>
          </w:p>
        </w:tc>
        <w:tc>
          <w:tcPr>
            <w:tcW w:w="2074" w:type="pct"/>
            <w:noWrap/>
            <w:vAlign w:val="center"/>
            <w:hideMark/>
          </w:tcPr>
          <w:p w14:paraId="0415D02F" w14:textId="77777777" w:rsidR="00C21253" w:rsidRPr="006817F5" w:rsidRDefault="00C21253" w:rsidP="00B05926">
            <w:pPr>
              <w:pStyle w:val="NoSpacing"/>
            </w:pPr>
            <w:r w:rsidRPr="006817F5">
              <w:t>Customer managed monitoring tools</w:t>
            </w:r>
          </w:p>
        </w:tc>
        <w:tc>
          <w:tcPr>
            <w:tcW w:w="1100" w:type="pct"/>
            <w:vAlign w:val="center"/>
            <w:hideMark/>
          </w:tcPr>
          <w:p w14:paraId="53E0518C" w14:textId="77777777" w:rsidR="00C21253" w:rsidRPr="006817F5" w:rsidRDefault="00C21253" w:rsidP="00B05926">
            <w:pPr>
              <w:pStyle w:val="NoSpacing"/>
            </w:pPr>
          </w:p>
        </w:tc>
        <w:tc>
          <w:tcPr>
            <w:tcW w:w="758" w:type="pct"/>
            <w:vMerge/>
            <w:vAlign w:val="center"/>
            <w:hideMark/>
          </w:tcPr>
          <w:p w14:paraId="5FA543B8" w14:textId="77777777" w:rsidR="00C21253" w:rsidRPr="006817F5" w:rsidRDefault="00C21253" w:rsidP="00B05926">
            <w:pPr>
              <w:pStyle w:val="NoSpacing"/>
            </w:pPr>
          </w:p>
        </w:tc>
      </w:tr>
      <w:tr w:rsidR="00C21253" w:rsidRPr="006817F5" w14:paraId="3F23149A" w14:textId="77777777" w:rsidTr="00252ED5">
        <w:trPr>
          <w:trHeight w:val="20"/>
        </w:trPr>
        <w:tc>
          <w:tcPr>
            <w:tcW w:w="1068" w:type="pct"/>
            <w:vMerge/>
            <w:vAlign w:val="center"/>
            <w:hideMark/>
          </w:tcPr>
          <w:p w14:paraId="3E84ADCC" w14:textId="77777777" w:rsidR="00C21253" w:rsidRPr="006817F5" w:rsidRDefault="00C21253" w:rsidP="00B05926">
            <w:pPr>
              <w:pStyle w:val="NoSpacing"/>
            </w:pPr>
          </w:p>
        </w:tc>
        <w:tc>
          <w:tcPr>
            <w:tcW w:w="2074" w:type="pct"/>
            <w:vAlign w:val="center"/>
            <w:hideMark/>
          </w:tcPr>
          <w:p w14:paraId="030C4A33" w14:textId="77777777" w:rsidR="00C21253" w:rsidRPr="006817F5" w:rsidRDefault="00C21253" w:rsidP="00B05926">
            <w:pPr>
              <w:pStyle w:val="NoSpacing"/>
            </w:pPr>
            <w:r w:rsidRPr="006817F5">
              <w:t>Device Availability</w:t>
            </w:r>
          </w:p>
        </w:tc>
        <w:tc>
          <w:tcPr>
            <w:tcW w:w="1100" w:type="pct"/>
            <w:vAlign w:val="center"/>
            <w:hideMark/>
          </w:tcPr>
          <w:p w14:paraId="098726E6" w14:textId="77777777" w:rsidR="00C21253" w:rsidRPr="006817F5" w:rsidRDefault="00C21253" w:rsidP="00B05926">
            <w:pPr>
              <w:pStyle w:val="NoSpacing"/>
            </w:pPr>
            <w:r w:rsidRPr="006817F5">
              <w:t>Reports on CPU and memory utilizations</w:t>
            </w:r>
          </w:p>
        </w:tc>
        <w:tc>
          <w:tcPr>
            <w:tcW w:w="758" w:type="pct"/>
            <w:vMerge/>
            <w:vAlign w:val="center"/>
            <w:hideMark/>
          </w:tcPr>
          <w:p w14:paraId="20EC0B05" w14:textId="77777777" w:rsidR="00C21253" w:rsidRPr="006817F5" w:rsidRDefault="00C21253" w:rsidP="00B05926">
            <w:pPr>
              <w:pStyle w:val="NoSpacing"/>
            </w:pPr>
          </w:p>
        </w:tc>
      </w:tr>
      <w:tr w:rsidR="00C21253" w:rsidRPr="006817F5" w14:paraId="214E71B5" w14:textId="77777777" w:rsidTr="00252ED5">
        <w:trPr>
          <w:trHeight w:val="20"/>
        </w:trPr>
        <w:tc>
          <w:tcPr>
            <w:tcW w:w="1068" w:type="pct"/>
            <w:vMerge/>
            <w:vAlign w:val="center"/>
            <w:hideMark/>
          </w:tcPr>
          <w:p w14:paraId="3FDA3036" w14:textId="77777777" w:rsidR="00C21253" w:rsidRPr="006817F5" w:rsidRDefault="00C21253" w:rsidP="00B05926">
            <w:pPr>
              <w:pStyle w:val="NoSpacing"/>
            </w:pPr>
          </w:p>
        </w:tc>
        <w:tc>
          <w:tcPr>
            <w:tcW w:w="2074" w:type="pct"/>
            <w:vAlign w:val="center"/>
            <w:hideMark/>
          </w:tcPr>
          <w:p w14:paraId="30786069" w14:textId="77777777" w:rsidR="00C21253" w:rsidRPr="006817F5" w:rsidRDefault="00C21253" w:rsidP="00B05926">
            <w:pPr>
              <w:pStyle w:val="NoSpacing"/>
            </w:pPr>
            <w:r w:rsidRPr="006817F5">
              <w:t>CPU Utilization Threshold</w:t>
            </w:r>
          </w:p>
        </w:tc>
        <w:tc>
          <w:tcPr>
            <w:tcW w:w="1100" w:type="pct"/>
            <w:vAlign w:val="center"/>
            <w:hideMark/>
          </w:tcPr>
          <w:p w14:paraId="151758FD" w14:textId="77777777" w:rsidR="00C21253" w:rsidRPr="006817F5" w:rsidRDefault="00C21253" w:rsidP="00B05926">
            <w:pPr>
              <w:pStyle w:val="NoSpacing"/>
            </w:pPr>
            <w:r w:rsidRPr="006817F5">
              <w:t> </w:t>
            </w:r>
          </w:p>
        </w:tc>
        <w:tc>
          <w:tcPr>
            <w:tcW w:w="758" w:type="pct"/>
            <w:vMerge/>
            <w:vAlign w:val="center"/>
            <w:hideMark/>
          </w:tcPr>
          <w:p w14:paraId="3BBDA845" w14:textId="77777777" w:rsidR="00C21253" w:rsidRPr="006817F5" w:rsidRDefault="00C21253" w:rsidP="00B05926">
            <w:pPr>
              <w:pStyle w:val="NoSpacing"/>
            </w:pPr>
          </w:p>
        </w:tc>
      </w:tr>
      <w:tr w:rsidR="00C21253" w:rsidRPr="006817F5" w14:paraId="2B95D3EA" w14:textId="77777777" w:rsidTr="00252ED5">
        <w:trPr>
          <w:trHeight w:val="20"/>
        </w:trPr>
        <w:tc>
          <w:tcPr>
            <w:tcW w:w="1068" w:type="pct"/>
            <w:vMerge/>
            <w:vAlign w:val="center"/>
            <w:hideMark/>
          </w:tcPr>
          <w:p w14:paraId="596CFA61" w14:textId="77777777" w:rsidR="00C21253" w:rsidRPr="006817F5" w:rsidRDefault="00C21253" w:rsidP="00B05926">
            <w:pPr>
              <w:pStyle w:val="NoSpacing"/>
            </w:pPr>
          </w:p>
        </w:tc>
        <w:tc>
          <w:tcPr>
            <w:tcW w:w="2074" w:type="pct"/>
            <w:vAlign w:val="center"/>
            <w:hideMark/>
          </w:tcPr>
          <w:p w14:paraId="44CE3BF9" w14:textId="77777777" w:rsidR="00C21253" w:rsidRPr="006817F5" w:rsidRDefault="00C21253" w:rsidP="00B05926">
            <w:pPr>
              <w:pStyle w:val="NoSpacing"/>
            </w:pPr>
            <w:r w:rsidRPr="006817F5">
              <w:t>Memory Utilization for Threshold</w:t>
            </w:r>
          </w:p>
        </w:tc>
        <w:tc>
          <w:tcPr>
            <w:tcW w:w="1100" w:type="pct"/>
            <w:vAlign w:val="center"/>
            <w:hideMark/>
          </w:tcPr>
          <w:p w14:paraId="36DF860A" w14:textId="77777777" w:rsidR="00C21253" w:rsidRPr="006817F5" w:rsidRDefault="00C21253" w:rsidP="00B05926">
            <w:pPr>
              <w:pStyle w:val="NoSpacing"/>
            </w:pPr>
            <w:r w:rsidRPr="006817F5">
              <w:t> </w:t>
            </w:r>
          </w:p>
        </w:tc>
        <w:tc>
          <w:tcPr>
            <w:tcW w:w="758" w:type="pct"/>
            <w:vMerge/>
            <w:vAlign w:val="center"/>
            <w:hideMark/>
          </w:tcPr>
          <w:p w14:paraId="38260B85" w14:textId="77777777" w:rsidR="00C21253" w:rsidRPr="006817F5" w:rsidRDefault="00C21253" w:rsidP="00B05926">
            <w:pPr>
              <w:pStyle w:val="NoSpacing"/>
            </w:pPr>
          </w:p>
        </w:tc>
      </w:tr>
      <w:tr w:rsidR="00C21253" w:rsidRPr="006817F5" w14:paraId="3100FCCC" w14:textId="77777777" w:rsidTr="00252ED5">
        <w:trPr>
          <w:trHeight w:val="20"/>
        </w:trPr>
        <w:tc>
          <w:tcPr>
            <w:tcW w:w="1068" w:type="pct"/>
            <w:vMerge/>
            <w:vAlign w:val="center"/>
            <w:hideMark/>
          </w:tcPr>
          <w:p w14:paraId="2DEF8569" w14:textId="77777777" w:rsidR="00C21253" w:rsidRPr="006817F5" w:rsidRDefault="00C21253" w:rsidP="00B05926">
            <w:pPr>
              <w:pStyle w:val="NoSpacing"/>
            </w:pPr>
          </w:p>
        </w:tc>
        <w:tc>
          <w:tcPr>
            <w:tcW w:w="2074" w:type="pct"/>
            <w:vAlign w:val="center"/>
            <w:hideMark/>
          </w:tcPr>
          <w:p w14:paraId="58DDD8F9" w14:textId="77777777" w:rsidR="00C21253" w:rsidRPr="006817F5" w:rsidRDefault="00C21253" w:rsidP="00B05926">
            <w:pPr>
              <w:pStyle w:val="NoSpacing"/>
            </w:pPr>
            <w:r w:rsidRPr="006817F5">
              <w:t>Link Availability</w:t>
            </w:r>
          </w:p>
        </w:tc>
        <w:tc>
          <w:tcPr>
            <w:tcW w:w="1100" w:type="pct"/>
            <w:vAlign w:val="center"/>
            <w:hideMark/>
          </w:tcPr>
          <w:p w14:paraId="51D99B67" w14:textId="77777777" w:rsidR="00C21253" w:rsidRPr="006817F5" w:rsidRDefault="00C21253" w:rsidP="00B05926">
            <w:pPr>
              <w:pStyle w:val="NoSpacing"/>
            </w:pPr>
            <w:r w:rsidRPr="006817F5">
              <w:t> </w:t>
            </w:r>
          </w:p>
        </w:tc>
        <w:tc>
          <w:tcPr>
            <w:tcW w:w="758" w:type="pct"/>
            <w:vMerge/>
            <w:vAlign w:val="center"/>
            <w:hideMark/>
          </w:tcPr>
          <w:p w14:paraId="242B9B2E" w14:textId="77777777" w:rsidR="00C21253" w:rsidRPr="006817F5" w:rsidRDefault="00C21253" w:rsidP="00B05926">
            <w:pPr>
              <w:pStyle w:val="NoSpacing"/>
            </w:pPr>
          </w:p>
        </w:tc>
      </w:tr>
      <w:tr w:rsidR="00C21253" w:rsidRPr="006817F5" w14:paraId="220DF326" w14:textId="77777777" w:rsidTr="00252ED5">
        <w:trPr>
          <w:trHeight w:val="20"/>
        </w:trPr>
        <w:tc>
          <w:tcPr>
            <w:tcW w:w="1068" w:type="pct"/>
            <w:vAlign w:val="center"/>
            <w:hideMark/>
          </w:tcPr>
          <w:p w14:paraId="0DEEF9FA" w14:textId="77777777" w:rsidR="00C21253" w:rsidRPr="006817F5" w:rsidRDefault="00C21253" w:rsidP="00B05926">
            <w:pPr>
              <w:pStyle w:val="NoSpacing"/>
            </w:pPr>
            <w:r w:rsidRPr="006817F5">
              <w:t>System events monitoring</w:t>
            </w:r>
          </w:p>
        </w:tc>
        <w:tc>
          <w:tcPr>
            <w:tcW w:w="2074" w:type="pct"/>
            <w:vAlign w:val="center"/>
            <w:hideMark/>
          </w:tcPr>
          <w:p w14:paraId="23F89376" w14:textId="77777777" w:rsidR="00C21253" w:rsidRPr="006817F5" w:rsidRDefault="00C21253" w:rsidP="00B05926">
            <w:pPr>
              <w:pStyle w:val="NoSpacing"/>
            </w:pPr>
            <w:r w:rsidRPr="006817F5">
              <w:t>SIFY will monitor for system events which are critical</w:t>
            </w:r>
          </w:p>
        </w:tc>
        <w:tc>
          <w:tcPr>
            <w:tcW w:w="1100" w:type="pct"/>
            <w:vAlign w:val="center"/>
            <w:hideMark/>
          </w:tcPr>
          <w:p w14:paraId="123DCCB8" w14:textId="77777777" w:rsidR="00C21253" w:rsidRPr="006817F5" w:rsidRDefault="00C21253" w:rsidP="00B05926">
            <w:pPr>
              <w:pStyle w:val="NoSpacing"/>
            </w:pPr>
            <w:r w:rsidRPr="006817F5">
              <w:t>Notification to customer through Email/Phone</w:t>
            </w:r>
          </w:p>
        </w:tc>
        <w:tc>
          <w:tcPr>
            <w:tcW w:w="758" w:type="pct"/>
            <w:vAlign w:val="center"/>
            <w:hideMark/>
          </w:tcPr>
          <w:p w14:paraId="67E360D2" w14:textId="77777777" w:rsidR="00C21253" w:rsidRPr="006817F5" w:rsidRDefault="00C21253" w:rsidP="00B05926">
            <w:pPr>
              <w:pStyle w:val="NoSpacing"/>
            </w:pPr>
            <w:r w:rsidRPr="006817F5">
              <w:t>On alerts</w:t>
            </w:r>
          </w:p>
        </w:tc>
      </w:tr>
      <w:tr w:rsidR="00C21253" w:rsidRPr="006817F5" w14:paraId="3DEA6038" w14:textId="77777777" w:rsidTr="00252ED5">
        <w:trPr>
          <w:trHeight w:val="20"/>
        </w:trPr>
        <w:tc>
          <w:tcPr>
            <w:tcW w:w="1068" w:type="pct"/>
            <w:vAlign w:val="center"/>
            <w:hideMark/>
          </w:tcPr>
          <w:p w14:paraId="0C35BE44" w14:textId="77777777" w:rsidR="00C21253" w:rsidRPr="006817F5" w:rsidRDefault="00C21253" w:rsidP="00B05926">
            <w:pPr>
              <w:pStyle w:val="NoSpacing"/>
            </w:pPr>
            <w:r w:rsidRPr="006817F5">
              <w:t>Troubleshooting issues</w:t>
            </w:r>
          </w:p>
        </w:tc>
        <w:tc>
          <w:tcPr>
            <w:tcW w:w="2074" w:type="pct"/>
            <w:vAlign w:val="center"/>
            <w:hideMark/>
          </w:tcPr>
          <w:p w14:paraId="04D0F8CB" w14:textId="77777777" w:rsidR="00C21253" w:rsidRPr="006817F5" w:rsidRDefault="00C21253" w:rsidP="00B05926">
            <w:pPr>
              <w:pStyle w:val="NoSpacing"/>
            </w:pPr>
            <w:r w:rsidRPr="006817F5">
              <w:t xml:space="preserve">SIFY will troubleshoot any of the issues which are causing business disruption by firewall. </w:t>
            </w:r>
          </w:p>
        </w:tc>
        <w:tc>
          <w:tcPr>
            <w:tcW w:w="1100" w:type="pct"/>
            <w:vAlign w:val="center"/>
            <w:hideMark/>
          </w:tcPr>
          <w:p w14:paraId="5FE53F2A" w14:textId="77777777" w:rsidR="00C21253" w:rsidRPr="006817F5" w:rsidRDefault="00C21253" w:rsidP="00B05926">
            <w:pPr>
              <w:pStyle w:val="NoSpacing"/>
            </w:pPr>
            <w:r w:rsidRPr="006817F5">
              <w:t>Notification to customer through Email/Phone</w:t>
            </w:r>
          </w:p>
        </w:tc>
        <w:tc>
          <w:tcPr>
            <w:tcW w:w="758" w:type="pct"/>
            <w:vAlign w:val="center"/>
            <w:hideMark/>
          </w:tcPr>
          <w:p w14:paraId="78B509AB" w14:textId="77777777" w:rsidR="00C21253" w:rsidRPr="006817F5" w:rsidRDefault="00C21253" w:rsidP="00B05926">
            <w:pPr>
              <w:pStyle w:val="NoSpacing"/>
            </w:pPr>
            <w:r w:rsidRPr="006817F5">
              <w:t xml:space="preserve">On customer request. </w:t>
            </w:r>
          </w:p>
        </w:tc>
      </w:tr>
      <w:tr w:rsidR="00C21253" w:rsidRPr="006817F5" w14:paraId="32FE8B05" w14:textId="77777777" w:rsidTr="00252ED5">
        <w:trPr>
          <w:trHeight w:val="20"/>
        </w:trPr>
        <w:tc>
          <w:tcPr>
            <w:tcW w:w="1068" w:type="pct"/>
            <w:vMerge w:val="restart"/>
            <w:vAlign w:val="center"/>
            <w:hideMark/>
          </w:tcPr>
          <w:p w14:paraId="637A0EBF" w14:textId="77777777" w:rsidR="00C21253" w:rsidRPr="006817F5" w:rsidRDefault="00C21253" w:rsidP="00B05926">
            <w:pPr>
              <w:pStyle w:val="NoSpacing"/>
            </w:pPr>
            <w:r w:rsidRPr="006817F5">
              <w:t>Changes to firewall</w:t>
            </w:r>
          </w:p>
        </w:tc>
        <w:tc>
          <w:tcPr>
            <w:tcW w:w="2074" w:type="pct"/>
            <w:vAlign w:val="center"/>
            <w:hideMark/>
          </w:tcPr>
          <w:p w14:paraId="5C949D63" w14:textId="77777777" w:rsidR="00C21253" w:rsidRPr="006817F5" w:rsidRDefault="00C21253" w:rsidP="00B05926">
            <w:pPr>
              <w:pStyle w:val="NoSpacing"/>
            </w:pPr>
            <w:r w:rsidRPr="006817F5">
              <w:t>SIFY will do configuration changes when required</w:t>
            </w:r>
          </w:p>
        </w:tc>
        <w:tc>
          <w:tcPr>
            <w:tcW w:w="1100" w:type="pct"/>
            <w:vMerge w:val="restart"/>
            <w:vAlign w:val="center"/>
            <w:hideMark/>
          </w:tcPr>
          <w:p w14:paraId="4C66BD4D" w14:textId="77777777" w:rsidR="00C21253" w:rsidRPr="006817F5" w:rsidRDefault="00C21253" w:rsidP="00B05926">
            <w:pPr>
              <w:pStyle w:val="NoSpacing"/>
            </w:pPr>
            <w:r w:rsidRPr="006817F5">
              <w:t>Notification to customer through Email/Phone</w:t>
            </w:r>
          </w:p>
        </w:tc>
        <w:tc>
          <w:tcPr>
            <w:tcW w:w="758" w:type="pct"/>
            <w:vMerge w:val="restart"/>
            <w:vAlign w:val="center"/>
            <w:hideMark/>
          </w:tcPr>
          <w:p w14:paraId="1C7900C0" w14:textId="77777777" w:rsidR="00C21253" w:rsidRPr="006817F5" w:rsidRDefault="00C21253" w:rsidP="00B05926">
            <w:pPr>
              <w:pStyle w:val="NoSpacing"/>
            </w:pPr>
            <w:r w:rsidRPr="006817F5">
              <w:t>Change request through ServiceNow.</w:t>
            </w:r>
          </w:p>
        </w:tc>
      </w:tr>
      <w:tr w:rsidR="00C21253" w:rsidRPr="006817F5" w14:paraId="15A8022A" w14:textId="77777777" w:rsidTr="00252ED5">
        <w:trPr>
          <w:trHeight w:val="20"/>
        </w:trPr>
        <w:tc>
          <w:tcPr>
            <w:tcW w:w="1068" w:type="pct"/>
            <w:vMerge/>
            <w:vAlign w:val="center"/>
            <w:hideMark/>
          </w:tcPr>
          <w:p w14:paraId="6A28021A" w14:textId="77777777" w:rsidR="00C21253" w:rsidRPr="006817F5" w:rsidRDefault="00C21253" w:rsidP="00B05926">
            <w:pPr>
              <w:pStyle w:val="NoSpacing"/>
            </w:pPr>
          </w:p>
        </w:tc>
        <w:tc>
          <w:tcPr>
            <w:tcW w:w="2074" w:type="pct"/>
            <w:vAlign w:val="center"/>
            <w:hideMark/>
          </w:tcPr>
          <w:p w14:paraId="1BE57DA2" w14:textId="77777777" w:rsidR="00C21253" w:rsidRPr="006817F5" w:rsidRDefault="00C21253" w:rsidP="00B05926">
            <w:pPr>
              <w:pStyle w:val="NoSpacing"/>
            </w:pPr>
            <w:r w:rsidRPr="006817F5">
              <w:t>Create/changes rule base</w:t>
            </w:r>
          </w:p>
        </w:tc>
        <w:tc>
          <w:tcPr>
            <w:tcW w:w="1100" w:type="pct"/>
            <w:vMerge/>
            <w:vAlign w:val="center"/>
            <w:hideMark/>
          </w:tcPr>
          <w:p w14:paraId="4E116FB1" w14:textId="77777777" w:rsidR="00C21253" w:rsidRPr="006817F5" w:rsidRDefault="00C21253" w:rsidP="00B05926">
            <w:pPr>
              <w:pStyle w:val="NoSpacing"/>
            </w:pPr>
          </w:p>
        </w:tc>
        <w:tc>
          <w:tcPr>
            <w:tcW w:w="758" w:type="pct"/>
            <w:vMerge/>
            <w:vAlign w:val="center"/>
            <w:hideMark/>
          </w:tcPr>
          <w:p w14:paraId="0DF6A9DA" w14:textId="77777777" w:rsidR="00C21253" w:rsidRPr="006817F5" w:rsidRDefault="00C21253" w:rsidP="00B05926">
            <w:pPr>
              <w:pStyle w:val="NoSpacing"/>
            </w:pPr>
          </w:p>
        </w:tc>
      </w:tr>
      <w:tr w:rsidR="00C21253" w:rsidRPr="006817F5" w14:paraId="5F5ED3D7" w14:textId="77777777" w:rsidTr="00252ED5">
        <w:trPr>
          <w:trHeight w:val="20"/>
        </w:trPr>
        <w:tc>
          <w:tcPr>
            <w:tcW w:w="1068" w:type="pct"/>
            <w:vMerge/>
            <w:vAlign w:val="center"/>
            <w:hideMark/>
          </w:tcPr>
          <w:p w14:paraId="6967B955" w14:textId="77777777" w:rsidR="00C21253" w:rsidRPr="006817F5" w:rsidRDefault="00C21253" w:rsidP="00B05926">
            <w:pPr>
              <w:pStyle w:val="NoSpacing"/>
            </w:pPr>
          </w:p>
        </w:tc>
        <w:tc>
          <w:tcPr>
            <w:tcW w:w="2074" w:type="pct"/>
            <w:vAlign w:val="center"/>
            <w:hideMark/>
          </w:tcPr>
          <w:p w14:paraId="4B3DD4EF" w14:textId="77777777" w:rsidR="00C21253" w:rsidRPr="006817F5" w:rsidRDefault="00C21253" w:rsidP="00B05926">
            <w:pPr>
              <w:pStyle w:val="NoSpacing"/>
            </w:pPr>
            <w:r w:rsidRPr="006817F5">
              <w:t>NAT/PAT configuration changes</w:t>
            </w:r>
          </w:p>
        </w:tc>
        <w:tc>
          <w:tcPr>
            <w:tcW w:w="1100" w:type="pct"/>
            <w:vMerge/>
            <w:vAlign w:val="center"/>
            <w:hideMark/>
          </w:tcPr>
          <w:p w14:paraId="1E1EB39C" w14:textId="77777777" w:rsidR="00C21253" w:rsidRPr="006817F5" w:rsidRDefault="00C21253" w:rsidP="00B05926">
            <w:pPr>
              <w:pStyle w:val="NoSpacing"/>
            </w:pPr>
          </w:p>
        </w:tc>
        <w:tc>
          <w:tcPr>
            <w:tcW w:w="758" w:type="pct"/>
            <w:vMerge/>
            <w:vAlign w:val="center"/>
            <w:hideMark/>
          </w:tcPr>
          <w:p w14:paraId="1ADD38E6" w14:textId="77777777" w:rsidR="00C21253" w:rsidRPr="006817F5" w:rsidRDefault="00C21253" w:rsidP="00B05926">
            <w:pPr>
              <w:pStyle w:val="NoSpacing"/>
            </w:pPr>
          </w:p>
        </w:tc>
      </w:tr>
      <w:tr w:rsidR="00C21253" w:rsidRPr="006817F5" w14:paraId="5BE22744" w14:textId="77777777" w:rsidTr="00252ED5">
        <w:trPr>
          <w:trHeight w:val="20"/>
        </w:trPr>
        <w:tc>
          <w:tcPr>
            <w:tcW w:w="1068" w:type="pct"/>
            <w:vMerge/>
            <w:vAlign w:val="center"/>
            <w:hideMark/>
          </w:tcPr>
          <w:p w14:paraId="53F1C036" w14:textId="77777777" w:rsidR="00C21253" w:rsidRPr="006817F5" w:rsidRDefault="00C21253" w:rsidP="00B05926">
            <w:pPr>
              <w:pStyle w:val="NoSpacing"/>
            </w:pPr>
          </w:p>
        </w:tc>
        <w:tc>
          <w:tcPr>
            <w:tcW w:w="2074" w:type="pct"/>
            <w:vAlign w:val="center"/>
            <w:hideMark/>
          </w:tcPr>
          <w:p w14:paraId="7C67C10A" w14:textId="77777777" w:rsidR="00C21253" w:rsidRPr="006817F5" w:rsidRDefault="00C21253" w:rsidP="00B05926">
            <w:pPr>
              <w:pStyle w:val="NoSpacing"/>
            </w:pPr>
            <w:r w:rsidRPr="006817F5">
              <w:t>User accounts</w:t>
            </w:r>
          </w:p>
        </w:tc>
        <w:tc>
          <w:tcPr>
            <w:tcW w:w="1100" w:type="pct"/>
            <w:vMerge/>
            <w:vAlign w:val="center"/>
            <w:hideMark/>
          </w:tcPr>
          <w:p w14:paraId="33658C47" w14:textId="77777777" w:rsidR="00C21253" w:rsidRPr="006817F5" w:rsidRDefault="00C21253" w:rsidP="00B05926">
            <w:pPr>
              <w:pStyle w:val="NoSpacing"/>
            </w:pPr>
          </w:p>
        </w:tc>
        <w:tc>
          <w:tcPr>
            <w:tcW w:w="758" w:type="pct"/>
            <w:vMerge/>
            <w:vAlign w:val="center"/>
            <w:hideMark/>
          </w:tcPr>
          <w:p w14:paraId="59C34C25" w14:textId="77777777" w:rsidR="00C21253" w:rsidRPr="006817F5" w:rsidRDefault="00C21253" w:rsidP="00B05926">
            <w:pPr>
              <w:pStyle w:val="NoSpacing"/>
            </w:pPr>
          </w:p>
        </w:tc>
      </w:tr>
      <w:tr w:rsidR="00C21253" w:rsidRPr="006817F5" w14:paraId="11F01F0D" w14:textId="77777777" w:rsidTr="00252ED5">
        <w:trPr>
          <w:trHeight w:val="20"/>
        </w:trPr>
        <w:tc>
          <w:tcPr>
            <w:tcW w:w="1068" w:type="pct"/>
            <w:vMerge/>
            <w:vAlign w:val="center"/>
            <w:hideMark/>
          </w:tcPr>
          <w:p w14:paraId="0E093B8A" w14:textId="77777777" w:rsidR="00C21253" w:rsidRPr="006817F5" w:rsidRDefault="00C21253" w:rsidP="00B05926">
            <w:pPr>
              <w:pStyle w:val="NoSpacing"/>
            </w:pPr>
          </w:p>
        </w:tc>
        <w:tc>
          <w:tcPr>
            <w:tcW w:w="2074" w:type="pct"/>
            <w:vAlign w:val="center"/>
            <w:hideMark/>
          </w:tcPr>
          <w:p w14:paraId="133DDCD3" w14:textId="77777777" w:rsidR="00C21253" w:rsidRPr="006817F5" w:rsidRDefault="00C21253" w:rsidP="00B05926">
            <w:pPr>
              <w:pStyle w:val="NoSpacing"/>
            </w:pPr>
            <w:r w:rsidRPr="006817F5">
              <w:t>IPSec / VPN</w:t>
            </w:r>
          </w:p>
        </w:tc>
        <w:tc>
          <w:tcPr>
            <w:tcW w:w="1100" w:type="pct"/>
            <w:vMerge/>
            <w:vAlign w:val="center"/>
            <w:hideMark/>
          </w:tcPr>
          <w:p w14:paraId="474D4D43" w14:textId="77777777" w:rsidR="00C21253" w:rsidRPr="006817F5" w:rsidRDefault="00C21253" w:rsidP="00B05926">
            <w:pPr>
              <w:pStyle w:val="NoSpacing"/>
            </w:pPr>
          </w:p>
        </w:tc>
        <w:tc>
          <w:tcPr>
            <w:tcW w:w="758" w:type="pct"/>
            <w:vMerge/>
            <w:vAlign w:val="center"/>
            <w:hideMark/>
          </w:tcPr>
          <w:p w14:paraId="7B99EF88" w14:textId="77777777" w:rsidR="00C21253" w:rsidRPr="006817F5" w:rsidRDefault="00C21253" w:rsidP="00B05926">
            <w:pPr>
              <w:pStyle w:val="NoSpacing"/>
            </w:pPr>
          </w:p>
        </w:tc>
      </w:tr>
      <w:tr w:rsidR="00C21253" w:rsidRPr="006817F5" w14:paraId="65657D6D" w14:textId="77777777" w:rsidTr="00252ED5">
        <w:trPr>
          <w:trHeight w:val="20"/>
        </w:trPr>
        <w:tc>
          <w:tcPr>
            <w:tcW w:w="1068" w:type="pct"/>
            <w:vMerge/>
            <w:vAlign w:val="center"/>
            <w:hideMark/>
          </w:tcPr>
          <w:p w14:paraId="43E3EAB2" w14:textId="77777777" w:rsidR="00C21253" w:rsidRPr="006817F5" w:rsidRDefault="00C21253" w:rsidP="00B05926">
            <w:pPr>
              <w:pStyle w:val="NoSpacing"/>
            </w:pPr>
          </w:p>
        </w:tc>
        <w:tc>
          <w:tcPr>
            <w:tcW w:w="2074" w:type="pct"/>
            <w:vAlign w:val="center"/>
            <w:hideMark/>
          </w:tcPr>
          <w:p w14:paraId="19AF989E" w14:textId="77777777" w:rsidR="00C21253" w:rsidRPr="006817F5" w:rsidRDefault="00C21253" w:rsidP="00B05926">
            <w:pPr>
              <w:pStyle w:val="NoSpacing"/>
            </w:pPr>
            <w:r w:rsidRPr="006817F5">
              <w:t>DNS</w:t>
            </w:r>
          </w:p>
        </w:tc>
        <w:tc>
          <w:tcPr>
            <w:tcW w:w="1100" w:type="pct"/>
            <w:vMerge/>
            <w:vAlign w:val="center"/>
            <w:hideMark/>
          </w:tcPr>
          <w:p w14:paraId="007E92BC" w14:textId="77777777" w:rsidR="00C21253" w:rsidRPr="006817F5" w:rsidRDefault="00C21253" w:rsidP="00B05926">
            <w:pPr>
              <w:pStyle w:val="NoSpacing"/>
            </w:pPr>
          </w:p>
        </w:tc>
        <w:tc>
          <w:tcPr>
            <w:tcW w:w="758" w:type="pct"/>
            <w:vMerge/>
            <w:vAlign w:val="center"/>
            <w:hideMark/>
          </w:tcPr>
          <w:p w14:paraId="12CFE5A8" w14:textId="77777777" w:rsidR="00C21253" w:rsidRPr="006817F5" w:rsidRDefault="00C21253" w:rsidP="00B05926">
            <w:pPr>
              <w:pStyle w:val="NoSpacing"/>
            </w:pPr>
          </w:p>
        </w:tc>
      </w:tr>
      <w:tr w:rsidR="00C21253" w:rsidRPr="006817F5" w14:paraId="01ED1F29" w14:textId="77777777" w:rsidTr="00252ED5">
        <w:trPr>
          <w:trHeight w:val="20"/>
        </w:trPr>
        <w:tc>
          <w:tcPr>
            <w:tcW w:w="1068" w:type="pct"/>
            <w:vMerge/>
            <w:vAlign w:val="center"/>
            <w:hideMark/>
          </w:tcPr>
          <w:p w14:paraId="01899C56" w14:textId="77777777" w:rsidR="00C21253" w:rsidRPr="006817F5" w:rsidRDefault="00C21253" w:rsidP="00B05926">
            <w:pPr>
              <w:pStyle w:val="NoSpacing"/>
            </w:pPr>
          </w:p>
        </w:tc>
        <w:tc>
          <w:tcPr>
            <w:tcW w:w="2074" w:type="pct"/>
            <w:vAlign w:val="center"/>
            <w:hideMark/>
          </w:tcPr>
          <w:p w14:paraId="173F4BA3" w14:textId="77777777" w:rsidR="00C21253" w:rsidRPr="006817F5" w:rsidRDefault="00C21253" w:rsidP="00B05926">
            <w:pPr>
              <w:pStyle w:val="NoSpacing"/>
            </w:pPr>
            <w:r w:rsidRPr="006817F5">
              <w:t>ACLs</w:t>
            </w:r>
          </w:p>
        </w:tc>
        <w:tc>
          <w:tcPr>
            <w:tcW w:w="1100" w:type="pct"/>
            <w:vMerge/>
            <w:vAlign w:val="center"/>
            <w:hideMark/>
          </w:tcPr>
          <w:p w14:paraId="72456F20" w14:textId="77777777" w:rsidR="00C21253" w:rsidRPr="006817F5" w:rsidRDefault="00C21253" w:rsidP="00B05926">
            <w:pPr>
              <w:pStyle w:val="NoSpacing"/>
            </w:pPr>
          </w:p>
        </w:tc>
        <w:tc>
          <w:tcPr>
            <w:tcW w:w="758" w:type="pct"/>
            <w:vMerge/>
            <w:vAlign w:val="center"/>
            <w:hideMark/>
          </w:tcPr>
          <w:p w14:paraId="6CC50BD5" w14:textId="77777777" w:rsidR="00C21253" w:rsidRPr="006817F5" w:rsidRDefault="00C21253" w:rsidP="00B05926">
            <w:pPr>
              <w:pStyle w:val="NoSpacing"/>
            </w:pPr>
          </w:p>
        </w:tc>
      </w:tr>
      <w:tr w:rsidR="00C21253" w:rsidRPr="006817F5" w14:paraId="1D225F7A" w14:textId="77777777" w:rsidTr="00252ED5">
        <w:trPr>
          <w:trHeight w:val="20"/>
        </w:trPr>
        <w:tc>
          <w:tcPr>
            <w:tcW w:w="1068" w:type="pct"/>
            <w:vMerge/>
            <w:vAlign w:val="center"/>
            <w:hideMark/>
          </w:tcPr>
          <w:p w14:paraId="00D113BB" w14:textId="77777777" w:rsidR="00C21253" w:rsidRPr="006817F5" w:rsidRDefault="00C21253" w:rsidP="00B05926">
            <w:pPr>
              <w:pStyle w:val="NoSpacing"/>
            </w:pPr>
          </w:p>
        </w:tc>
        <w:tc>
          <w:tcPr>
            <w:tcW w:w="2074" w:type="pct"/>
            <w:vAlign w:val="center"/>
            <w:hideMark/>
          </w:tcPr>
          <w:p w14:paraId="6FEEAA60" w14:textId="77777777" w:rsidR="00C21253" w:rsidRPr="006817F5" w:rsidRDefault="00C21253" w:rsidP="00B05926">
            <w:pPr>
              <w:pStyle w:val="NoSpacing"/>
            </w:pPr>
            <w:r w:rsidRPr="006817F5">
              <w:t>QoS</w:t>
            </w:r>
          </w:p>
        </w:tc>
        <w:tc>
          <w:tcPr>
            <w:tcW w:w="1100" w:type="pct"/>
            <w:vMerge/>
            <w:vAlign w:val="center"/>
            <w:hideMark/>
          </w:tcPr>
          <w:p w14:paraId="320B139D" w14:textId="77777777" w:rsidR="00C21253" w:rsidRPr="006817F5" w:rsidRDefault="00C21253" w:rsidP="00B05926">
            <w:pPr>
              <w:pStyle w:val="NoSpacing"/>
            </w:pPr>
          </w:p>
        </w:tc>
        <w:tc>
          <w:tcPr>
            <w:tcW w:w="758" w:type="pct"/>
            <w:vMerge/>
            <w:vAlign w:val="center"/>
            <w:hideMark/>
          </w:tcPr>
          <w:p w14:paraId="6DFC46AC" w14:textId="77777777" w:rsidR="00C21253" w:rsidRPr="006817F5" w:rsidRDefault="00C21253" w:rsidP="00B05926">
            <w:pPr>
              <w:pStyle w:val="NoSpacing"/>
            </w:pPr>
          </w:p>
        </w:tc>
      </w:tr>
      <w:tr w:rsidR="00C21253" w:rsidRPr="006817F5" w14:paraId="15BD10B5" w14:textId="77777777" w:rsidTr="00252ED5">
        <w:trPr>
          <w:trHeight w:val="20"/>
        </w:trPr>
        <w:tc>
          <w:tcPr>
            <w:tcW w:w="1068" w:type="pct"/>
            <w:vMerge/>
            <w:vAlign w:val="center"/>
            <w:hideMark/>
          </w:tcPr>
          <w:p w14:paraId="4AB59174" w14:textId="77777777" w:rsidR="00C21253" w:rsidRPr="006817F5" w:rsidRDefault="00C21253" w:rsidP="00B05926">
            <w:pPr>
              <w:pStyle w:val="NoSpacing"/>
            </w:pPr>
          </w:p>
        </w:tc>
        <w:tc>
          <w:tcPr>
            <w:tcW w:w="2074" w:type="pct"/>
            <w:vAlign w:val="center"/>
            <w:hideMark/>
          </w:tcPr>
          <w:p w14:paraId="3299E995" w14:textId="77777777" w:rsidR="00C21253" w:rsidRPr="006817F5" w:rsidRDefault="00C21253" w:rsidP="00B05926">
            <w:pPr>
              <w:pStyle w:val="NoSpacing"/>
            </w:pPr>
            <w:r w:rsidRPr="006817F5">
              <w:t>Protocol Inspection.</w:t>
            </w:r>
          </w:p>
        </w:tc>
        <w:tc>
          <w:tcPr>
            <w:tcW w:w="1100" w:type="pct"/>
            <w:vMerge/>
            <w:vAlign w:val="center"/>
            <w:hideMark/>
          </w:tcPr>
          <w:p w14:paraId="55A2B5D2" w14:textId="77777777" w:rsidR="00C21253" w:rsidRPr="006817F5" w:rsidRDefault="00C21253" w:rsidP="00B05926">
            <w:pPr>
              <w:pStyle w:val="NoSpacing"/>
            </w:pPr>
          </w:p>
        </w:tc>
        <w:tc>
          <w:tcPr>
            <w:tcW w:w="758" w:type="pct"/>
            <w:vMerge/>
            <w:vAlign w:val="center"/>
            <w:hideMark/>
          </w:tcPr>
          <w:p w14:paraId="5E261812" w14:textId="77777777" w:rsidR="00C21253" w:rsidRPr="006817F5" w:rsidRDefault="00C21253" w:rsidP="00B05926">
            <w:pPr>
              <w:pStyle w:val="NoSpacing"/>
            </w:pPr>
          </w:p>
        </w:tc>
      </w:tr>
      <w:tr w:rsidR="00C21253" w:rsidRPr="006817F5" w14:paraId="774E15C6" w14:textId="77777777" w:rsidTr="00252ED5">
        <w:trPr>
          <w:trHeight w:val="20"/>
        </w:trPr>
        <w:tc>
          <w:tcPr>
            <w:tcW w:w="1068" w:type="pct"/>
            <w:vMerge/>
            <w:vAlign w:val="center"/>
            <w:hideMark/>
          </w:tcPr>
          <w:p w14:paraId="113699DE" w14:textId="77777777" w:rsidR="00C21253" w:rsidRPr="006817F5" w:rsidRDefault="00C21253" w:rsidP="00B05926">
            <w:pPr>
              <w:pStyle w:val="NoSpacing"/>
            </w:pPr>
          </w:p>
        </w:tc>
        <w:tc>
          <w:tcPr>
            <w:tcW w:w="2074" w:type="pct"/>
            <w:vAlign w:val="center"/>
            <w:hideMark/>
          </w:tcPr>
          <w:p w14:paraId="76B99045" w14:textId="77777777" w:rsidR="00C21253" w:rsidRPr="006817F5" w:rsidRDefault="00C21253" w:rsidP="00B05926">
            <w:pPr>
              <w:pStyle w:val="NoSpacing"/>
            </w:pPr>
            <w:r w:rsidRPr="006817F5">
              <w:t xml:space="preserve">Integrating firewall with SIEM </w:t>
            </w:r>
          </w:p>
        </w:tc>
        <w:tc>
          <w:tcPr>
            <w:tcW w:w="1100" w:type="pct"/>
            <w:vMerge/>
            <w:vAlign w:val="center"/>
            <w:hideMark/>
          </w:tcPr>
          <w:p w14:paraId="47E090DD" w14:textId="77777777" w:rsidR="00C21253" w:rsidRPr="006817F5" w:rsidRDefault="00C21253" w:rsidP="00B05926">
            <w:pPr>
              <w:pStyle w:val="NoSpacing"/>
            </w:pPr>
          </w:p>
        </w:tc>
        <w:tc>
          <w:tcPr>
            <w:tcW w:w="758" w:type="pct"/>
            <w:vMerge/>
            <w:vAlign w:val="center"/>
            <w:hideMark/>
          </w:tcPr>
          <w:p w14:paraId="0D225A69" w14:textId="77777777" w:rsidR="00C21253" w:rsidRPr="006817F5" w:rsidRDefault="00C21253" w:rsidP="00B05926">
            <w:pPr>
              <w:pStyle w:val="NoSpacing"/>
            </w:pPr>
          </w:p>
        </w:tc>
      </w:tr>
      <w:tr w:rsidR="00C21253" w:rsidRPr="006817F5" w14:paraId="68A4C571" w14:textId="77777777" w:rsidTr="00252ED5">
        <w:trPr>
          <w:trHeight w:val="20"/>
        </w:trPr>
        <w:tc>
          <w:tcPr>
            <w:tcW w:w="1068" w:type="pct"/>
            <w:vMerge w:val="restart"/>
            <w:vAlign w:val="center"/>
            <w:hideMark/>
          </w:tcPr>
          <w:p w14:paraId="09A636CF" w14:textId="77777777" w:rsidR="00C21253" w:rsidRPr="006817F5" w:rsidRDefault="00C21253" w:rsidP="00B05926">
            <w:pPr>
              <w:pStyle w:val="NoSpacing"/>
            </w:pPr>
            <w:r w:rsidRPr="006817F5">
              <w:t>Authentication Configuration</w:t>
            </w:r>
          </w:p>
        </w:tc>
        <w:tc>
          <w:tcPr>
            <w:tcW w:w="2074" w:type="pct"/>
            <w:vAlign w:val="center"/>
            <w:hideMark/>
          </w:tcPr>
          <w:p w14:paraId="489149A3" w14:textId="77777777" w:rsidR="00C21253" w:rsidRPr="006817F5" w:rsidRDefault="00C21253" w:rsidP="00B05926">
            <w:pPr>
              <w:pStyle w:val="NoSpacing"/>
            </w:pPr>
            <w:r w:rsidRPr="006817F5">
              <w:t>SIFY will configure or change the authentication configuration established at user, client, and session levels.</w:t>
            </w:r>
          </w:p>
        </w:tc>
        <w:tc>
          <w:tcPr>
            <w:tcW w:w="1100" w:type="pct"/>
            <w:vMerge w:val="restart"/>
            <w:vAlign w:val="center"/>
            <w:hideMark/>
          </w:tcPr>
          <w:p w14:paraId="08C2D307" w14:textId="77777777" w:rsidR="00C21253" w:rsidRPr="006817F5" w:rsidRDefault="00C21253" w:rsidP="00B05926">
            <w:pPr>
              <w:pStyle w:val="NoSpacing"/>
            </w:pPr>
            <w:r w:rsidRPr="006817F5">
              <w:t>Notification to customer through Email/Phone</w:t>
            </w:r>
          </w:p>
        </w:tc>
        <w:tc>
          <w:tcPr>
            <w:tcW w:w="758" w:type="pct"/>
            <w:vMerge w:val="restart"/>
            <w:vAlign w:val="center"/>
            <w:hideMark/>
          </w:tcPr>
          <w:p w14:paraId="35265ABB" w14:textId="77777777" w:rsidR="00C21253" w:rsidRPr="006817F5" w:rsidRDefault="00C21253" w:rsidP="00B05926">
            <w:pPr>
              <w:pStyle w:val="NoSpacing"/>
            </w:pPr>
            <w:r w:rsidRPr="006817F5">
              <w:t>Change request through ServiceNow.</w:t>
            </w:r>
          </w:p>
        </w:tc>
      </w:tr>
      <w:tr w:rsidR="00C21253" w:rsidRPr="006817F5" w14:paraId="3E4045E1" w14:textId="77777777" w:rsidTr="00252ED5">
        <w:trPr>
          <w:trHeight w:val="20"/>
        </w:trPr>
        <w:tc>
          <w:tcPr>
            <w:tcW w:w="1068" w:type="pct"/>
            <w:vMerge/>
            <w:vAlign w:val="center"/>
            <w:hideMark/>
          </w:tcPr>
          <w:p w14:paraId="14377444" w14:textId="77777777" w:rsidR="00C21253" w:rsidRPr="006817F5" w:rsidRDefault="00C21253" w:rsidP="00B05926">
            <w:pPr>
              <w:pStyle w:val="NoSpacing"/>
            </w:pPr>
          </w:p>
        </w:tc>
        <w:tc>
          <w:tcPr>
            <w:tcW w:w="2074" w:type="pct"/>
            <w:vAlign w:val="center"/>
            <w:hideMark/>
          </w:tcPr>
          <w:p w14:paraId="2E7423FB" w14:textId="77777777" w:rsidR="00C21253" w:rsidRPr="006817F5" w:rsidRDefault="00C21253" w:rsidP="00B05926">
            <w:pPr>
              <w:pStyle w:val="NoSpacing"/>
            </w:pPr>
            <w:r w:rsidRPr="006817F5">
              <w:t>AAA configuration.</w:t>
            </w:r>
          </w:p>
        </w:tc>
        <w:tc>
          <w:tcPr>
            <w:tcW w:w="1100" w:type="pct"/>
            <w:vMerge/>
            <w:vAlign w:val="center"/>
            <w:hideMark/>
          </w:tcPr>
          <w:p w14:paraId="38950E67" w14:textId="77777777" w:rsidR="00C21253" w:rsidRPr="006817F5" w:rsidRDefault="00C21253" w:rsidP="00B05926">
            <w:pPr>
              <w:pStyle w:val="NoSpacing"/>
            </w:pPr>
          </w:p>
        </w:tc>
        <w:tc>
          <w:tcPr>
            <w:tcW w:w="758" w:type="pct"/>
            <w:vMerge/>
            <w:vAlign w:val="center"/>
            <w:hideMark/>
          </w:tcPr>
          <w:p w14:paraId="4956646D" w14:textId="77777777" w:rsidR="00C21253" w:rsidRPr="006817F5" w:rsidRDefault="00C21253" w:rsidP="00B05926">
            <w:pPr>
              <w:pStyle w:val="NoSpacing"/>
            </w:pPr>
          </w:p>
        </w:tc>
      </w:tr>
      <w:tr w:rsidR="00C21253" w:rsidRPr="006817F5" w14:paraId="3B830055" w14:textId="77777777" w:rsidTr="00252ED5">
        <w:trPr>
          <w:trHeight w:val="20"/>
        </w:trPr>
        <w:tc>
          <w:tcPr>
            <w:tcW w:w="1068" w:type="pct"/>
            <w:vAlign w:val="center"/>
            <w:hideMark/>
          </w:tcPr>
          <w:p w14:paraId="42C5AE0B" w14:textId="77777777" w:rsidR="00C21253" w:rsidRPr="006817F5" w:rsidRDefault="00C21253" w:rsidP="00B05926">
            <w:pPr>
              <w:pStyle w:val="NoSpacing"/>
            </w:pPr>
            <w:r w:rsidRPr="006817F5">
              <w:lastRenderedPageBreak/>
              <w:t>VPN Tunnels</w:t>
            </w:r>
          </w:p>
        </w:tc>
        <w:tc>
          <w:tcPr>
            <w:tcW w:w="2074" w:type="pct"/>
            <w:vAlign w:val="center"/>
            <w:hideMark/>
          </w:tcPr>
          <w:p w14:paraId="34B2A5A7" w14:textId="77777777" w:rsidR="00C21253" w:rsidRPr="006817F5" w:rsidRDefault="00C21253" w:rsidP="00B05926">
            <w:pPr>
              <w:pStyle w:val="NoSpacing"/>
            </w:pPr>
            <w:r w:rsidRPr="006817F5">
              <w:t>SIFY will troubleshoot/configure site to site and client to site VPN tunnels</w:t>
            </w:r>
          </w:p>
        </w:tc>
        <w:tc>
          <w:tcPr>
            <w:tcW w:w="1100" w:type="pct"/>
            <w:vAlign w:val="center"/>
            <w:hideMark/>
          </w:tcPr>
          <w:p w14:paraId="4489C059" w14:textId="77777777" w:rsidR="00C21253" w:rsidRPr="006817F5" w:rsidRDefault="00C21253" w:rsidP="00B05926">
            <w:pPr>
              <w:pStyle w:val="NoSpacing"/>
            </w:pPr>
            <w:r w:rsidRPr="006817F5">
              <w:t>Notification to customer through Email/Phone</w:t>
            </w:r>
          </w:p>
        </w:tc>
        <w:tc>
          <w:tcPr>
            <w:tcW w:w="758" w:type="pct"/>
            <w:vAlign w:val="center"/>
            <w:hideMark/>
          </w:tcPr>
          <w:p w14:paraId="73A4F783" w14:textId="77777777" w:rsidR="00C21253" w:rsidRPr="006817F5" w:rsidRDefault="00C21253" w:rsidP="00B05926">
            <w:pPr>
              <w:pStyle w:val="NoSpacing"/>
            </w:pPr>
            <w:r w:rsidRPr="006817F5">
              <w:t>As needed.</w:t>
            </w:r>
          </w:p>
        </w:tc>
      </w:tr>
      <w:tr w:rsidR="00C21253" w:rsidRPr="006817F5" w14:paraId="4798776B" w14:textId="77777777" w:rsidTr="00252ED5">
        <w:trPr>
          <w:trHeight w:val="20"/>
        </w:trPr>
        <w:tc>
          <w:tcPr>
            <w:tcW w:w="1068" w:type="pct"/>
            <w:vAlign w:val="center"/>
            <w:hideMark/>
          </w:tcPr>
          <w:p w14:paraId="2BB088C8" w14:textId="77777777" w:rsidR="00C21253" w:rsidRPr="006817F5" w:rsidRDefault="00C21253" w:rsidP="00B05926">
            <w:pPr>
              <w:pStyle w:val="NoSpacing"/>
            </w:pPr>
            <w:r w:rsidRPr="006817F5">
              <w:t xml:space="preserve">Virtualization </w:t>
            </w:r>
          </w:p>
        </w:tc>
        <w:tc>
          <w:tcPr>
            <w:tcW w:w="2074" w:type="pct"/>
            <w:vAlign w:val="center"/>
            <w:hideMark/>
          </w:tcPr>
          <w:p w14:paraId="2E7C3A92" w14:textId="77777777" w:rsidR="00C21253" w:rsidRPr="006817F5" w:rsidRDefault="00C21253" w:rsidP="00B05926">
            <w:pPr>
              <w:pStyle w:val="NoSpacing"/>
            </w:pPr>
            <w:r w:rsidRPr="006817F5">
              <w:t>SIFY will configure multiple device contexts (Virtual firewall) as per the customer requirement</w:t>
            </w:r>
          </w:p>
        </w:tc>
        <w:tc>
          <w:tcPr>
            <w:tcW w:w="1100" w:type="pct"/>
            <w:vAlign w:val="center"/>
            <w:hideMark/>
          </w:tcPr>
          <w:p w14:paraId="6EDFCBAD" w14:textId="77777777" w:rsidR="00C21253" w:rsidRPr="006817F5" w:rsidRDefault="00C21253" w:rsidP="00B05926">
            <w:pPr>
              <w:pStyle w:val="NoSpacing"/>
            </w:pPr>
            <w:r w:rsidRPr="006817F5">
              <w:t>Notification to customer through Email/Phone</w:t>
            </w:r>
          </w:p>
        </w:tc>
        <w:tc>
          <w:tcPr>
            <w:tcW w:w="758" w:type="pct"/>
            <w:vAlign w:val="center"/>
            <w:hideMark/>
          </w:tcPr>
          <w:p w14:paraId="1A95A77B" w14:textId="77777777" w:rsidR="00C21253" w:rsidRPr="006817F5" w:rsidRDefault="00C21253" w:rsidP="00B05926">
            <w:pPr>
              <w:pStyle w:val="NoSpacing"/>
            </w:pPr>
            <w:r w:rsidRPr="006817F5">
              <w:t>As needed</w:t>
            </w:r>
          </w:p>
        </w:tc>
      </w:tr>
      <w:tr w:rsidR="00C21253" w:rsidRPr="006817F5" w14:paraId="4FAFB055" w14:textId="77777777" w:rsidTr="00252ED5">
        <w:trPr>
          <w:trHeight w:val="20"/>
        </w:trPr>
        <w:tc>
          <w:tcPr>
            <w:tcW w:w="1068" w:type="pct"/>
            <w:vAlign w:val="center"/>
            <w:hideMark/>
          </w:tcPr>
          <w:p w14:paraId="3F2A0EF3" w14:textId="77777777" w:rsidR="00C21253" w:rsidRPr="006817F5" w:rsidRDefault="00C21253" w:rsidP="00B05926">
            <w:pPr>
              <w:pStyle w:val="NoSpacing"/>
            </w:pPr>
            <w:r w:rsidRPr="006817F5">
              <w:t>Vendor coordination</w:t>
            </w:r>
          </w:p>
        </w:tc>
        <w:tc>
          <w:tcPr>
            <w:tcW w:w="2074" w:type="pct"/>
            <w:vAlign w:val="center"/>
            <w:hideMark/>
          </w:tcPr>
          <w:p w14:paraId="4B8C5A44" w14:textId="77777777" w:rsidR="00C21253" w:rsidRPr="006817F5" w:rsidRDefault="00C21253" w:rsidP="00B05926">
            <w:pPr>
              <w:pStyle w:val="NoSpacing"/>
            </w:pPr>
            <w:r w:rsidRPr="006817F5">
              <w:t>We will do vendor coordination for hardware replacements and software issues</w:t>
            </w:r>
          </w:p>
        </w:tc>
        <w:tc>
          <w:tcPr>
            <w:tcW w:w="1100" w:type="pct"/>
            <w:vAlign w:val="center"/>
            <w:hideMark/>
          </w:tcPr>
          <w:p w14:paraId="626FC24F" w14:textId="77777777" w:rsidR="00C21253" w:rsidRPr="006817F5" w:rsidRDefault="00C21253" w:rsidP="00B05926">
            <w:pPr>
              <w:pStyle w:val="NoSpacing"/>
            </w:pPr>
            <w:r w:rsidRPr="006817F5">
              <w:t>Notification to customer through Email/Phone</w:t>
            </w:r>
          </w:p>
        </w:tc>
        <w:tc>
          <w:tcPr>
            <w:tcW w:w="758" w:type="pct"/>
            <w:vAlign w:val="center"/>
            <w:hideMark/>
          </w:tcPr>
          <w:p w14:paraId="747E4835" w14:textId="77777777" w:rsidR="00C21253" w:rsidRPr="006817F5" w:rsidRDefault="00C21253" w:rsidP="00B05926">
            <w:pPr>
              <w:pStyle w:val="NoSpacing"/>
            </w:pPr>
            <w:r w:rsidRPr="006817F5">
              <w:t>As needed</w:t>
            </w:r>
          </w:p>
        </w:tc>
      </w:tr>
      <w:tr w:rsidR="00C21253" w:rsidRPr="006817F5" w14:paraId="1904B5C7" w14:textId="77777777" w:rsidTr="00252ED5">
        <w:trPr>
          <w:trHeight w:val="20"/>
        </w:trPr>
        <w:tc>
          <w:tcPr>
            <w:tcW w:w="1068" w:type="pct"/>
            <w:vAlign w:val="center"/>
            <w:hideMark/>
          </w:tcPr>
          <w:p w14:paraId="220C896B" w14:textId="77777777" w:rsidR="00C21253" w:rsidRPr="006817F5" w:rsidRDefault="00C21253" w:rsidP="00B05926">
            <w:pPr>
              <w:pStyle w:val="NoSpacing"/>
            </w:pPr>
            <w:r w:rsidRPr="006817F5">
              <w:t>Backup Management</w:t>
            </w:r>
          </w:p>
        </w:tc>
        <w:tc>
          <w:tcPr>
            <w:tcW w:w="2074" w:type="pct"/>
            <w:vAlign w:val="center"/>
            <w:hideMark/>
          </w:tcPr>
          <w:p w14:paraId="56008DDC" w14:textId="77777777" w:rsidR="00C21253" w:rsidRPr="006817F5" w:rsidRDefault="00C21253" w:rsidP="00B05926">
            <w:pPr>
              <w:pStyle w:val="NoSpacing"/>
            </w:pPr>
            <w:r w:rsidRPr="006817F5">
              <w:t xml:space="preserve">SIFY will ensure the automated backups are happening or not. </w:t>
            </w:r>
          </w:p>
        </w:tc>
        <w:tc>
          <w:tcPr>
            <w:tcW w:w="1100" w:type="pct"/>
            <w:vAlign w:val="center"/>
            <w:hideMark/>
          </w:tcPr>
          <w:p w14:paraId="6E4F0F67" w14:textId="77777777" w:rsidR="00C21253" w:rsidRPr="006817F5" w:rsidRDefault="00C21253" w:rsidP="00B05926">
            <w:pPr>
              <w:pStyle w:val="NoSpacing"/>
            </w:pPr>
            <w:r w:rsidRPr="006817F5">
              <w:t>Notification to customer through Email/Phone</w:t>
            </w:r>
          </w:p>
        </w:tc>
        <w:tc>
          <w:tcPr>
            <w:tcW w:w="758" w:type="pct"/>
            <w:vAlign w:val="center"/>
            <w:hideMark/>
          </w:tcPr>
          <w:p w14:paraId="6A0EE47E" w14:textId="77777777" w:rsidR="00C21253" w:rsidRPr="006817F5" w:rsidRDefault="00C21253" w:rsidP="00B05926">
            <w:pPr>
              <w:pStyle w:val="NoSpacing"/>
            </w:pPr>
            <w:r w:rsidRPr="006817F5">
              <w:t> </w:t>
            </w:r>
          </w:p>
        </w:tc>
      </w:tr>
      <w:tr w:rsidR="00C21253" w:rsidRPr="006817F5" w14:paraId="0FDF7C9D" w14:textId="77777777" w:rsidTr="00252ED5">
        <w:trPr>
          <w:trHeight w:val="20"/>
        </w:trPr>
        <w:tc>
          <w:tcPr>
            <w:tcW w:w="1068" w:type="pct"/>
            <w:vAlign w:val="center"/>
            <w:hideMark/>
          </w:tcPr>
          <w:p w14:paraId="64BE53BB" w14:textId="77777777" w:rsidR="00C21253" w:rsidRPr="006817F5" w:rsidRDefault="00C21253" w:rsidP="00B05926">
            <w:pPr>
              <w:pStyle w:val="NoSpacing"/>
            </w:pPr>
            <w:r w:rsidRPr="006817F5">
              <w:t>Rule base analysis</w:t>
            </w:r>
          </w:p>
        </w:tc>
        <w:tc>
          <w:tcPr>
            <w:tcW w:w="2074" w:type="pct"/>
            <w:vAlign w:val="center"/>
            <w:hideMark/>
          </w:tcPr>
          <w:p w14:paraId="749F0EDD" w14:textId="77777777" w:rsidR="00C21253" w:rsidRPr="006817F5" w:rsidRDefault="00C21253" w:rsidP="00B05926">
            <w:pPr>
              <w:pStyle w:val="NoSpacing"/>
            </w:pPr>
            <w:r w:rsidRPr="006817F5">
              <w:t>SIFY will analyze the existing rule base and fine tune them to increase the performance of firewall</w:t>
            </w:r>
          </w:p>
        </w:tc>
        <w:tc>
          <w:tcPr>
            <w:tcW w:w="1100" w:type="pct"/>
            <w:vAlign w:val="center"/>
            <w:hideMark/>
          </w:tcPr>
          <w:p w14:paraId="150A1DA3" w14:textId="77777777" w:rsidR="00C21253" w:rsidRPr="006817F5" w:rsidRDefault="00C21253" w:rsidP="00B05926">
            <w:pPr>
              <w:pStyle w:val="NoSpacing"/>
            </w:pPr>
            <w:r w:rsidRPr="006817F5">
              <w:t xml:space="preserve">Report sent to the customer </w:t>
            </w:r>
          </w:p>
        </w:tc>
        <w:tc>
          <w:tcPr>
            <w:tcW w:w="758" w:type="pct"/>
            <w:vAlign w:val="center"/>
            <w:hideMark/>
          </w:tcPr>
          <w:p w14:paraId="401FB8AD" w14:textId="77777777" w:rsidR="00C21253" w:rsidRPr="006817F5" w:rsidRDefault="00C21253" w:rsidP="00B05926">
            <w:pPr>
              <w:pStyle w:val="NoSpacing"/>
            </w:pPr>
            <w:r w:rsidRPr="006817F5">
              <w:t>As needed</w:t>
            </w:r>
          </w:p>
        </w:tc>
      </w:tr>
      <w:tr w:rsidR="00C21253" w:rsidRPr="006817F5" w14:paraId="1FE870D1" w14:textId="77777777" w:rsidTr="00252ED5">
        <w:trPr>
          <w:trHeight w:val="20"/>
        </w:trPr>
        <w:tc>
          <w:tcPr>
            <w:tcW w:w="1068" w:type="pct"/>
            <w:vAlign w:val="center"/>
            <w:hideMark/>
          </w:tcPr>
          <w:p w14:paraId="0BBC5101" w14:textId="77777777" w:rsidR="00C21253" w:rsidRPr="006817F5" w:rsidRDefault="00C21253" w:rsidP="00B05926">
            <w:pPr>
              <w:pStyle w:val="NoSpacing"/>
            </w:pPr>
            <w:r w:rsidRPr="006817F5">
              <w:t>Virtualization</w:t>
            </w:r>
          </w:p>
        </w:tc>
        <w:tc>
          <w:tcPr>
            <w:tcW w:w="2074" w:type="pct"/>
            <w:vAlign w:val="center"/>
            <w:hideMark/>
          </w:tcPr>
          <w:p w14:paraId="527C4F28" w14:textId="77777777" w:rsidR="00C21253" w:rsidRPr="006817F5" w:rsidRDefault="00C21253" w:rsidP="00B05926">
            <w:pPr>
              <w:pStyle w:val="NoSpacing"/>
            </w:pPr>
            <w:r w:rsidRPr="006817F5">
              <w:t>SIFY will configure multiple device contexts (Virtual firewall) as per the customer requirement</w:t>
            </w:r>
          </w:p>
        </w:tc>
        <w:tc>
          <w:tcPr>
            <w:tcW w:w="1100" w:type="pct"/>
            <w:vAlign w:val="center"/>
            <w:hideMark/>
          </w:tcPr>
          <w:p w14:paraId="05F5896D" w14:textId="77777777" w:rsidR="00C21253" w:rsidRPr="006817F5" w:rsidRDefault="00C21253" w:rsidP="00B05926">
            <w:pPr>
              <w:pStyle w:val="NoSpacing"/>
            </w:pPr>
            <w:r w:rsidRPr="006817F5">
              <w:t>Notification to customer through Email/Phone</w:t>
            </w:r>
          </w:p>
        </w:tc>
        <w:tc>
          <w:tcPr>
            <w:tcW w:w="758" w:type="pct"/>
            <w:vAlign w:val="center"/>
            <w:hideMark/>
          </w:tcPr>
          <w:p w14:paraId="37A5D08C" w14:textId="77777777" w:rsidR="00C21253" w:rsidRPr="006817F5" w:rsidRDefault="00C21253" w:rsidP="00B05926">
            <w:pPr>
              <w:pStyle w:val="NoSpacing"/>
            </w:pPr>
            <w:r w:rsidRPr="006817F5">
              <w:t>As needed</w:t>
            </w:r>
          </w:p>
        </w:tc>
      </w:tr>
      <w:tr w:rsidR="00C21253" w:rsidRPr="006817F5" w14:paraId="2646ACC1" w14:textId="77777777" w:rsidTr="00252ED5">
        <w:trPr>
          <w:trHeight w:val="20"/>
        </w:trPr>
        <w:tc>
          <w:tcPr>
            <w:tcW w:w="1068" w:type="pct"/>
            <w:vAlign w:val="center"/>
            <w:hideMark/>
          </w:tcPr>
          <w:p w14:paraId="333CB421" w14:textId="77777777" w:rsidR="00C21253" w:rsidRPr="006817F5" w:rsidRDefault="00C21253" w:rsidP="00B05926">
            <w:pPr>
              <w:pStyle w:val="NoSpacing"/>
            </w:pPr>
            <w:r w:rsidRPr="006817F5">
              <w:t xml:space="preserve">Up gradation </w:t>
            </w:r>
          </w:p>
        </w:tc>
        <w:tc>
          <w:tcPr>
            <w:tcW w:w="2074" w:type="pct"/>
            <w:vAlign w:val="center"/>
            <w:hideMark/>
          </w:tcPr>
          <w:p w14:paraId="3AD7244A" w14:textId="77777777" w:rsidR="00C21253" w:rsidRPr="006817F5" w:rsidRDefault="00C21253" w:rsidP="00B05926">
            <w:pPr>
              <w:pStyle w:val="NoSpacing"/>
            </w:pPr>
            <w:r w:rsidRPr="006817F5">
              <w:t xml:space="preserve">SIFY will do the Up gradation whenever the newer version is available. </w:t>
            </w:r>
          </w:p>
        </w:tc>
        <w:tc>
          <w:tcPr>
            <w:tcW w:w="1100" w:type="pct"/>
            <w:vAlign w:val="center"/>
            <w:hideMark/>
          </w:tcPr>
          <w:p w14:paraId="6A97FD9A" w14:textId="77777777" w:rsidR="00C21253" w:rsidRPr="006817F5" w:rsidRDefault="00C21253" w:rsidP="00B05926">
            <w:pPr>
              <w:pStyle w:val="NoSpacing"/>
            </w:pPr>
            <w:r w:rsidRPr="006817F5">
              <w:t>Notification to customer through Email/Phone</w:t>
            </w:r>
          </w:p>
        </w:tc>
        <w:tc>
          <w:tcPr>
            <w:tcW w:w="758" w:type="pct"/>
            <w:vAlign w:val="center"/>
            <w:hideMark/>
          </w:tcPr>
          <w:p w14:paraId="63E8EB2A" w14:textId="77777777" w:rsidR="00C21253" w:rsidRPr="006817F5" w:rsidRDefault="00C21253" w:rsidP="00B05926">
            <w:pPr>
              <w:pStyle w:val="NoSpacing"/>
            </w:pPr>
            <w:r w:rsidRPr="006817F5">
              <w:t>As needed</w:t>
            </w:r>
          </w:p>
        </w:tc>
      </w:tr>
      <w:tr w:rsidR="00C21253" w:rsidRPr="006817F5" w14:paraId="7C3693CD" w14:textId="77777777" w:rsidTr="00252ED5">
        <w:trPr>
          <w:trHeight w:val="20"/>
        </w:trPr>
        <w:tc>
          <w:tcPr>
            <w:tcW w:w="1068" w:type="pct"/>
            <w:vAlign w:val="center"/>
            <w:hideMark/>
          </w:tcPr>
          <w:p w14:paraId="005E3C0A" w14:textId="77777777" w:rsidR="00C21253" w:rsidRPr="006817F5" w:rsidRDefault="00C21253" w:rsidP="00B05926">
            <w:pPr>
              <w:pStyle w:val="NoSpacing"/>
            </w:pPr>
            <w:r w:rsidRPr="006817F5">
              <w:t xml:space="preserve">Alerting </w:t>
            </w:r>
          </w:p>
        </w:tc>
        <w:tc>
          <w:tcPr>
            <w:tcW w:w="2074" w:type="pct"/>
            <w:vAlign w:val="center"/>
            <w:hideMark/>
          </w:tcPr>
          <w:p w14:paraId="3A31E988" w14:textId="77777777" w:rsidR="00C21253" w:rsidRPr="006817F5" w:rsidRDefault="00C21253" w:rsidP="00B05926">
            <w:pPr>
              <w:pStyle w:val="NoSpacing"/>
            </w:pPr>
            <w:r w:rsidRPr="006817F5">
              <w:t xml:space="preserve">Alert customer on high and critical alerts getting generated on SIEM </w:t>
            </w:r>
          </w:p>
        </w:tc>
        <w:tc>
          <w:tcPr>
            <w:tcW w:w="1100" w:type="pct"/>
            <w:vAlign w:val="center"/>
            <w:hideMark/>
          </w:tcPr>
          <w:p w14:paraId="27D8CC18" w14:textId="77777777" w:rsidR="00C21253" w:rsidRPr="006817F5" w:rsidRDefault="00C21253" w:rsidP="00B05926">
            <w:pPr>
              <w:pStyle w:val="NoSpacing"/>
            </w:pPr>
            <w:r w:rsidRPr="006817F5">
              <w:t>Notification to customer through Email/Phone</w:t>
            </w:r>
          </w:p>
        </w:tc>
        <w:tc>
          <w:tcPr>
            <w:tcW w:w="758" w:type="pct"/>
            <w:vAlign w:val="center"/>
            <w:hideMark/>
          </w:tcPr>
          <w:p w14:paraId="431A73BC" w14:textId="77777777" w:rsidR="00C21253" w:rsidRPr="006817F5" w:rsidRDefault="00C21253" w:rsidP="00B05926">
            <w:pPr>
              <w:pStyle w:val="NoSpacing"/>
            </w:pPr>
            <w:r w:rsidRPr="006817F5">
              <w:t>As needed</w:t>
            </w:r>
          </w:p>
        </w:tc>
      </w:tr>
      <w:tr w:rsidR="00C21253" w:rsidRPr="006817F5" w14:paraId="6C594B32" w14:textId="77777777" w:rsidTr="00252ED5">
        <w:trPr>
          <w:trHeight w:val="20"/>
        </w:trPr>
        <w:tc>
          <w:tcPr>
            <w:tcW w:w="1068" w:type="pct"/>
            <w:vMerge w:val="restart"/>
            <w:vAlign w:val="center"/>
            <w:hideMark/>
          </w:tcPr>
          <w:p w14:paraId="54D10C58" w14:textId="77777777" w:rsidR="00C21253" w:rsidRPr="006817F5" w:rsidRDefault="00C21253" w:rsidP="00B05926">
            <w:pPr>
              <w:pStyle w:val="NoSpacing"/>
            </w:pPr>
            <w:r w:rsidRPr="006817F5">
              <w:t>Reporting</w:t>
            </w:r>
          </w:p>
        </w:tc>
        <w:tc>
          <w:tcPr>
            <w:tcW w:w="2074" w:type="pct"/>
            <w:vAlign w:val="center"/>
            <w:hideMark/>
          </w:tcPr>
          <w:p w14:paraId="72D362F5" w14:textId="77777777" w:rsidR="00C21253" w:rsidRPr="006817F5" w:rsidRDefault="00C21253" w:rsidP="00B05926">
            <w:pPr>
              <w:pStyle w:val="NoSpacing"/>
            </w:pPr>
            <w:r w:rsidRPr="006817F5">
              <w:t xml:space="preserve">Reporting based on Reporting tools </w:t>
            </w:r>
          </w:p>
        </w:tc>
        <w:tc>
          <w:tcPr>
            <w:tcW w:w="1100" w:type="pct"/>
            <w:vMerge w:val="restart"/>
            <w:vAlign w:val="center"/>
            <w:hideMark/>
          </w:tcPr>
          <w:p w14:paraId="32884CC9" w14:textId="77777777" w:rsidR="00C21253" w:rsidRPr="006817F5" w:rsidRDefault="00C21253" w:rsidP="00B05926">
            <w:pPr>
              <w:pStyle w:val="NoSpacing"/>
            </w:pPr>
            <w:r w:rsidRPr="006817F5">
              <w:t>Notification to customer through Email/Phone</w:t>
            </w:r>
          </w:p>
        </w:tc>
        <w:tc>
          <w:tcPr>
            <w:tcW w:w="758" w:type="pct"/>
            <w:vMerge w:val="restart"/>
            <w:vAlign w:val="center"/>
            <w:hideMark/>
          </w:tcPr>
          <w:p w14:paraId="31F6978F" w14:textId="77777777" w:rsidR="00C21253" w:rsidRPr="006817F5" w:rsidRDefault="00C21253" w:rsidP="00B05926">
            <w:pPr>
              <w:pStyle w:val="NoSpacing"/>
            </w:pPr>
            <w:r w:rsidRPr="006817F5">
              <w:t>As needed</w:t>
            </w:r>
          </w:p>
        </w:tc>
      </w:tr>
      <w:tr w:rsidR="00C21253" w:rsidRPr="006817F5" w14:paraId="62EA949A" w14:textId="77777777" w:rsidTr="00252ED5">
        <w:trPr>
          <w:trHeight w:val="20"/>
        </w:trPr>
        <w:tc>
          <w:tcPr>
            <w:tcW w:w="1068" w:type="pct"/>
            <w:vMerge/>
            <w:vAlign w:val="center"/>
            <w:hideMark/>
          </w:tcPr>
          <w:p w14:paraId="38A6A398" w14:textId="77777777" w:rsidR="00C21253" w:rsidRPr="006817F5" w:rsidRDefault="00C21253" w:rsidP="00B05926">
            <w:pPr>
              <w:pStyle w:val="NoSpacing"/>
            </w:pPr>
          </w:p>
        </w:tc>
        <w:tc>
          <w:tcPr>
            <w:tcW w:w="2074" w:type="pct"/>
            <w:vAlign w:val="center"/>
            <w:hideMark/>
          </w:tcPr>
          <w:p w14:paraId="6BDEBD62" w14:textId="77777777" w:rsidR="00C21253" w:rsidRPr="006817F5" w:rsidRDefault="00C21253" w:rsidP="00B05926">
            <w:pPr>
              <w:pStyle w:val="NoSpacing"/>
            </w:pPr>
            <w:r w:rsidRPr="006817F5">
              <w:t>Top Bandwidth</w:t>
            </w:r>
          </w:p>
        </w:tc>
        <w:tc>
          <w:tcPr>
            <w:tcW w:w="1100" w:type="pct"/>
            <w:vMerge/>
            <w:vAlign w:val="center"/>
            <w:hideMark/>
          </w:tcPr>
          <w:p w14:paraId="5B143729" w14:textId="77777777" w:rsidR="00C21253" w:rsidRPr="006817F5" w:rsidRDefault="00C21253" w:rsidP="00B05926">
            <w:pPr>
              <w:pStyle w:val="NoSpacing"/>
            </w:pPr>
          </w:p>
        </w:tc>
        <w:tc>
          <w:tcPr>
            <w:tcW w:w="758" w:type="pct"/>
            <w:vMerge/>
            <w:vAlign w:val="center"/>
            <w:hideMark/>
          </w:tcPr>
          <w:p w14:paraId="319502BA" w14:textId="77777777" w:rsidR="00C21253" w:rsidRPr="006817F5" w:rsidRDefault="00C21253" w:rsidP="00B05926">
            <w:pPr>
              <w:pStyle w:val="NoSpacing"/>
            </w:pPr>
          </w:p>
        </w:tc>
      </w:tr>
      <w:tr w:rsidR="00C21253" w:rsidRPr="006817F5" w14:paraId="277CE5AF" w14:textId="77777777" w:rsidTr="00252ED5">
        <w:trPr>
          <w:trHeight w:val="20"/>
        </w:trPr>
        <w:tc>
          <w:tcPr>
            <w:tcW w:w="1068" w:type="pct"/>
            <w:vMerge/>
            <w:vAlign w:val="center"/>
            <w:hideMark/>
          </w:tcPr>
          <w:p w14:paraId="5C53C976" w14:textId="77777777" w:rsidR="00C21253" w:rsidRPr="006817F5" w:rsidRDefault="00C21253" w:rsidP="00B05926">
            <w:pPr>
              <w:pStyle w:val="NoSpacing"/>
            </w:pPr>
          </w:p>
        </w:tc>
        <w:tc>
          <w:tcPr>
            <w:tcW w:w="2074" w:type="pct"/>
            <w:vAlign w:val="center"/>
            <w:hideMark/>
          </w:tcPr>
          <w:p w14:paraId="156494D4" w14:textId="77777777" w:rsidR="00C21253" w:rsidRPr="006817F5" w:rsidRDefault="00C21253" w:rsidP="00B05926">
            <w:pPr>
              <w:pStyle w:val="NoSpacing"/>
            </w:pPr>
            <w:r w:rsidRPr="006817F5">
              <w:t>Top User</w:t>
            </w:r>
          </w:p>
        </w:tc>
        <w:tc>
          <w:tcPr>
            <w:tcW w:w="1100" w:type="pct"/>
            <w:vMerge/>
            <w:vAlign w:val="center"/>
            <w:hideMark/>
          </w:tcPr>
          <w:p w14:paraId="4EAE3E24" w14:textId="77777777" w:rsidR="00C21253" w:rsidRPr="006817F5" w:rsidRDefault="00C21253" w:rsidP="00B05926">
            <w:pPr>
              <w:pStyle w:val="NoSpacing"/>
            </w:pPr>
          </w:p>
        </w:tc>
        <w:tc>
          <w:tcPr>
            <w:tcW w:w="758" w:type="pct"/>
            <w:vMerge/>
            <w:vAlign w:val="center"/>
            <w:hideMark/>
          </w:tcPr>
          <w:p w14:paraId="0D92BC9A" w14:textId="77777777" w:rsidR="00C21253" w:rsidRPr="006817F5" w:rsidRDefault="00C21253" w:rsidP="00B05926">
            <w:pPr>
              <w:pStyle w:val="NoSpacing"/>
            </w:pPr>
          </w:p>
        </w:tc>
      </w:tr>
      <w:tr w:rsidR="00C21253" w:rsidRPr="006817F5" w14:paraId="0B3333B2" w14:textId="77777777" w:rsidTr="00252ED5">
        <w:trPr>
          <w:trHeight w:val="20"/>
        </w:trPr>
        <w:tc>
          <w:tcPr>
            <w:tcW w:w="1068" w:type="pct"/>
            <w:vMerge/>
            <w:vAlign w:val="center"/>
            <w:hideMark/>
          </w:tcPr>
          <w:p w14:paraId="7D843D97" w14:textId="77777777" w:rsidR="00C21253" w:rsidRPr="006817F5" w:rsidRDefault="00C21253" w:rsidP="00B05926">
            <w:pPr>
              <w:pStyle w:val="NoSpacing"/>
            </w:pPr>
          </w:p>
        </w:tc>
        <w:tc>
          <w:tcPr>
            <w:tcW w:w="2074" w:type="pct"/>
            <w:vAlign w:val="center"/>
            <w:hideMark/>
          </w:tcPr>
          <w:p w14:paraId="553BD3F3" w14:textId="77777777" w:rsidR="00C21253" w:rsidRPr="006817F5" w:rsidRDefault="00C21253" w:rsidP="00B05926">
            <w:pPr>
              <w:pStyle w:val="NoSpacing"/>
            </w:pPr>
            <w:r w:rsidRPr="006817F5">
              <w:t>Top Threats</w:t>
            </w:r>
          </w:p>
        </w:tc>
        <w:tc>
          <w:tcPr>
            <w:tcW w:w="1100" w:type="pct"/>
            <w:vMerge/>
            <w:vAlign w:val="center"/>
            <w:hideMark/>
          </w:tcPr>
          <w:p w14:paraId="733EE21F" w14:textId="77777777" w:rsidR="00C21253" w:rsidRPr="006817F5" w:rsidRDefault="00C21253" w:rsidP="00B05926">
            <w:pPr>
              <w:pStyle w:val="NoSpacing"/>
            </w:pPr>
          </w:p>
        </w:tc>
        <w:tc>
          <w:tcPr>
            <w:tcW w:w="758" w:type="pct"/>
            <w:vMerge/>
            <w:vAlign w:val="center"/>
            <w:hideMark/>
          </w:tcPr>
          <w:p w14:paraId="4E75BF17" w14:textId="77777777" w:rsidR="00C21253" w:rsidRPr="006817F5" w:rsidRDefault="00C21253" w:rsidP="00B05926">
            <w:pPr>
              <w:pStyle w:val="NoSpacing"/>
            </w:pPr>
          </w:p>
        </w:tc>
      </w:tr>
      <w:tr w:rsidR="00C21253" w:rsidRPr="006817F5" w14:paraId="07EAADDD" w14:textId="77777777" w:rsidTr="00252ED5">
        <w:trPr>
          <w:trHeight w:val="20"/>
        </w:trPr>
        <w:tc>
          <w:tcPr>
            <w:tcW w:w="1068" w:type="pct"/>
            <w:vMerge/>
            <w:vAlign w:val="center"/>
            <w:hideMark/>
          </w:tcPr>
          <w:p w14:paraId="4652EB69" w14:textId="77777777" w:rsidR="00C21253" w:rsidRPr="006817F5" w:rsidRDefault="00C21253" w:rsidP="00B05926">
            <w:pPr>
              <w:pStyle w:val="NoSpacing"/>
            </w:pPr>
          </w:p>
        </w:tc>
        <w:tc>
          <w:tcPr>
            <w:tcW w:w="2074" w:type="pct"/>
            <w:vAlign w:val="center"/>
            <w:hideMark/>
          </w:tcPr>
          <w:p w14:paraId="761DFA60" w14:textId="77777777" w:rsidR="00C21253" w:rsidRPr="006817F5" w:rsidRDefault="00C21253" w:rsidP="00B05926">
            <w:pPr>
              <w:pStyle w:val="NoSpacing"/>
            </w:pPr>
            <w:r w:rsidRPr="006817F5">
              <w:t>Admin failure attacks</w:t>
            </w:r>
          </w:p>
        </w:tc>
        <w:tc>
          <w:tcPr>
            <w:tcW w:w="1100" w:type="pct"/>
            <w:vMerge/>
            <w:vAlign w:val="center"/>
            <w:hideMark/>
          </w:tcPr>
          <w:p w14:paraId="771B2FE7" w14:textId="77777777" w:rsidR="00C21253" w:rsidRPr="006817F5" w:rsidRDefault="00C21253" w:rsidP="00B05926">
            <w:pPr>
              <w:pStyle w:val="NoSpacing"/>
            </w:pPr>
          </w:p>
        </w:tc>
        <w:tc>
          <w:tcPr>
            <w:tcW w:w="758" w:type="pct"/>
            <w:vMerge/>
            <w:vAlign w:val="center"/>
            <w:hideMark/>
          </w:tcPr>
          <w:p w14:paraId="6909BB02" w14:textId="77777777" w:rsidR="00C21253" w:rsidRPr="006817F5" w:rsidRDefault="00C21253" w:rsidP="00B05926">
            <w:pPr>
              <w:pStyle w:val="NoSpacing"/>
            </w:pPr>
          </w:p>
        </w:tc>
      </w:tr>
      <w:tr w:rsidR="00C21253" w:rsidRPr="006817F5" w14:paraId="527B0ED6" w14:textId="77777777" w:rsidTr="00252ED5">
        <w:trPr>
          <w:trHeight w:val="20"/>
        </w:trPr>
        <w:tc>
          <w:tcPr>
            <w:tcW w:w="1068" w:type="pct"/>
            <w:vMerge/>
            <w:vAlign w:val="center"/>
            <w:hideMark/>
          </w:tcPr>
          <w:p w14:paraId="511CBEEA" w14:textId="77777777" w:rsidR="00C21253" w:rsidRPr="006817F5" w:rsidRDefault="00C21253" w:rsidP="00B05926">
            <w:pPr>
              <w:pStyle w:val="NoSpacing"/>
            </w:pPr>
          </w:p>
        </w:tc>
        <w:tc>
          <w:tcPr>
            <w:tcW w:w="2074" w:type="pct"/>
            <w:vAlign w:val="center"/>
            <w:hideMark/>
          </w:tcPr>
          <w:p w14:paraId="56D509B9" w14:textId="77777777" w:rsidR="00C21253" w:rsidRPr="006817F5" w:rsidRDefault="00C21253" w:rsidP="00B05926">
            <w:pPr>
              <w:pStyle w:val="NoSpacing"/>
            </w:pPr>
            <w:r w:rsidRPr="006817F5">
              <w:t>VPN reporting</w:t>
            </w:r>
          </w:p>
        </w:tc>
        <w:tc>
          <w:tcPr>
            <w:tcW w:w="1100" w:type="pct"/>
            <w:vMerge/>
            <w:vAlign w:val="center"/>
            <w:hideMark/>
          </w:tcPr>
          <w:p w14:paraId="45E2DB91" w14:textId="77777777" w:rsidR="00C21253" w:rsidRPr="006817F5" w:rsidRDefault="00C21253" w:rsidP="00B05926">
            <w:pPr>
              <w:pStyle w:val="NoSpacing"/>
            </w:pPr>
          </w:p>
        </w:tc>
        <w:tc>
          <w:tcPr>
            <w:tcW w:w="758" w:type="pct"/>
            <w:vMerge/>
            <w:vAlign w:val="center"/>
            <w:hideMark/>
          </w:tcPr>
          <w:p w14:paraId="2B0E2FF4" w14:textId="77777777" w:rsidR="00C21253" w:rsidRPr="006817F5" w:rsidRDefault="00C21253" w:rsidP="00B05926">
            <w:pPr>
              <w:pStyle w:val="NoSpacing"/>
            </w:pPr>
          </w:p>
        </w:tc>
      </w:tr>
      <w:tr w:rsidR="00C21253" w:rsidRPr="006817F5" w14:paraId="4ED1DEFF" w14:textId="77777777" w:rsidTr="00252ED5">
        <w:trPr>
          <w:trHeight w:val="20"/>
        </w:trPr>
        <w:tc>
          <w:tcPr>
            <w:tcW w:w="1068" w:type="pct"/>
            <w:vMerge/>
            <w:vAlign w:val="center"/>
            <w:hideMark/>
          </w:tcPr>
          <w:p w14:paraId="55F510B7" w14:textId="77777777" w:rsidR="00C21253" w:rsidRPr="006817F5" w:rsidRDefault="00C21253" w:rsidP="00B05926">
            <w:pPr>
              <w:pStyle w:val="NoSpacing"/>
            </w:pPr>
          </w:p>
        </w:tc>
        <w:tc>
          <w:tcPr>
            <w:tcW w:w="2074" w:type="pct"/>
            <w:vAlign w:val="center"/>
            <w:hideMark/>
          </w:tcPr>
          <w:p w14:paraId="358F28AE" w14:textId="77777777" w:rsidR="00C21253" w:rsidRPr="006817F5" w:rsidRDefault="00C21253" w:rsidP="00B05926">
            <w:pPr>
              <w:pStyle w:val="NoSpacing"/>
            </w:pPr>
            <w:r w:rsidRPr="006817F5">
              <w:t> </w:t>
            </w:r>
          </w:p>
        </w:tc>
        <w:tc>
          <w:tcPr>
            <w:tcW w:w="1100" w:type="pct"/>
            <w:vMerge/>
            <w:vAlign w:val="center"/>
            <w:hideMark/>
          </w:tcPr>
          <w:p w14:paraId="501859C7" w14:textId="77777777" w:rsidR="00C21253" w:rsidRPr="006817F5" w:rsidRDefault="00C21253" w:rsidP="00B05926">
            <w:pPr>
              <w:pStyle w:val="NoSpacing"/>
            </w:pPr>
          </w:p>
        </w:tc>
        <w:tc>
          <w:tcPr>
            <w:tcW w:w="758" w:type="pct"/>
            <w:vMerge/>
            <w:vAlign w:val="center"/>
            <w:hideMark/>
          </w:tcPr>
          <w:p w14:paraId="5138F478" w14:textId="77777777" w:rsidR="00C21253" w:rsidRPr="006817F5" w:rsidRDefault="00C21253" w:rsidP="00B05926">
            <w:pPr>
              <w:pStyle w:val="NoSpacing"/>
            </w:pPr>
          </w:p>
        </w:tc>
      </w:tr>
    </w:tbl>
    <w:p w14:paraId="57CF0F4E" w14:textId="77777777" w:rsidR="004124F9" w:rsidRDefault="004124F9" w:rsidP="00A7321A"/>
    <w:p w14:paraId="1C47092C" w14:textId="77777777" w:rsidR="004124F9" w:rsidRDefault="004124F9" w:rsidP="00A7321A"/>
    <w:p w14:paraId="773D92C7" w14:textId="3CC5EEB9" w:rsidR="00A7321A" w:rsidRDefault="00C15C6B" w:rsidP="004124F9">
      <w:pPr>
        <w:pStyle w:val="Heading1"/>
      </w:pPr>
      <w:bookmarkStart w:id="95" w:name="_Toc168670784"/>
      <w:r>
        <w:t>IDS/</w:t>
      </w:r>
      <w:r w:rsidR="00861D86" w:rsidRPr="00861D86">
        <w:t>IPS Management</w:t>
      </w:r>
      <w:bookmarkEnd w:id="95"/>
    </w:p>
    <w:p w14:paraId="7C6321B2" w14:textId="427E72F0" w:rsidR="000D23E8" w:rsidRDefault="000D23E8" w:rsidP="00FD7153">
      <w:pPr>
        <w:jc w:val="both"/>
      </w:pPr>
      <w:r>
        <w:t xml:space="preserve">In the landscape of network security, the management of Intrusion Prevention Systems (IPS) is a cornerstone of proactive </w:t>
      </w:r>
      <w:r w:rsidR="00FD7153">
        <w:t>defence</w:t>
      </w:r>
      <w:r>
        <w:t xml:space="preserve"> strategies. An IPS is a network security technology that monitors network traffic to detect and prevent identified threats. It not only alerts administrators to potential security breaches but also takes immediate action to block malicious activities, thereby safeguarding the network from a wide array of cyber threats.</w:t>
      </w:r>
    </w:p>
    <w:p w14:paraId="02109497" w14:textId="13AEF60C" w:rsidR="000D23E8" w:rsidRDefault="000D23E8" w:rsidP="00FD7153">
      <w:pPr>
        <w:jc w:val="both"/>
      </w:pPr>
      <w:r>
        <w:t xml:space="preserve">Effective IPS management encompasses the deployment, configuration, and continuous oversight of IPS solutions to ensure they operate efficiently and effectively. This involves setting up detection and prevention policies, fine-tuning the system to reduce false </w:t>
      </w:r>
      <w:r>
        <w:lastRenderedPageBreak/>
        <w:t xml:space="preserve">positives and false negatives, and integrating the IPS with other security measures to create a cohesive </w:t>
      </w:r>
      <w:r w:rsidR="00FD7153">
        <w:t>defence</w:t>
      </w:r>
      <w:r>
        <w:t xml:space="preserve"> mechanism.</w:t>
      </w:r>
    </w:p>
    <w:p w14:paraId="7EDA391A" w14:textId="396FDBE6" w:rsidR="000D23E8" w:rsidRDefault="000D23E8" w:rsidP="00FD7153">
      <w:pPr>
        <w:jc w:val="both"/>
      </w:pPr>
      <w:r>
        <w:t xml:space="preserve">The significance of IPS management in network security cannot be overstated, given the increasing sophistication of </w:t>
      </w:r>
      <w:r w:rsidR="00FD7153">
        <w:t>cyber-attacks</w:t>
      </w:r>
      <w:r>
        <w:t>. Modern IPS solutions are designed to detect complex threats, such as zero-day exploits, Advanced Persistent Threats (APTs), and various forms of malware, making them vital components in an organization's security arsenal. By actively blocking threats in real-time, an IPS helps to minimize the potential impact of security incidents and maintain the integrity of critical data and systems.</w:t>
      </w:r>
    </w:p>
    <w:p w14:paraId="2B572AA6" w14:textId="77777777" w:rsidR="000D23E8" w:rsidRDefault="000D23E8" w:rsidP="00FD7153">
      <w:pPr>
        <w:jc w:val="both"/>
      </w:pPr>
      <w:r>
        <w:t>A robust IPS management strategy includes regular updates and patches to keep the system current with the latest threat signatures and detection algorithms. It also involves continuous monitoring and analysis of IPS alerts to refine the system's accuracy and effectiveness. Additionally, IPS management requires detailed logging and reporting to facilitate incident response, forensic investigations, and compliance with regulatory requirements.</w:t>
      </w:r>
    </w:p>
    <w:p w14:paraId="4F4CCEE4" w14:textId="46E34709" w:rsidR="000D23E8" w:rsidRDefault="000D23E8" w:rsidP="00FD7153">
      <w:pPr>
        <w:jc w:val="both"/>
      </w:pPr>
      <w:r>
        <w:t>Furthermore, IPS management is not a one-time task but an ongoing process that demands vigilance and adaptability. As new threats emerge and network environments evolve, IPS configurations and policies must be regularly reviewed and adjusted to ensure optimal protection.</w:t>
      </w:r>
    </w:p>
    <w:p w14:paraId="4F2DDDDF" w14:textId="7916596B" w:rsidR="004124F9" w:rsidRDefault="000D23E8" w:rsidP="00FD7153">
      <w:pPr>
        <w:jc w:val="both"/>
      </w:pPr>
      <w:r>
        <w:t xml:space="preserve">IPS management is a crucial element of network security that requires a blend of technical expertise, strategic planning, and continuous improvement. By effectively managing IPS solutions, organizations can enhance their </w:t>
      </w:r>
      <w:r w:rsidR="00FD7153">
        <w:t>defence</w:t>
      </w:r>
      <w:r>
        <w:t xml:space="preserve"> against cyber threats, ensuring a resilient and secure network infrastructure.</w:t>
      </w:r>
    </w:p>
    <w:p w14:paraId="696D9ADE" w14:textId="77777777" w:rsidR="00D15E9B" w:rsidRDefault="00D15E9B" w:rsidP="00D15E9B">
      <w:pPr>
        <w:jc w:val="both"/>
      </w:pPr>
    </w:p>
    <w:p w14:paraId="2CDB1895" w14:textId="77777777" w:rsidR="00D15E9B" w:rsidRDefault="00D15E9B" w:rsidP="00D15E9B">
      <w:pPr>
        <w:pStyle w:val="Heading2"/>
      </w:pPr>
      <w:bookmarkStart w:id="96" w:name="_Toc168670785"/>
      <w:r>
        <w:t>Sify’s IDS/IPS Management Capabilities</w:t>
      </w:r>
      <w:bookmarkEnd w:id="96"/>
    </w:p>
    <w:p w14:paraId="6C4ACF1D" w14:textId="29B90428" w:rsidR="00D15E9B" w:rsidRPr="00DF2FE5" w:rsidRDefault="00D15E9B" w:rsidP="00D15E9B">
      <w:pPr>
        <w:jc w:val="both"/>
      </w:pPr>
      <w:r w:rsidRPr="00DF2FE5">
        <w:t xml:space="preserve">Sify's IDS/IPS Management Service offers a powerful and proactive </w:t>
      </w:r>
      <w:r w:rsidR="008F377B" w:rsidRPr="00DF2FE5">
        <w:t>defence</w:t>
      </w:r>
      <w:r w:rsidRPr="00DF2FE5">
        <w:t xml:space="preserve"> against network intrusions and cyber threats. Our comprehensive management of Intrusion Detection Systems (IDS) and Intrusion Prevention Systems (IPS) ensures that your network remains secure and resilient. Key capabilities include:</w:t>
      </w:r>
    </w:p>
    <w:p w14:paraId="0CF87437" w14:textId="77777777" w:rsidR="00D15E9B" w:rsidRPr="00DF2FE5" w:rsidRDefault="00D15E9B" w:rsidP="00D15E9B">
      <w:pPr>
        <w:numPr>
          <w:ilvl w:val="0"/>
          <w:numId w:val="31"/>
        </w:numPr>
        <w:jc w:val="both"/>
      </w:pPr>
      <w:r w:rsidRPr="00DF2FE5">
        <w:rPr>
          <w:b/>
          <w:bCs/>
        </w:rPr>
        <w:t>Real-Time Threat Monitoring</w:t>
      </w:r>
      <w:r w:rsidRPr="00DF2FE5">
        <w:t>: Continuous surveillance of network traffic to detect and identify suspicious activities and potential threats.</w:t>
      </w:r>
    </w:p>
    <w:p w14:paraId="328F0C04" w14:textId="77777777" w:rsidR="00D15E9B" w:rsidRPr="00DF2FE5" w:rsidRDefault="00D15E9B" w:rsidP="00D15E9B">
      <w:pPr>
        <w:numPr>
          <w:ilvl w:val="0"/>
          <w:numId w:val="31"/>
        </w:numPr>
        <w:jc w:val="both"/>
      </w:pPr>
      <w:r w:rsidRPr="00DF2FE5">
        <w:rPr>
          <w:b/>
          <w:bCs/>
        </w:rPr>
        <w:t>Automated Threat Response</w:t>
      </w:r>
      <w:r w:rsidRPr="00DF2FE5">
        <w:t>: Immediate response mechanisms to block and mitigate detected threats, preventing them from causing harm to your network.</w:t>
      </w:r>
    </w:p>
    <w:p w14:paraId="34CCCB79" w14:textId="77777777" w:rsidR="00D15E9B" w:rsidRPr="00DF2FE5" w:rsidRDefault="00D15E9B" w:rsidP="00D15E9B">
      <w:pPr>
        <w:numPr>
          <w:ilvl w:val="0"/>
          <w:numId w:val="31"/>
        </w:numPr>
        <w:jc w:val="both"/>
      </w:pPr>
      <w:r w:rsidRPr="00DF2FE5">
        <w:rPr>
          <w:b/>
          <w:bCs/>
        </w:rPr>
        <w:t>Advanced Analytics and Correlation</w:t>
      </w:r>
      <w:r w:rsidRPr="00DF2FE5">
        <w:t>: Utilization of sophisticated analytics and correlation techniques to enhance threat detection accuracy and reduce false positives.</w:t>
      </w:r>
    </w:p>
    <w:p w14:paraId="2FA6A884" w14:textId="77777777" w:rsidR="00D15E9B" w:rsidRPr="00DF2FE5" w:rsidRDefault="00D15E9B" w:rsidP="00D15E9B">
      <w:pPr>
        <w:numPr>
          <w:ilvl w:val="0"/>
          <w:numId w:val="31"/>
        </w:numPr>
        <w:jc w:val="both"/>
      </w:pPr>
      <w:r w:rsidRPr="00DF2FE5">
        <w:rPr>
          <w:b/>
          <w:bCs/>
        </w:rPr>
        <w:lastRenderedPageBreak/>
        <w:t>Regular System Tuning and Updates</w:t>
      </w:r>
      <w:r w:rsidRPr="00DF2FE5">
        <w:t>: Ongoing optimization of IDS/IPS configurations and timely application of updates to address new vulnerabilities and threats.</w:t>
      </w:r>
    </w:p>
    <w:p w14:paraId="279B9557" w14:textId="476DA029" w:rsidR="00D15E9B" w:rsidRPr="00DF2FE5" w:rsidRDefault="00D15E9B" w:rsidP="00D15E9B">
      <w:pPr>
        <w:numPr>
          <w:ilvl w:val="0"/>
          <w:numId w:val="31"/>
        </w:numPr>
        <w:jc w:val="both"/>
      </w:pPr>
      <w:r w:rsidRPr="00DF2FE5">
        <w:rPr>
          <w:b/>
          <w:bCs/>
        </w:rPr>
        <w:t>Detailed Reporting and Incident Analysis</w:t>
      </w:r>
      <w:r w:rsidRPr="00DF2FE5">
        <w:t xml:space="preserve">: Comprehensive reporting on detected threats, response actions, and overall security posture, providing insights to strengthen </w:t>
      </w:r>
      <w:r w:rsidR="008F377B" w:rsidRPr="00DF2FE5">
        <w:t>defences</w:t>
      </w:r>
      <w:r w:rsidRPr="00DF2FE5">
        <w:t>.</w:t>
      </w:r>
    </w:p>
    <w:p w14:paraId="16BCE5BA" w14:textId="77777777" w:rsidR="00D15E9B" w:rsidRPr="00DF2FE5" w:rsidRDefault="00D15E9B" w:rsidP="00D15E9B">
      <w:pPr>
        <w:jc w:val="both"/>
      </w:pPr>
      <w:r w:rsidRPr="00DF2FE5">
        <w:t>With Sify’s IDS/IPS Management, your network benefits from expert oversight and advanced technologies, ensuring robust protection against intrusions and maintaining the integrity of your critical assets.</w:t>
      </w:r>
    </w:p>
    <w:p w14:paraId="736E8603" w14:textId="77777777" w:rsidR="00837D37" w:rsidRDefault="00837D37" w:rsidP="00FD7153">
      <w:pPr>
        <w:jc w:val="both"/>
      </w:pPr>
    </w:p>
    <w:p w14:paraId="2285AEC9" w14:textId="7C3F6AB7" w:rsidR="00837D37" w:rsidRDefault="00837D37" w:rsidP="00837D37">
      <w:pPr>
        <w:pStyle w:val="Heading2"/>
      </w:pPr>
      <w:bookmarkStart w:id="97" w:name="_Toc168670786"/>
      <w:r>
        <w:t xml:space="preserve">Service Deliverables for </w:t>
      </w:r>
      <w:r w:rsidR="004E531A">
        <w:t>IDS/</w:t>
      </w:r>
      <w:r>
        <w:t>IPS Management</w:t>
      </w:r>
      <w:bookmarkEnd w:id="97"/>
    </w:p>
    <w:p w14:paraId="32F75BBA" w14:textId="7DF0A07F" w:rsidR="00F8541B" w:rsidRPr="00F8541B" w:rsidRDefault="00F8541B" w:rsidP="003F5788">
      <w:pPr>
        <w:jc w:val="both"/>
      </w:pPr>
      <w:r w:rsidRPr="00F8541B">
        <w:t>Intrusion Prevention System (IPS) management is a critical aspect of network security, focusing on the proactive detection and prevention of potential threats.</w:t>
      </w:r>
      <w:r w:rsidR="003255EB">
        <w:t xml:space="preserve"> </w:t>
      </w:r>
      <w:r w:rsidR="009B016C">
        <w:t>This</w:t>
      </w:r>
      <w:r w:rsidR="003255EB">
        <w:t xml:space="preserve"> ensure</w:t>
      </w:r>
      <w:r w:rsidR="009B016C">
        <w:t>s</w:t>
      </w:r>
      <w:r w:rsidR="003255EB">
        <w:t xml:space="preserve"> that </w:t>
      </w:r>
      <w:r w:rsidR="009B016C">
        <w:t xml:space="preserve">the </w:t>
      </w:r>
      <w:r w:rsidR="003255EB">
        <w:t>IPS management is comprehensive and effective, providing robust protection against cyber threats and maintaining the security and integrity of the network.</w:t>
      </w:r>
      <w:r w:rsidR="003F5788">
        <w:t xml:space="preserve"> </w:t>
      </w:r>
      <w:r w:rsidRPr="00F8541B">
        <w:t>Key deliverables of IPS management include:</w:t>
      </w:r>
    </w:p>
    <w:tbl>
      <w:tblPr>
        <w:tblStyle w:val="TableGrid"/>
        <w:tblW w:w="5000" w:type="pct"/>
        <w:tblLook w:val="04A0" w:firstRow="1" w:lastRow="0" w:firstColumn="1" w:lastColumn="0" w:noHBand="0" w:noVBand="1"/>
      </w:tblPr>
      <w:tblGrid>
        <w:gridCol w:w="1664"/>
        <w:gridCol w:w="3971"/>
        <w:gridCol w:w="1969"/>
        <w:gridCol w:w="1412"/>
      </w:tblGrid>
      <w:tr w:rsidR="00E97284" w:rsidRPr="00E97284" w14:paraId="5ABD04A4" w14:textId="77777777" w:rsidTr="008C31F5">
        <w:trPr>
          <w:trHeight w:val="270"/>
        </w:trPr>
        <w:tc>
          <w:tcPr>
            <w:tcW w:w="923" w:type="pct"/>
            <w:vAlign w:val="center"/>
            <w:hideMark/>
          </w:tcPr>
          <w:p w14:paraId="41C4BDEF" w14:textId="77777777" w:rsidR="00E97284" w:rsidRPr="00E97284" w:rsidRDefault="00E97284" w:rsidP="00E97284">
            <w:pPr>
              <w:pStyle w:val="NoSpacing"/>
              <w:jc w:val="center"/>
              <w:rPr>
                <w:b/>
                <w:bCs/>
              </w:rPr>
            </w:pPr>
            <w:r w:rsidRPr="00E97284">
              <w:rPr>
                <w:b/>
                <w:bCs/>
              </w:rPr>
              <w:t>Service</w:t>
            </w:r>
          </w:p>
        </w:tc>
        <w:tc>
          <w:tcPr>
            <w:tcW w:w="2202" w:type="pct"/>
            <w:vAlign w:val="center"/>
            <w:hideMark/>
          </w:tcPr>
          <w:p w14:paraId="33B749D9" w14:textId="77777777" w:rsidR="00E97284" w:rsidRPr="00E97284" w:rsidRDefault="00E97284" w:rsidP="00E97284">
            <w:pPr>
              <w:pStyle w:val="NoSpacing"/>
              <w:jc w:val="center"/>
              <w:rPr>
                <w:b/>
                <w:bCs/>
              </w:rPr>
            </w:pPr>
            <w:r w:rsidRPr="00E97284">
              <w:rPr>
                <w:b/>
                <w:bCs/>
              </w:rPr>
              <w:t>Task</w:t>
            </w:r>
          </w:p>
        </w:tc>
        <w:tc>
          <w:tcPr>
            <w:tcW w:w="1092" w:type="pct"/>
            <w:vAlign w:val="center"/>
            <w:hideMark/>
          </w:tcPr>
          <w:p w14:paraId="1998E360" w14:textId="77777777" w:rsidR="00E97284" w:rsidRPr="00E97284" w:rsidRDefault="00E97284" w:rsidP="00E97284">
            <w:pPr>
              <w:pStyle w:val="NoSpacing"/>
              <w:jc w:val="center"/>
              <w:rPr>
                <w:b/>
                <w:bCs/>
              </w:rPr>
            </w:pPr>
            <w:r w:rsidRPr="00E97284">
              <w:rPr>
                <w:b/>
                <w:bCs/>
              </w:rPr>
              <w:t>Deliverables</w:t>
            </w:r>
          </w:p>
        </w:tc>
        <w:tc>
          <w:tcPr>
            <w:tcW w:w="783" w:type="pct"/>
            <w:vAlign w:val="center"/>
            <w:hideMark/>
          </w:tcPr>
          <w:p w14:paraId="19578FAD" w14:textId="77777777" w:rsidR="00E97284" w:rsidRPr="00E97284" w:rsidRDefault="00E97284" w:rsidP="00E97284">
            <w:pPr>
              <w:pStyle w:val="NoSpacing"/>
              <w:jc w:val="center"/>
              <w:rPr>
                <w:b/>
                <w:bCs/>
              </w:rPr>
            </w:pPr>
            <w:r w:rsidRPr="00E97284">
              <w:rPr>
                <w:b/>
                <w:bCs/>
              </w:rPr>
              <w:t>Service Trigger</w:t>
            </w:r>
          </w:p>
        </w:tc>
      </w:tr>
      <w:tr w:rsidR="00E97284" w:rsidRPr="00E97284" w14:paraId="5A753A18" w14:textId="77777777" w:rsidTr="008C31F5">
        <w:trPr>
          <w:trHeight w:val="540"/>
        </w:trPr>
        <w:tc>
          <w:tcPr>
            <w:tcW w:w="923" w:type="pct"/>
            <w:vMerge w:val="restart"/>
            <w:vAlign w:val="center"/>
            <w:hideMark/>
          </w:tcPr>
          <w:p w14:paraId="2067FFB1" w14:textId="77777777" w:rsidR="00E97284" w:rsidRPr="00E97284" w:rsidRDefault="00E97284" w:rsidP="00E97284">
            <w:pPr>
              <w:pStyle w:val="NoSpacing"/>
            </w:pPr>
            <w:r w:rsidRPr="00E97284">
              <w:t>24x7 Monitoring</w:t>
            </w:r>
          </w:p>
        </w:tc>
        <w:tc>
          <w:tcPr>
            <w:tcW w:w="2202" w:type="pct"/>
            <w:vAlign w:val="center"/>
            <w:hideMark/>
          </w:tcPr>
          <w:p w14:paraId="50C8E34B" w14:textId="77777777" w:rsidR="00E97284" w:rsidRPr="00E97284" w:rsidRDefault="00E97284" w:rsidP="00E97284">
            <w:pPr>
              <w:pStyle w:val="NoSpacing"/>
            </w:pPr>
            <w:r w:rsidRPr="00E97284">
              <w:t>SIFY will monitor the following parameters through Sify owned monitoring tools</w:t>
            </w:r>
          </w:p>
        </w:tc>
        <w:tc>
          <w:tcPr>
            <w:tcW w:w="1092" w:type="pct"/>
            <w:vAlign w:val="center"/>
            <w:hideMark/>
          </w:tcPr>
          <w:p w14:paraId="45C4A4B7" w14:textId="77777777" w:rsidR="00E97284" w:rsidRPr="00E97284" w:rsidRDefault="00E97284" w:rsidP="00E97284">
            <w:pPr>
              <w:pStyle w:val="NoSpacing"/>
            </w:pPr>
            <w:r w:rsidRPr="00E97284">
              <w:t>Reports on Device Availability</w:t>
            </w:r>
          </w:p>
        </w:tc>
        <w:tc>
          <w:tcPr>
            <w:tcW w:w="783" w:type="pct"/>
            <w:vMerge w:val="restart"/>
            <w:vAlign w:val="center"/>
            <w:hideMark/>
          </w:tcPr>
          <w:p w14:paraId="23EFCC9C" w14:textId="77777777" w:rsidR="00E97284" w:rsidRPr="00E97284" w:rsidRDefault="00E97284" w:rsidP="00E97284">
            <w:pPr>
              <w:pStyle w:val="NoSpacing"/>
            </w:pPr>
            <w:r w:rsidRPr="00E97284">
              <w:t>On alerts</w:t>
            </w:r>
          </w:p>
        </w:tc>
      </w:tr>
      <w:tr w:rsidR="00E97284" w:rsidRPr="00E97284" w14:paraId="7F3B0C58" w14:textId="77777777" w:rsidTr="008C31F5">
        <w:trPr>
          <w:trHeight w:val="285"/>
        </w:trPr>
        <w:tc>
          <w:tcPr>
            <w:tcW w:w="923" w:type="pct"/>
            <w:vMerge/>
            <w:vAlign w:val="center"/>
            <w:hideMark/>
          </w:tcPr>
          <w:p w14:paraId="5E42951E" w14:textId="77777777" w:rsidR="00E97284" w:rsidRPr="00E97284" w:rsidRDefault="00E97284" w:rsidP="00E97284">
            <w:pPr>
              <w:pStyle w:val="NoSpacing"/>
            </w:pPr>
          </w:p>
        </w:tc>
        <w:tc>
          <w:tcPr>
            <w:tcW w:w="2202" w:type="pct"/>
            <w:noWrap/>
            <w:vAlign w:val="center"/>
            <w:hideMark/>
          </w:tcPr>
          <w:p w14:paraId="3B5F770A" w14:textId="77777777" w:rsidR="00E97284" w:rsidRPr="00E97284" w:rsidRDefault="00E97284" w:rsidP="00E97284">
            <w:pPr>
              <w:pStyle w:val="NoSpacing"/>
            </w:pPr>
            <w:r w:rsidRPr="00E97284">
              <w:t>Customer managed monitoring tools</w:t>
            </w:r>
          </w:p>
        </w:tc>
        <w:tc>
          <w:tcPr>
            <w:tcW w:w="1092" w:type="pct"/>
            <w:vAlign w:val="center"/>
            <w:hideMark/>
          </w:tcPr>
          <w:p w14:paraId="58669DFD" w14:textId="77777777" w:rsidR="00E97284" w:rsidRPr="00E97284" w:rsidRDefault="00E97284" w:rsidP="00E97284">
            <w:pPr>
              <w:pStyle w:val="NoSpacing"/>
            </w:pPr>
          </w:p>
        </w:tc>
        <w:tc>
          <w:tcPr>
            <w:tcW w:w="783" w:type="pct"/>
            <w:vMerge/>
            <w:vAlign w:val="center"/>
            <w:hideMark/>
          </w:tcPr>
          <w:p w14:paraId="73C7C734" w14:textId="77777777" w:rsidR="00E97284" w:rsidRPr="00E97284" w:rsidRDefault="00E97284" w:rsidP="00E97284">
            <w:pPr>
              <w:pStyle w:val="NoSpacing"/>
            </w:pPr>
          </w:p>
        </w:tc>
      </w:tr>
      <w:tr w:rsidR="00E97284" w:rsidRPr="00E97284" w14:paraId="467F0E0A" w14:textId="77777777" w:rsidTr="008C31F5">
        <w:trPr>
          <w:trHeight w:val="540"/>
        </w:trPr>
        <w:tc>
          <w:tcPr>
            <w:tcW w:w="923" w:type="pct"/>
            <w:vMerge/>
            <w:vAlign w:val="center"/>
            <w:hideMark/>
          </w:tcPr>
          <w:p w14:paraId="17557625" w14:textId="77777777" w:rsidR="00E97284" w:rsidRPr="00E97284" w:rsidRDefault="00E97284" w:rsidP="00E97284">
            <w:pPr>
              <w:pStyle w:val="NoSpacing"/>
            </w:pPr>
          </w:p>
        </w:tc>
        <w:tc>
          <w:tcPr>
            <w:tcW w:w="2202" w:type="pct"/>
            <w:vAlign w:val="center"/>
            <w:hideMark/>
          </w:tcPr>
          <w:p w14:paraId="44A22BC1" w14:textId="77777777" w:rsidR="00E97284" w:rsidRPr="00E97284" w:rsidRDefault="00E97284" w:rsidP="00E97284">
            <w:pPr>
              <w:pStyle w:val="NoSpacing"/>
            </w:pPr>
            <w:r w:rsidRPr="00E97284">
              <w:t>Device Availability</w:t>
            </w:r>
          </w:p>
        </w:tc>
        <w:tc>
          <w:tcPr>
            <w:tcW w:w="1092" w:type="pct"/>
            <w:vAlign w:val="center"/>
            <w:hideMark/>
          </w:tcPr>
          <w:p w14:paraId="1C755B70" w14:textId="77777777" w:rsidR="00E97284" w:rsidRPr="00E97284" w:rsidRDefault="00E97284" w:rsidP="00E97284">
            <w:pPr>
              <w:pStyle w:val="NoSpacing"/>
            </w:pPr>
            <w:r w:rsidRPr="00E97284">
              <w:t>Reports on CPU and memory utilizations</w:t>
            </w:r>
          </w:p>
        </w:tc>
        <w:tc>
          <w:tcPr>
            <w:tcW w:w="783" w:type="pct"/>
            <w:vMerge/>
            <w:vAlign w:val="center"/>
            <w:hideMark/>
          </w:tcPr>
          <w:p w14:paraId="5D41A6BC" w14:textId="77777777" w:rsidR="00E97284" w:rsidRPr="00E97284" w:rsidRDefault="00E97284" w:rsidP="00E97284">
            <w:pPr>
              <w:pStyle w:val="NoSpacing"/>
            </w:pPr>
          </w:p>
        </w:tc>
      </w:tr>
      <w:tr w:rsidR="00E97284" w:rsidRPr="00E97284" w14:paraId="54610F31" w14:textId="77777777" w:rsidTr="008C31F5">
        <w:trPr>
          <w:trHeight w:val="270"/>
        </w:trPr>
        <w:tc>
          <w:tcPr>
            <w:tcW w:w="923" w:type="pct"/>
            <w:vMerge/>
            <w:vAlign w:val="center"/>
            <w:hideMark/>
          </w:tcPr>
          <w:p w14:paraId="134A69C8" w14:textId="77777777" w:rsidR="00E97284" w:rsidRPr="00E97284" w:rsidRDefault="00E97284" w:rsidP="00E97284">
            <w:pPr>
              <w:pStyle w:val="NoSpacing"/>
            </w:pPr>
          </w:p>
        </w:tc>
        <w:tc>
          <w:tcPr>
            <w:tcW w:w="2202" w:type="pct"/>
            <w:vAlign w:val="center"/>
            <w:hideMark/>
          </w:tcPr>
          <w:p w14:paraId="28C8D076" w14:textId="77777777" w:rsidR="00E97284" w:rsidRPr="00E97284" w:rsidRDefault="00E97284" w:rsidP="00E97284">
            <w:pPr>
              <w:pStyle w:val="NoSpacing"/>
            </w:pPr>
            <w:r w:rsidRPr="00E97284">
              <w:t>CPU Utilization Threshold</w:t>
            </w:r>
          </w:p>
        </w:tc>
        <w:tc>
          <w:tcPr>
            <w:tcW w:w="1092" w:type="pct"/>
            <w:vAlign w:val="center"/>
            <w:hideMark/>
          </w:tcPr>
          <w:p w14:paraId="3AF1F830" w14:textId="77777777" w:rsidR="00E97284" w:rsidRPr="00E97284" w:rsidRDefault="00E97284" w:rsidP="00E97284">
            <w:pPr>
              <w:pStyle w:val="NoSpacing"/>
            </w:pPr>
            <w:r w:rsidRPr="00E97284">
              <w:t> </w:t>
            </w:r>
          </w:p>
        </w:tc>
        <w:tc>
          <w:tcPr>
            <w:tcW w:w="783" w:type="pct"/>
            <w:vMerge/>
            <w:vAlign w:val="center"/>
            <w:hideMark/>
          </w:tcPr>
          <w:p w14:paraId="6FCB218D" w14:textId="77777777" w:rsidR="00E97284" w:rsidRPr="00E97284" w:rsidRDefault="00E97284" w:rsidP="00E97284">
            <w:pPr>
              <w:pStyle w:val="NoSpacing"/>
            </w:pPr>
          </w:p>
        </w:tc>
      </w:tr>
      <w:tr w:rsidR="00E97284" w:rsidRPr="00E97284" w14:paraId="52CB86E9" w14:textId="77777777" w:rsidTr="008C31F5">
        <w:trPr>
          <w:trHeight w:val="285"/>
        </w:trPr>
        <w:tc>
          <w:tcPr>
            <w:tcW w:w="923" w:type="pct"/>
            <w:vMerge/>
            <w:vAlign w:val="center"/>
            <w:hideMark/>
          </w:tcPr>
          <w:p w14:paraId="2A90BD11" w14:textId="77777777" w:rsidR="00E97284" w:rsidRPr="00E97284" w:rsidRDefault="00E97284" w:rsidP="00E97284">
            <w:pPr>
              <w:pStyle w:val="NoSpacing"/>
            </w:pPr>
          </w:p>
        </w:tc>
        <w:tc>
          <w:tcPr>
            <w:tcW w:w="2202" w:type="pct"/>
            <w:vAlign w:val="center"/>
            <w:hideMark/>
          </w:tcPr>
          <w:p w14:paraId="0DB20F18" w14:textId="77777777" w:rsidR="00E97284" w:rsidRPr="00E97284" w:rsidRDefault="00E97284" w:rsidP="00E97284">
            <w:pPr>
              <w:pStyle w:val="NoSpacing"/>
            </w:pPr>
            <w:r w:rsidRPr="00E97284">
              <w:t>Memory Utilization for Threshold</w:t>
            </w:r>
          </w:p>
        </w:tc>
        <w:tc>
          <w:tcPr>
            <w:tcW w:w="1092" w:type="pct"/>
            <w:vAlign w:val="center"/>
            <w:hideMark/>
          </w:tcPr>
          <w:p w14:paraId="02F9BE00" w14:textId="77777777" w:rsidR="00E97284" w:rsidRPr="00E97284" w:rsidRDefault="00E97284" w:rsidP="00E97284">
            <w:pPr>
              <w:pStyle w:val="NoSpacing"/>
            </w:pPr>
            <w:r w:rsidRPr="00E97284">
              <w:t> </w:t>
            </w:r>
          </w:p>
        </w:tc>
        <w:tc>
          <w:tcPr>
            <w:tcW w:w="783" w:type="pct"/>
            <w:vMerge/>
            <w:vAlign w:val="center"/>
            <w:hideMark/>
          </w:tcPr>
          <w:p w14:paraId="41FAB4E8" w14:textId="77777777" w:rsidR="00E97284" w:rsidRPr="00E97284" w:rsidRDefault="00E97284" w:rsidP="00E97284">
            <w:pPr>
              <w:pStyle w:val="NoSpacing"/>
            </w:pPr>
          </w:p>
        </w:tc>
      </w:tr>
      <w:tr w:rsidR="00E97284" w:rsidRPr="00E97284" w14:paraId="21238A70" w14:textId="77777777" w:rsidTr="008C31F5">
        <w:trPr>
          <w:trHeight w:val="810"/>
        </w:trPr>
        <w:tc>
          <w:tcPr>
            <w:tcW w:w="923" w:type="pct"/>
            <w:vAlign w:val="center"/>
            <w:hideMark/>
          </w:tcPr>
          <w:p w14:paraId="65037C39" w14:textId="77777777" w:rsidR="00E97284" w:rsidRPr="00E97284" w:rsidRDefault="00E97284" w:rsidP="00E97284">
            <w:pPr>
              <w:pStyle w:val="NoSpacing"/>
            </w:pPr>
            <w:r w:rsidRPr="00E97284">
              <w:t>Incident notification</w:t>
            </w:r>
          </w:p>
        </w:tc>
        <w:tc>
          <w:tcPr>
            <w:tcW w:w="2202" w:type="pct"/>
            <w:vAlign w:val="center"/>
            <w:hideMark/>
          </w:tcPr>
          <w:p w14:paraId="51C17FE8" w14:textId="77777777" w:rsidR="00E97284" w:rsidRPr="00E97284" w:rsidRDefault="00E97284" w:rsidP="00E97284">
            <w:pPr>
              <w:pStyle w:val="NoSpacing"/>
            </w:pPr>
            <w:r w:rsidRPr="00E97284">
              <w:t>Email alert for low correlated, medium, and high events. Phone call will also be placed for critical incident</w:t>
            </w:r>
          </w:p>
        </w:tc>
        <w:tc>
          <w:tcPr>
            <w:tcW w:w="1092" w:type="pct"/>
            <w:vAlign w:val="center"/>
            <w:hideMark/>
          </w:tcPr>
          <w:p w14:paraId="0754C206" w14:textId="77777777" w:rsidR="00E97284" w:rsidRPr="00E97284" w:rsidRDefault="00E97284" w:rsidP="00E97284">
            <w:pPr>
              <w:pStyle w:val="NoSpacing"/>
            </w:pPr>
            <w:r w:rsidRPr="00E97284">
              <w:t>Notification to customer through Email/Phone</w:t>
            </w:r>
          </w:p>
        </w:tc>
        <w:tc>
          <w:tcPr>
            <w:tcW w:w="783" w:type="pct"/>
            <w:vAlign w:val="center"/>
            <w:hideMark/>
          </w:tcPr>
          <w:p w14:paraId="59A41261" w14:textId="77777777" w:rsidR="00E97284" w:rsidRPr="00E97284" w:rsidRDefault="00E97284" w:rsidP="00E97284">
            <w:pPr>
              <w:pStyle w:val="NoSpacing"/>
            </w:pPr>
            <w:r w:rsidRPr="00E97284">
              <w:t>On alerts</w:t>
            </w:r>
          </w:p>
        </w:tc>
      </w:tr>
      <w:tr w:rsidR="00E97284" w:rsidRPr="00E97284" w14:paraId="11455889" w14:textId="77777777" w:rsidTr="008C31F5">
        <w:trPr>
          <w:trHeight w:val="810"/>
        </w:trPr>
        <w:tc>
          <w:tcPr>
            <w:tcW w:w="923" w:type="pct"/>
            <w:vAlign w:val="center"/>
            <w:hideMark/>
          </w:tcPr>
          <w:p w14:paraId="6B82A5A7" w14:textId="77777777" w:rsidR="00E97284" w:rsidRPr="00E97284" w:rsidRDefault="00E97284" w:rsidP="00E97284">
            <w:pPr>
              <w:pStyle w:val="NoSpacing"/>
            </w:pPr>
            <w:r w:rsidRPr="00E97284">
              <w:t>Security Analysis</w:t>
            </w:r>
          </w:p>
        </w:tc>
        <w:tc>
          <w:tcPr>
            <w:tcW w:w="2202" w:type="pct"/>
            <w:vAlign w:val="center"/>
            <w:hideMark/>
          </w:tcPr>
          <w:p w14:paraId="0E19F600" w14:textId="77777777" w:rsidR="00E97284" w:rsidRPr="00E97284" w:rsidRDefault="00E97284" w:rsidP="00E97284">
            <w:pPr>
              <w:pStyle w:val="NoSpacing"/>
            </w:pPr>
            <w:r w:rsidRPr="00E97284">
              <w:t>Alarm analysis                                                   Event Correlation &amp; Analysis                                    Root Cause Analysis for High Level Alerts</w:t>
            </w:r>
          </w:p>
        </w:tc>
        <w:tc>
          <w:tcPr>
            <w:tcW w:w="1092" w:type="pct"/>
            <w:vAlign w:val="center"/>
            <w:hideMark/>
          </w:tcPr>
          <w:p w14:paraId="14FF1B12" w14:textId="77777777" w:rsidR="00E97284" w:rsidRPr="00E97284" w:rsidRDefault="00E97284" w:rsidP="00E97284">
            <w:pPr>
              <w:pStyle w:val="NoSpacing"/>
            </w:pPr>
            <w:r w:rsidRPr="00E97284">
              <w:t>Notification to customer through Email/Phone</w:t>
            </w:r>
          </w:p>
        </w:tc>
        <w:tc>
          <w:tcPr>
            <w:tcW w:w="783" w:type="pct"/>
            <w:vAlign w:val="center"/>
            <w:hideMark/>
          </w:tcPr>
          <w:p w14:paraId="19BE3671" w14:textId="77777777" w:rsidR="00E97284" w:rsidRPr="00E97284" w:rsidRDefault="00E97284" w:rsidP="00E97284">
            <w:pPr>
              <w:pStyle w:val="NoSpacing"/>
            </w:pPr>
            <w:r w:rsidRPr="00E97284">
              <w:t>On alerts</w:t>
            </w:r>
          </w:p>
        </w:tc>
      </w:tr>
      <w:tr w:rsidR="00E97284" w:rsidRPr="00E97284" w14:paraId="37297098" w14:textId="77777777" w:rsidTr="008C31F5">
        <w:trPr>
          <w:trHeight w:val="555"/>
        </w:trPr>
        <w:tc>
          <w:tcPr>
            <w:tcW w:w="923" w:type="pct"/>
            <w:vAlign w:val="center"/>
            <w:hideMark/>
          </w:tcPr>
          <w:p w14:paraId="2C622EFA" w14:textId="77777777" w:rsidR="00E97284" w:rsidRPr="00E97284" w:rsidRDefault="00E97284" w:rsidP="00E97284">
            <w:pPr>
              <w:pStyle w:val="NoSpacing"/>
            </w:pPr>
            <w:r w:rsidRPr="00E97284">
              <w:t>Signature updates</w:t>
            </w:r>
          </w:p>
        </w:tc>
        <w:tc>
          <w:tcPr>
            <w:tcW w:w="2202" w:type="pct"/>
            <w:vAlign w:val="center"/>
            <w:hideMark/>
          </w:tcPr>
          <w:p w14:paraId="4DB0F0EE" w14:textId="09A7D398" w:rsidR="00E97284" w:rsidRPr="00E97284" w:rsidRDefault="00E97284" w:rsidP="00E97284">
            <w:pPr>
              <w:pStyle w:val="NoSpacing"/>
            </w:pPr>
            <w:r w:rsidRPr="00E97284">
              <w:t xml:space="preserve">SIFY will make sure </w:t>
            </w:r>
            <w:r w:rsidR="005E5912" w:rsidRPr="00E97284">
              <w:t>the latest</w:t>
            </w:r>
            <w:r w:rsidRPr="00E97284">
              <w:t xml:space="preserve"> signatures are up to date to protect against the latest vulnerabilities. </w:t>
            </w:r>
          </w:p>
        </w:tc>
        <w:tc>
          <w:tcPr>
            <w:tcW w:w="1092" w:type="pct"/>
            <w:vAlign w:val="center"/>
            <w:hideMark/>
          </w:tcPr>
          <w:p w14:paraId="1817B893" w14:textId="77777777" w:rsidR="00E97284" w:rsidRPr="00E97284" w:rsidRDefault="00E97284" w:rsidP="00E97284">
            <w:pPr>
              <w:pStyle w:val="NoSpacing"/>
            </w:pPr>
            <w:r w:rsidRPr="00E97284">
              <w:t>Notification to customer through Email/Phone</w:t>
            </w:r>
          </w:p>
        </w:tc>
        <w:tc>
          <w:tcPr>
            <w:tcW w:w="783" w:type="pct"/>
            <w:vAlign w:val="center"/>
            <w:hideMark/>
          </w:tcPr>
          <w:p w14:paraId="61109845" w14:textId="77777777" w:rsidR="00E97284" w:rsidRPr="00E97284" w:rsidRDefault="00E97284" w:rsidP="00E97284">
            <w:pPr>
              <w:pStyle w:val="NoSpacing"/>
            </w:pPr>
            <w:r w:rsidRPr="00E97284">
              <w:t xml:space="preserve">On customer request. </w:t>
            </w:r>
          </w:p>
        </w:tc>
      </w:tr>
      <w:tr w:rsidR="00E97284" w:rsidRPr="00E97284" w14:paraId="7AE42490" w14:textId="77777777" w:rsidTr="008C31F5">
        <w:trPr>
          <w:trHeight w:val="255"/>
        </w:trPr>
        <w:tc>
          <w:tcPr>
            <w:tcW w:w="923" w:type="pct"/>
            <w:vMerge w:val="restart"/>
            <w:vAlign w:val="center"/>
            <w:hideMark/>
          </w:tcPr>
          <w:p w14:paraId="4BD151F5" w14:textId="77777777" w:rsidR="00E97284" w:rsidRPr="00E97284" w:rsidRDefault="00E97284" w:rsidP="00E97284">
            <w:pPr>
              <w:pStyle w:val="NoSpacing"/>
            </w:pPr>
            <w:r w:rsidRPr="00E97284">
              <w:t>Changes to IPS</w:t>
            </w:r>
          </w:p>
        </w:tc>
        <w:tc>
          <w:tcPr>
            <w:tcW w:w="2202" w:type="pct"/>
            <w:vAlign w:val="center"/>
            <w:hideMark/>
          </w:tcPr>
          <w:p w14:paraId="3841FC92" w14:textId="77777777" w:rsidR="00E97284" w:rsidRPr="00E97284" w:rsidRDefault="00E97284" w:rsidP="00E97284">
            <w:pPr>
              <w:pStyle w:val="NoSpacing"/>
            </w:pPr>
            <w:r w:rsidRPr="00E97284">
              <w:t>SIFY will do configuration changes when required</w:t>
            </w:r>
          </w:p>
        </w:tc>
        <w:tc>
          <w:tcPr>
            <w:tcW w:w="1092" w:type="pct"/>
            <w:vMerge w:val="restart"/>
            <w:vAlign w:val="center"/>
            <w:hideMark/>
          </w:tcPr>
          <w:p w14:paraId="56833B57" w14:textId="77777777" w:rsidR="00E97284" w:rsidRPr="00E97284" w:rsidRDefault="00E97284" w:rsidP="00E97284">
            <w:pPr>
              <w:pStyle w:val="NoSpacing"/>
            </w:pPr>
            <w:r w:rsidRPr="00E97284">
              <w:t>Notification to customer through Email/Phone</w:t>
            </w:r>
          </w:p>
        </w:tc>
        <w:tc>
          <w:tcPr>
            <w:tcW w:w="783" w:type="pct"/>
            <w:vMerge w:val="restart"/>
            <w:vAlign w:val="center"/>
            <w:hideMark/>
          </w:tcPr>
          <w:p w14:paraId="03884B55" w14:textId="77777777" w:rsidR="00E97284" w:rsidRPr="00E97284" w:rsidRDefault="00E97284" w:rsidP="00E97284">
            <w:pPr>
              <w:pStyle w:val="NoSpacing"/>
            </w:pPr>
            <w:r w:rsidRPr="00E97284">
              <w:t>Change request through ServiceNow.</w:t>
            </w:r>
          </w:p>
        </w:tc>
      </w:tr>
      <w:tr w:rsidR="00E97284" w:rsidRPr="00E97284" w14:paraId="1B714A03" w14:textId="77777777" w:rsidTr="008C31F5">
        <w:trPr>
          <w:trHeight w:val="285"/>
        </w:trPr>
        <w:tc>
          <w:tcPr>
            <w:tcW w:w="923" w:type="pct"/>
            <w:vMerge/>
            <w:vAlign w:val="center"/>
            <w:hideMark/>
          </w:tcPr>
          <w:p w14:paraId="1D5B8FB7" w14:textId="77777777" w:rsidR="00E97284" w:rsidRPr="00E97284" w:rsidRDefault="00E97284" w:rsidP="00E97284">
            <w:pPr>
              <w:pStyle w:val="NoSpacing"/>
            </w:pPr>
          </w:p>
        </w:tc>
        <w:tc>
          <w:tcPr>
            <w:tcW w:w="2202" w:type="pct"/>
            <w:vAlign w:val="center"/>
            <w:hideMark/>
          </w:tcPr>
          <w:p w14:paraId="5CA52C6E" w14:textId="77777777" w:rsidR="00E97284" w:rsidRPr="00E97284" w:rsidRDefault="00E97284" w:rsidP="00E97284">
            <w:pPr>
              <w:pStyle w:val="NoSpacing"/>
            </w:pPr>
            <w:r w:rsidRPr="00E97284">
              <w:t>Create/changes rule base</w:t>
            </w:r>
          </w:p>
        </w:tc>
        <w:tc>
          <w:tcPr>
            <w:tcW w:w="1092" w:type="pct"/>
            <w:vMerge/>
            <w:vAlign w:val="center"/>
            <w:hideMark/>
          </w:tcPr>
          <w:p w14:paraId="47A666B4" w14:textId="77777777" w:rsidR="00E97284" w:rsidRPr="00E97284" w:rsidRDefault="00E97284" w:rsidP="00E97284">
            <w:pPr>
              <w:pStyle w:val="NoSpacing"/>
            </w:pPr>
          </w:p>
        </w:tc>
        <w:tc>
          <w:tcPr>
            <w:tcW w:w="783" w:type="pct"/>
            <w:vMerge/>
            <w:vAlign w:val="center"/>
            <w:hideMark/>
          </w:tcPr>
          <w:p w14:paraId="55BEF310" w14:textId="77777777" w:rsidR="00E97284" w:rsidRPr="00E97284" w:rsidRDefault="00E97284" w:rsidP="00E97284">
            <w:pPr>
              <w:pStyle w:val="NoSpacing"/>
            </w:pPr>
          </w:p>
        </w:tc>
      </w:tr>
      <w:tr w:rsidR="00E97284" w:rsidRPr="00E97284" w14:paraId="117D6C81" w14:textId="77777777" w:rsidTr="008C31F5">
        <w:trPr>
          <w:trHeight w:val="285"/>
        </w:trPr>
        <w:tc>
          <w:tcPr>
            <w:tcW w:w="923" w:type="pct"/>
            <w:vMerge/>
            <w:vAlign w:val="center"/>
            <w:hideMark/>
          </w:tcPr>
          <w:p w14:paraId="643126AF" w14:textId="77777777" w:rsidR="00E97284" w:rsidRPr="00E97284" w:rsidRDefault="00E97284" w:rsidP="00E97284">
            <w:pPr>
              <w:pStyle w:val="NoSpacing"/>
            </w:pPr>
          </w:p>
        </w:tc>
        <w:tc>
          <w:tcPr>
            <w:tcW w:w="2202" w:type="pct"/>
            <w:vAlign w:val="center"/>
            <w:hideMark/>
          </w:tcPr>
          <w:p w14:paraId="4CA6005C" w14:textId="77777777" w:rsidR="00E97284" w:rsidRPr="00E97284" w:rsidRDefault="00E97284" w:rsidP="00E97284">
            <w:pPr>
              <w:pStyle w:val="NoSpacing"/>
            </w:pPr>
            <w:r w:rsidRPr="00E97284">
              <w:t>Protocol Inspection.</w:t>
            </w:r>
          </w:p>
        </w:tc>
        <w:tc>
          <w:tcPr>
            <w:tcW w:w="1092" w:type="pct"/>
            <w:vMerge/>
            <w:vAlign w:val="center"/>
            <w:hideMark/>
          </w:tcPr>
          <w:p w14:paraId="17689BC5" w14:textId="77777777" w:rsidR="00E97284" w:rsidRPr="00E97284" w:rsidRDefault="00E97284" w:rsidP="00E97284">
            <w:pPr>
              <w:pStyle w:val="NoSpacing"/>
            </w:pPr>
          </w:p>
        </w:tc>
        <w:tc>
          <w:tcPr>
            <w:tcW w:w="783" w:type="pct"/>
            <w:vMerge/>
            <w:vAlign w:val="center"/>
            <w:hideMark/>
          </w:tcPr>
          <w:p w14:paraId="232C9FF2" w14:textId="77777777" w:rsidR="00E97284" w:rsidRPr="00E97284" w:rsidRDefault="00E97284" w:rsidP="00E97284">
            <w:pPr>
              <w:pStyle w:val="NoSpacing"/>
            </w:pPr>
          </w:p>
        </w:tc>
      </w:tr>
      <w:tr w:rsidR="00E97284" w:rsidRPr="00E97284" w14:paraId="256FE0BA" w14:textId="77777777" w:rsidTr="008C31F5">
        <w:trPr>
          <w:trHeight w:val="540"/>
        </w:trPr>
        <w:tc>
          <w:tcPr>
            <w:tcW w:w="923" w:type="pct"/>
            <w:vMerge/>
            <w:vAlign w:val="center"/>
            <w:hideMark/>
          </w:tcPr>
          <w:p w14:paraId="13B84265" w14:textId="77777777" w:rsidR="00E97284" w:rsidRPr="00E97284" w:rsidRDefault="00E97284" w:rsidP="00E97284">
            <w:pPr>
              <w:pStyle w:val="NoSpacing"/>
            </w:pPr>
          </w:p>
        </w:tc>
        <w:tc>
          <w:tcPr>
            <w:tcW w:w="2202" w:type="pct"/>
            <w:vAlign w:val="center"/>
            <w:hideMark/>
          </w:tcPr>
          <w:p w14:paraId="1ED7D2A4" w14:textId="22428BE4" w:rsidR="00E97284" w:rsidRPr="00E97284" w:rsidRDefault="00E97284" w:rsidP="00E97284">
            <w:pPr>
              <w:pStyle w:val="NoSpacing"/>
            </w:pPr>
            <w:r w:rsidRPr="00E97284">
              <w:t xml:space="preserve">Block rules </w:t>
            </w:r>
            <w:r w:rsidR="005E5912" w:rsidRPr="00E97284">
              <w:t>based on</w:t>
            </w:r>
            <w:r w:rsidRPr="00E97284">
              <w:t xml:space="preserve"> signatures/Geo location, IP address</w:t>
            </w:r>
          </w:p>
        </w:tc>
        <w:tc>
          <w:tcPr>
            <w:tcW w:w="1092" w:type="pct"/>
            <w:vMerge/>
            <w:vAlign w:val="center"/>
            <w:hideMark/>
          </w:tcPr>
          <w:p w14:paraId="58B8AF06" w14:textId="77777777" w:rsidR="00E97284" w:rsidRPr="00E97284" w:rsidRDefault="00E97284" w:rsidP="00E97284">
            <w:pPr>
              <w:pStyle w:val="NoSpacing"/>
            </w:pPr>
          </w:p>
        </w:tc>
        <w:tc>
          <w:tcPr>
            <w:tcW w:w="783" w:type="pct"/>
            <w:vMerge/>
            <w:vAlign w:val="center"/>
            <w:hideMark/>
          </w:tcPr>
          <w:p w14:paraId="401F6407" w14:textId="77777777" w:rsidR="00E97284" w:rsidRPr="00E97284" w:rsidRDefault="00E97284" w:rsidP="00E97284">
            <w:pPr>
              <w:pStyle w:val="NoSpacing"/>
            </w:pPr>
          </w:p>
        </w:tc>
      </w:tr>
      <w:tr w:rsidR="00E97284" w:rsidRPr="00E97284" w14:paraId="05CA0349" w14:textId="77777777" w:rsidTr="008C31F5">
        <w:trPr>
          <w:trHeight w:val="285"/>
        </w:trPr>
        <w:tc>
          <w:tcPr>
            <w:tcW w:w="923" w:type="pct"/>
            <w:vMerge/>
            <w:vAlign w:val="center"/>
            <w:hideMark/>
          </w:tcPr>
          <w:p w14:paraId="500D118B" w14:textId="77777777" w:rsidR="00E97284" w:rsidRPr="00E97284" w:rsidRDefault="00E97284" w:rsidP="00E97284">
            <w:pPr>
              <w:pStyle w:val="NoSpacing"/>
            </w:pPr>
          </w:p>
        </w:tc>
        <w:tc>
          <w:tcPr>
            <w:tcW w:w="2202" w:type="pct"/>
            <w:vAlign w:val="center"/>
            <w:hideMark/>
          </w:tcPr>
          <w:p w14:paraId="2066D066" w14:textId="77777777" w:rsidR="00E97284" w:rsidRPr="00E97284" w:rsidRDefault="00E97284" w:rsidP="00E97284">
            <w:pPr>
              <w:pStyle w:val="NoSpacing"/>
            </w:pPr>
            <w:r w:rsidRPr="00E97284">
              <w:t>Configuring global correlation rules</w:t>
            </w:r>
          </w:p>
        </w:tc>
        <w:tc>
          <w:tcPr>
            <w:tcW w:w="1092" w:type="pct"/>
            <w:vMerge/>
            <w:vAlign w:val="center"/>
            <w:hideMark/>
          </w:tcPr>
          <w:p w14:paraId="235596CC" w14:textId="77777777" w:rsidR="00E97284" w:rsidRPr="00E97284" w:rsidRDefault="00E97284" w:rsidP="00E97284">
            <w:pPr>
              <w:pStyle w:val="NoSpacing"/>
            </w:pPr>
          </w:p>
        </w:tc>
        <w:tc>
          <w:tcPr>
            <w:tcW w:w="783" w:type="pct"/>
            <w:vMerge/>
            <w:vAlign w:val="center"/>
            <w:hideMark/>
          </w:tcPr>
          <w:p w14:paraId="2586DD5D" w14:textId="77777777" w:rsidR="00E97284" w:rsidRPr="00E97284" w:rsidRDefault="00E97284" w:rsidP="00E97284">
            <w:pPr>
              <w:pStyle w:val="NoSpacing"/>
            </w:pPr>
          </w:p>
        </w:tc>
      </w:tr>
      <w:tr w:rsidR="00E97284" w:rsidRPr="00E97284" w14:paraId="34A07F79" w14:textId="77777777" w:rsidTr="008C31F5">
        <w:trPr>
          <w:trHeight w:val="300"/>
        </w:trPr>
        <w:tc>
          <w:tcPr>
            <w:tcW w:w="923" w:type="pct"/>
            <w:vMerge/>
            <w:vAlign w:val="center"/>
            <w:hideMark/>
          </w:tcPr>
          <w:p w14:paraId="31ECBD18" w14:textId="77777777" w:rsidR="00E97284" w:rsidRPr="00E97284" w:rsidRDefault="00E97284" w:rsidP="00E97284">
            <w:pPr>
              <w:pStyle w:val="NoSpacing"/>
            </w:pPr>
          </w:p>
        </w:tc>
        <w:tc>
          <w:tcPr>
            <w:tcW w:w="2202" w:type="pct"/>
            <w:vAlign w:val="center"/>
            <w:hideMark/>
          </w:tcPr>
          <w:p w14:paraId="621F16B0" w14:textId="77777777" w:rsidR="00E97284" w:rsidRPr="00E97284" w:rsidRDefault="00E97284" w:rsidP="00E97284">
            <w:pPr>
              <w:pStyle w:val="NoSpacing"/>
            </w:pPr>
            <w:r w:rsidRPr="00E97284">
              <w:t>Integrating IPS to third party SIEM tools</w:t>
            </w:r>
          </w:p>
        </w:tc>
        <w:tc>
          <w:tcPr>
            <w:tcW w:w="1092" w:type="pct"/>
            <w:vMerge/>
            <w:vAlign w:val="center"/>
            <w:hideMark/>
          </w:tcPr>
          <w:p w14:paraId="5DB63707" w14:textId="77777777" w:rsidR="00E97284" w:rsidRPr="00E97284" w:rsidRDefault="00E97284" w:rsidP="00E97284">
            <w:pPr>
              <w:pStyle w:val="NoSpacing"/>
            </w:pPr>
          </w:p>
        </w:tc>
        <w:tc>
          <w:tcPr>
            <w:tcW w:w="783" w:type="pct"/>
            <w:vMerge/>
            <w:vAlign w:val="center"/>
            <w:hideMark/>
          </w:tcPr>
          <w:p w14:paraId="3269E042" w14:textId="77777777" w:rsidR="00E97284" w:rsidRPr="00E97284" w:rsidRDefault="00E97284" w:rsidP="00E97284">
            <w:pPr>
              <w:pStyle w:val="NoSpacing"/>
            </w:pPr>
          </w:p>
        </w:tc>
      </w:tr>
      <w:tr w:rsidR="00E97284" w:rsidRPr="00E97284" w14:paraId="1F2E8AF1" w14:textId="77777777" w:rsidTr="008C31F5">
        <w:trPr>
          <w:trHeight w:val="555"/>
        </w:trPr>
        <w:tc>
          <w:tcPr>
            <w:tcW w:w="923" w:type="pct"/>
            <w:vAlign w:val="center"/>
            <w:hideMark/>
          </w:tcPr>
          <w:p w14:paraId="0C471F2D" w14:textId="77777777" w:rsidR="00E97284" w:rsidRPr="00E97284" w:rsidRDefault="00E97284" w:rsidP="00E97284">
            <w:pPr>
              <w:pStyle w:val="NoSpacing"/>
            </w:pPr>
            <w:r w:rsidRPr="00E97284">
              <w:t>Signature Fine tuning</w:t>
            </w:r>
          </w:p>
        </w:tc>
        <w:tc>
          <w:tcPr>
            <w:tcW w:w="2202" w:type="pct"/>
            <w:vAlign w:val="center"/>
            <w:hideMark/>
          </w:tcPr>
          <w:p w14:paraId="1F83A923" w14:textId="77777777" w:rsidR="00E97284" w:rsidRPr="00E97284" w:rsidRDefault="00E97284" w:rsidP="00E97284">
            <w:pPr>
              <w:pStyle w:val="NoSpacing"/>
            </w:pPr>
            <w:r w:rsidRPr="00E97284">
              <w:t>SIFY will fine tune signatures based on the customer infra.</w:t>
            </w:r>
          </w:p>
        </w:tc>
        <w:tc>
          <w:tcPr>
            <w:tcW w:w="1092" w:type="pct"/>
            <w:vAlign w:val="center"/>
            <w:hideMark/>
          </w:tcPr>
          <w:p w14:paraId="18FC6880" w14:textId="77777777" w:rsidR="00E97284" w:rsidRPr="00E97284" w:rsidRDefault="00E97284" w:rsidP="00E97284">
            <w:pPr>
              <w:pStyle w:val="NoSpacing"/>
            </w:pPr>
            <w:r w:rsidRPr="00E97284">
              <w:t>Notification to customer through Email/Phone</w:t>
            </w:r>
          </w:p>
        </w:tc>
        <w:tc>
          <w:tcPr>
            <w:tcW w:w="783" w:type="pct"/>
            <w:vAlign w:val="center"/>
            <w:hideMark/>
          </w:tcPr>
          <w:p w14:paraId="2641C69A" w14:textId="77777777" w:rsidR="00E97284" w:rsidRPr="00E97284" w:rsidRDefault="00E97284" w:rsidP="00E97284">
            <w:pPr>
              <w:pStyle w:val="NoSpacing"/>
            </w:pPr>
            <w:r w:rsidRPr="00E97284">
              <w:t>Change request through ServiceNow.</w:t>
            </w:r>
          </w:p>
        </w:tc>
      </w:tr>
      <w:tr w:rsidR="008C31F5" w:rsidRPr="00E97284" w14:paraId="5F85F480" w14:textId="77777777" w:rsidTr="008C31F5">
        <w:trPr>
          <w:trHeight w:val="555"/>
        </w:trPr>
        <w:tc>
          <w:tcPr>
            <w:tcW w:w="923" w:type="pct"/>
            <w:vAlign w:val="center"/>
            <w:hideMark/>
          </w:tcPr>
          <w:p w14:paraId="579508C1" w14:textId="77777777" w:rsidR="008C31F5" w:rsidRPr="00E97284" w:rsidRDefault="008C31F5" w:rsidP="008C31F5">
            <w:pPr>
              <w:pStyle w:val="NoSpacing"/>
            </w:pPr>
            <w:r w:rsidRPr="00E97284">
              <w:t>Signature customization</w:t>
            </w:r>
          </w:p>
        </w:tc>
        <w:tc>
          <w:tcPr>
            <w:tcW w:w="2202" w:type="pct"/>
            <w:vAlign w:val="center"/>
            <w:hideMark/>
          </w:tcPr>
          <w:p w14:paraId="0B7DBFB7" w14:textId="77777777" w:rsidR="008C31F5" w:rsidRPr="00E97284" w:rsidRDefault="008C31F5" w:rsidP="008C31F5">
            <w:pPr>
              <w:pStyle w:val="NoSpacing"/>
            </w:pPr>
            <w:r w:rsidRPr="00E97284">
              <w:t>SIFY will create custom signatures based on the customer need.</w:t>
            </w:r>
          </w:p>
        </w:tc>
        <w:tc>
          <w:tcPr>
            <w:tcW w:w="1092" w:type="pct"/>
            <w:vAlign w:val="center"/>
            <w:hideMark/>
          </w:tcPr>
          <w:p w14:paraId="72307CA9" w14:textId="77777777" w:rsidR="008C31F5" w:rsidRPr="00E97284" w:rsidRDefault="008C31F5" w:rsidP="008C31F5">
            <w:pPr>
              <w:pStyle w:val="NoSpacing"/>
            </w:pPr>
            <w:r w:rsidRPr="00E97284">
              <w:t>Notification to customer through Email/Phone</w:t>
            </w:r>
          </w:p>
        </w:tc>
        <w:tc>
          <w:tcPr>
            <w:tcW w:w="783" w:type="pct"/>
            <w:vAlign w:val="center"/>
            <w:hideMark/>
          </w:tcPr>
          <w:p w14:paraId="492B4D8A" w14:textId="5DF48D86" w:rsidR="008C31F5" w:rsidRPr="00E97284" w:rsidRDefault="008C31F5" w:rsidP="008C31F5">
            <w:pPr>
              <w:pStyle w:val="NoSpacing"/>
            </w:pPr>
            <w:r w:rsidRPr="00E97284">
              <w:t>As needed</w:t>
            </w:r>
          </w:p>
        </w:tc>
      </w:tr>
      <w:tr w:rsidR="008C31F5" w:rsidRPr="00E97284" w14:paraId="0D648A24" w14:textId="77777777" w:rsidTr="008C31F5">
        <w:trPr>
          <w:trHeight w:val="555"/>
        </w:trPr>
        <w:tc>
          <w:tcPr>
            <w:tcW w:w="923" w:type="pct"/>
            <w:vAlign w:val="center"/>
            <w:hideMark/>
          </w:tcPr>
          <w:p w14:paraId="3101CA16" w14:textId="77777777" w:rsidR="008C31F5" w:rsidRPr="00E97284" w:rsidRDefault="008C31F5" w:rsidP="008C31F5">
            <w:pPr>
              <w:pStyle w:val="NoSpacing"/>
            </w:pPr>
            <w:r w:rsidRPr="00E97284">
              <w:t xml:space="preserve">Virtualization </w:t>
            </w:r>
          </w:p>
        </w:tc>
        <w:tc>
          <w:tcPr>
            <w:tcW w:w="2202" w:type="pct"/>
            <w:vAlign w:val="center"/>
            <w:hideMark/>
          </w:tcPr>
          <w:p w14:paraId="2CB283F0" w14:textId="77777777" w:rsidR="008C31F5" w:rsidRPr="00E97284" w:rsidRDefault="008C31F5" w:rsidP="008C31F5">
            <w:pPr>
              <w:pStyle w:val="NoSpacing"/>
            </w:pPr>
            <w:r w:rsidRPr="00E97284">
              <w:t>SIFY will configure multiple device contexts (Virtual IPS) as per the customer requirement</w:t>
            </w:r>
          </w:p>
        </w:tc>
        <w:tc>
          <w:tcPr>
            <w:tcW w:w="1092" w:type="pct"/>
            <w:vAlign w:val="center"/>
            <w:hideMark/>
          </w:tcPr>
          <w:p w14:paraId="577C4EC6" w14:textId="77777777" w:rsidR="008C31F5" w:rsidRPr="00E97284" w:rsidRDefault="008C31F5" w:rsidP="008C31F5">
            <w:pPr>
              <w:pStyle w:val="NoSpacing"/>
            </w:pPr>
            <w:r w:rsidRPr="00E97284">
              <w:t>Notification to customer through Email/Phone</w:t>
            </w:r>
          </w:p>
        </w:tc>
        <w:tc>
          <w:tcPr>
            <w:tcW w:w="783" w:type="pct"/>
            <w:vAlign w:val="center"/>
            <w:hideMark/>
          </w:tcPr>
          <w:p w14:paraId="56E6F1CC" w14:textId="01940813" w:rsidR="008C31F5" w:rsidRPr="00E97284" w:rsidRDefault="008C31F5" w:rsidP="008C31F5">
            <w:pPr>
              <w:pStyle w:val="NoSpacing"/>
            </w:pPr>
            <w:r w:rsidRPr="00E97284">
              <w:t>As needed</w:t>
            </w:r>
          </w:p>
        </w:tc>
      </w:tr>
      <w:tr w:rsidR="00E97284" w:rsidRPr="00E97284" w14:paraId="3F0412AC" w14:textId="77777777" w:rsidTr="008C31F5">
        <w:trPr>
          <w:trHeight w:val="555"/>
        </w:trPr>
        <w:tc>
          <w:tcPr>
            <w:tcW w:w="923" w:type="pct"/>
            <w:vAlign w:val="center"/>
            <w:hideMark/>
          </w:tcPr>
          <w:p w14:paraId="651433F5" w14:textId="77777777" w:rsidR="00E97284" w:rsidRPr="00E97284" w:rsidRDefault="00E97284" w:rsidP="00E97284">
            <w:pPr>
              <w:pStyle w:val="NoSpacing"/>
            </w:pPr>
            <w:r w:rsidRPr="00E97284">
              <w:t>Vendor coordination</w:t>
            </w:r>
          </w:p>
        </w:tc>
        <w:tc>
          <w:tcPr>
            <w:tcW w:w="2202" w:type="pct"/>
            <w:vAlign w:val="center"/>
            <w:hideMark/>
          </w:tcPr>
          <w:p w14:paraId="531A36A3" w14:textId="77777777" w:rsidR="00E97284" w:rsidRPr="00E97284" w:rsidRDefault="00E97284" w:rsidP="00E97284">
            <w:pPr>
              <w:pStyle w:val="NoSpacing"/>
            </w:pPr>
            <w:r w:rsidRPr="00E97284">
              <w:t>We will do vendor coordination for hardware replacements and software issues</w:t>
            </w:r>
          </w:p>
        </w:tc>
        <w:tc>
          <w:tcPr>
            <w:tcW w:w="1092" w:type="pct"/>
            <w:vAlign w:val="center"/>
            <w:hideMark/>
          </w:tcPr>
          <w:p w14:paraId="2FAEF5FD" w14:textId="77777777" w:rsidR="00E97284" w:rsidRPr="00E97284" w:rsidRDefault="00E97284" w:rsidP="00E97284">
            <w:pPr>
              <w:pStyle w:val="NoSpacing"/>
            </w:pPr>
            <w:r w:rsidRPr="00E97284">
              <w:t>Notification to customer through Email/Phone</w:t>
            </w:r>
          </w:p>
        </w:tc>
        <w:tc>
          <w:tcPr>
            <w:tcW w:w="783" w:type="pct"/>
            <w:vAlign w:val="center"/>
            <w:hideMark/>
          </w:tcPr>
          <w:p w14:paraId="661FBE87" w14:textId="21EEE269" w:rsidR="00E97284" w:rsidRPr="00E97284" w:rsidRDefault="00E97284" w:rsidP="00E97284">
            <w:pPr>
              <w:pStyle w:val="NoSpacing"/>
            </w:pPr>
            <w:r w:rsidRPr="00E97284">
              <w:t>As needed</w:t>
            </w:r>
          </w:p>
        </w:tc>
      </w:tr>
      <w:tr w:rsidR="00E97284" w:rsidRPr="00E97284" w14:paraId="59E6BBEC" w14:textId="77777777" w:rsidTr="008C31F5">
        <w:trPr>
          <w:trHeight w:val="555"/>
        </w:trPr>
        <w:tc>
          <w:tcPr>
            <w:tcW w:w="923" w:type="pct"/>
            <w:vAlign w:val="center"/>
            <w:hideMark/>
          </w:tcPr>
          <w:p w14:paraId="1A4D1B91" w14:textId="77777777" w:rsidR="00E97284" w:rsidRPr="00E97284" w:rsidRDefault="00E97284" w:rsidP="00E97284">
            <w:pPr>
              <w:pStyle w:val="NoSpacing"/>
            </w:pPr>
            <w:r w:rsidRPr="00E97284">
              <w:t>Backup Management</w:t>
            </w:r>
          </w:p>
        </w:tc>
        <w:tc>
          <w:tcPr>
            <w:tcW w:w="2202" w:type="pct"/>
            <w:vAlign w:val="center"/>
            <w:hideMark/>
          </w:tcPr>
          <w:p w14:paraId="1B273D4E" w14:textId="77777777" w:rsidR="00E97284" w:rsidRPr="00E97284" w:rsidRDefault="00E97284" w:rsidP="00E97284">
            <w:pPr>
              <w:pStyle w:val="NoSpacing"/>
            </w:pPr>
            <w:r w:rsidRPr="00E97284">
              <w:t xml:space="preserve">SIFY will ensure the automated backups are happening or not. </w:t>
            </w:r>
          </w:p>
        </w:tc>
        <w:tc>
          <w:tcPr>
            <w:tcW w:w="1092" w:type="pct"/>
            <w:vAlign w:val="center"/>
            <w:hideMark/>
          </w:tcPr>
          <w:p w14:paraId="4B679295" w14:textId="77777777" w:rsidR="00E97284" w:rsidRPr="00E97284" w:rsidRDefault="00E97284" w:rsidP="00E97284">
            <w:pPr>
              <w:pStyle w:val="NoSpacing"/>
            </w:pPr>
            <w:r w:rsidRPr="00E97284">
              <w:t>Notification to customer through Email/Phone</w:t>
            </w:r>
          </w:p>
        </w:tc>
        <w:tc>
          <w:tcPr>
            <w:tcW w:w="783" w:type="pct"/>
            <w:vAlign w:val="center"/>
            <w:hideMark/>
          </w:tcPr>
          <w:p w14:paraId="5F6F2F46" w14:textId="77777777" w:rsidR="00E97284" w:rsidRPr="00E97284" w:rsidRDefault="00E97284" w:rsidP="00E97284">
            <w:pPr>
              <w:pStyle w:val="NoSpacing"/>
            </w:pPr>
            <w:r w:rsidRPr="00E97284">
              <w:t> </w:t>
            </w:r>
          </w:p>
        </w:tc>
      </w:tr>
      <w:tr w:rsidR="008C31F5" w:rsidRPr="00E97284" w14:paraId="26054EDD" w14:textId="77777777" w:rsidTr="008C31F5">
        <w:trPr>
          <w:trHeight w:val="285"/>
        </w:trPr>
        <w:tc>
          <w:tcPr>
            <w:tcW w:w="923" w:type="pct"/>
            <w:vMerge w:val="restart"/>
            <w:vAlign w:val="center"/>
            <w:hideMark/>
          </w:tcPr>
          <w:p w14:paraId="03C4315F" w14:textId="77777777" w:rsidR="008C31F5" w:rsidRPr="00E97284" w:rsidRDefault="008C31F5" w:rsidP="008C31F5">
            <w:pPr>
              <w:pStyle w:val="NoSpacing"/>
            </w:pPr>
            <w:r w:rsidRPr="00E97284">
              <w:t>Reporting</w:t>
            </w:r>
          </w:p>
        </w:tc>
        <w:tc>
          <w:tcPr>
            <w:tcW w:w="2202" w:type="pct"/>
            <w:vAlign w:val="center"/>
            <w:hideMark/>
          </w:tcPr>
          <w:p w14:paraId="18A6AB75" w14:textId="77777777" w:rsidR="008C31F5" w:rsidRPr="00E97284" w:rsidRDefault="008C31F5" w:rsidP="008C31F5">
            <w:pPr>
              <w:pStyle w:val="NoSpacing"/>
            </w:pPr>
            <w:r w:rsidRPr="00E97284">
              <w:t xml:space="preserve">Create Reports based </w:t>
            </w:r>
          </w:p>
        </w:tc>
        <w:tc>
          <w:tcPr>
            <w:tcW w:w="1092" w:type="pct"/>
            <w:vMerge w:val="restart"/>
            <w:vAlign w:val="center"/>
            <w:hideMark/>
          </w:tcPr>
          <w:p w14:paraId="4D0C65D8" w14:textId="77777777" w:rsidR="008C31F5" w:rsidRPr="00E97284" w:rsidRDefault="008C31F5" w:rsidP="008C31F5">
            <w:pPr>
              <w:pStyle w:val="NoSpacing"/>
            </w:pPr>
            <w:r w:rsidRPr="00E97284">
              <w:t xml:space="preserve">Report sent to the customer </w:t>
            </w:r>
          </w:p>
        </w:tc>
        <w:tc>
          <w:tcPr>
            <w:tcW w:w="783" w:type="pct"/>
            <w:vMerge w:val="restart"/>
            <w:vAlign w:val="center"/>
            <w:hideMark/>
          </w:tcPr>
          <w:p w14:paraId="6FABEE1A" w14:textId="4B390AA3" w:rsidR="008C31F5" w:rsidRPr="00E97284" w:rsidRDefault="008C31F5" w:rsidP="008C31F5">
            <w:pPr>
              <w:pStyle w:val="NoSpacing"/>
            </w:pPr>
            <w:r w:rsidRPr="00E97284">
              <w:t>As needed</w:t>
            </w:r>
          </w:p>
        </w:tc>
      </w:tr>
      <w:tr w:rsidR="00E97284" w:rsidRPr="00E97284" w14:paraId="5614053A" w14:textId="77777777" w:rsidTr="008C31F5">
        <w:trPr>
          <w:trHeight w:val="285"/>
        </w:trPr>
        <w:tc>
          <w:tcPr>
            <w:tcW w:w="923" w:type="pct"/>
            <w:vMerge/>
            <w:vAlign w:val="center"/>
            <w:hideMark/>
          </w:tcPr>
          <w:p w14:paraId="34AF3C98" w14:textId="77777777" w:rsidR="00E97284" w:rsidRPr="00E97284" w:rsidRDefault="00E97284" w:rsidP="00E97284">
            <w:pPr>
              <w:pStyle w:val="NoSpacing"/>
            </w:pPr>
          </w:p>
        </w:tc>
        <w:tc>
          <w:tcPr>
            <w:tcW w:w="2202" w:type="pct"/>
            <w:vAlign w:val="center"/>
            <w:hideMark/>
          </w:tcPr>
          <w:p w14:paraId="41B4518F" w14:textId="77777777" w:rsidR="00E97284" w:rsidRPr="00E97284" w:rsidRDefault="00E97284" w:rsidP="00E97284">
            <w:pPr>
              <w:pStyle w:val="NoSpacing"/>
            </w:pPr>
            <w:r w:rsidRPr="00E97284">
              <w:t>Top critical alerts</w:t>
            </w:r>
          </w:p>
        </w:tc>
        <w:tc>
          <w:tcPr>
            <w:tcW w:w="1092" w:type="pct"/>
            <w:vMerge/>
            <w:vAlign w:val="center"/>
            <w:hideMark/>
          </w:tcPr>
          <w:p w14:paraId="3DA9B996" w14:textId="77777777" w:rsidR="00E97284" w:rsidRPr="00E97284" w:rsidRDefault="00E97284" w:rsidP="00E97284">
            <w:pPr>
              <w:pStyle w:val="NoSpacing"/>
            </w:pPr>
          </w:p>
        </w:tc>
        <w:tc>
          <w:tcPr>
            <w:tcW w:w="783" w:type="pct"/>
            <w:vMerge/>
            <w:vAlign w:val="center"/>
            <w:hideMark/>
          </w:tcPr>
          <w:p w14:paraId="334172C7" w14:textId="77777777" w:rsidR="00E97284" w:rsidRPr="00E97284" w:rsidRDefault="00E97284" w:rsidP="00E97284">
            <w:pPr>
              <w:pStyle w:val="NoSpacing"/>
            </w:pPr>
          </w:p>
        </w:tc>
      </w:tr>
      <w:tr w:rsidR="00E97284" w:rsidRPr="00E97284" w14:paraId="490D6701" w14:textId="77777777" w:rsidTr="008C31F5">
        <w:trPr>
          <w:trHeight w:val="285"/>
        </w:trPr>
        <w:tc>
          <w:tcPr>
            <w:tcW w:w="923" w:type="pct"/>
            <w:vMerge/>
            <w:vAlign w:val="center"/>
            <w:hideMark/>
          </w:tcPr>
          <w:p w14:paraId="59196619" w14:textId="77777777" w:rsidR="00E97284" w:rsidRPr="00E97284" w:rsidRDefault="00E97284" w:rsidP="00E97284">
            <w:pPr>
              <w:pStyle w:val="NoSpacing"/>
            </w:pPr>
          </w:p>
        </w:tc>
        <w:tc>
          <w:tcPr>
            <w:tcW w:w="2202" w:type="pct"/>
            <w:vAlign w:val="center"/>
            <w:hideMark/>
          </w:tcPr>
          <w:p w14:paraId="3E6EB9BA" w14:textId="77777777" w:rsidR="00E97284" w:rsidRPr="00E97284" w:rsidRDefault="00E97284" w:rsidP="00E97284">
            <w:pPr>
              <w:pStyle w:val="NoSpacing"/>
            </w:pPr>
            <w:r w:rsidRPr="00E97284">
              <w:t>Top Victims</w:t>
            </w:r>
          </w:p>
        </w:tc>
        <w:tc>
          <w:tcPr>
            <w:tcW w:w="1092" w:type="pct"/>
            <w:vMerge/>
            <w:vAlign w:val="center"/>
            <w:hideMark/>
          </w:tcPr>
          <w:p w14:paraId="38D7FCF2" w14:textId="77777777" w:rsidR="00E97284" w:rsidRPr="00E97284" w:rsidRDefault="00E97284" w:rsidP="00E97284">
            <w:pPr>
              <w:pStyle w:val="NoSpacing"/>
            </w:pPr>
          </w:p>
        </w:tc>
        <w:tc>
          <w:tcPr>
            <w:tcW w:w="783" w:type="pct"/>
            <w:vMerge/>
            <w:vAlign w:val="center"/>
            <w:hideMark/>
          </w:tcPr>
          <w:p w14:paraId="510FAABA" w14:textId="77777777" w:rsidR="00E97284" w:rsidRPr="00E97284" w:rsidRDefault="00E97284" w:rsidP="00E97284">
            <w:pPr>
              <w:pStyle w:val="NoSpacing"/>
            </w:pPr>
          </w:p>
        </w:tc>
      </w:tr>
      <w:tr w:rsidR="00E97284" w:rsidRPr="00E97284" w14:paraId="40040339" w14:textId="77777777" w:rsidTr="008C31F5">
        <w:trPr>
          <w:trHeight w:val="285"/>
        </w:trPr>
        <w:tc>
          <w:tcPr>
            <w:tcW w:w="923" w:type="pct"/>
            <w:vMerge/>
            <w:vAlign w:val="center"/>
            <w:hideMark/>
          </w:tcPr>
          <w:p w14:paraId="22357C10" w14:textId="77777777" w:rsidR="00E97284" w:rsidRPr="00E97284" w:rsidRDefault="00E97284" w:rsidP="00E97284">
            <w:pPr>
              <w:pStyle w:val="NoSpacing"/>
            </w:pPr>
          </w:p>
        </w:tc>
        <w:tc>
          <w:tcPr>
            <w:tcW w:w="2202" w:type="pct"/>
            <w:vAlign w:val="center"/>
            <w:hideMark/>
          </w:tcPr>
          <w:p w14:paraId="78E53E76" w14:textId="77777777" w:rsidR="00E97284" w:rsidRPr="00E97284" w:rsidRDefault="00E97284" w:rsidP="00E97284">
            <w:pPr>
              <w:pStyle w:val="NoSpacing"/>
            </w:pPr>
            <w:r w:rsidRPr="00E97284">
              <w:t>Top attacks</w:t>
            </w:r>
          </w:p>
        </w:tc>
        <w:tc>
          <w:tcPr>
            <w:tcW w:w="1092" w:type="pct"/>
            <w:vMerge/>
            <w:vAlign w:val="center"/>
            <w:hideMark/>
          </w:tcPr>
          <w:p w14:paraId="0D9A2E1B" w14:textId="77777777" w:rsidR="00E97284" w:rsidRPr="00E97284" w:rsidRDefault="00E97284" w:rsidP="00E97284">
            <w:pPr>
              <w:pStyle w:val="NoSpacing"/>
            </w:pPr>
          </w:p>
        </w:tc>
        <w:tc>
          <w:tcPr>
            <w:tcW w:w="783" w:type="pct"/>
            <w:vMerge/>
            <w:vAlign w:val="center"/>
            <w:hideMark/>
          </w:tcPr>
          <w:p w14:paraId="6EE77163" w14:textId="77777777" w:rsidR="00E97284" w:rsidRPr="00E97284" w:rsidRDefault="00E97284" w:rsidP="00E97284">
            <w:pPr>
              <w:pStyle w:val="NoSpacing"/>
            </w:pPr>
          </w:p>
        </w:tc>
      </w:tr>
      <w:tr w:rsidR="00E97284" w:rsidRPr="00E97284" w14:paraId="1A8A680F" w14:textId="77777777" w:rsidTr="008C31F5">
        <w:trPr>
          <w:trHeight w:val="285"/>
        </w:trPr>
        <w:tc>
          <w:tcPr>
            <w:tcW w:w="923" w:type="pct"/>
            <w:vMerge/>
            <w:vAlign w:val="center"/>
            <w:hideMark/>
          </w:tcPr>
          <w:p w14:paraId="74FC82E3" w14:textId="77777777" w:rsidR="00E97284" w:rsidRPr="00E97284" w:rsidRDefault="00E97284" w:rsidP="00E97284">
            <w:pPr>
              <w:pStyle w:val="NoSpacing"/>
            </w:pPr>
          </w:p>
        </w:tc>
        <w:tc>
          <w:tcPr>
            <w:tcW w:w="2202" w:type="pct"/>
            <w:vAlign w:val="center"/>
            <w:hideMark/>
          </w:tcPr>
          <w:p w14:paraId="16362EDC" w14:textId="77777777" w:rsidR="00E97284" w:rsidRPr="00E97284" w:rsidRDefault="00E97284" w:rsidP="00E97284">
            <w:pPr>
              <w:pStyle w:val="NoSpacing"/>
            </w:pPr>
            <w:r w:rsidRPr="00E97284">
              <w:t>Top Risks</w:t>
            </w:r>
          </w:p>
        </w:tc>
        <w:tc>
          <w:tcPr>
            <w:tcW w:w="1092" w:type="pct"/>
            <w:vMerge/>
            <w:vAlign w:val="center"/>
            <w:hideMark/>
          </w:tcPr>
          <w:p w14:paraId="37B07315" w14:textId="77777777" w:rsidR="00E97284" w:rsidRPr="00E97284" w:rsidRDefault="00E97284" w:rsidP="00E97284">
            <w:pPr>
              <w:pStyle w:val="NoSpacing"/>
            </w:pPr>
          </w:p>
        </w:tc>
        <w:tc>
          <w:tcPr>
            <w:tcW w:w="783" w:type="pct"/>
            <w:vMerge/>
            <w:vAlign w:val="center"/>
            <w:hideMark/>
          </w:tcPr>
          <w:p w14:paraId="073BB936" w14:textId="77777777" w:rsidR="00E97284" w:rsidRPr="00E97284" w:rsidRDefault="00E97284" w:rsidP="00E97284">
            <w:pPr>
              <w:pStyle w:val="NoSpacing"/>
            </w:pPr>
          </w:p>
        </w:tc>
      </w:tr>
      <w:tr w:rsidR="00E97284" w:rsidRPr="00E97284" w14:paraId="1650CFB6" w14:textId="77777777" w:rsidTr="008C31F5">
        <w:trPr>
          <w:trHeight w:val="285"/>
        </w:trPr>
        <w:tc>
          <w:tcPr>
            <w:tcW w:w="923" w:type="pct"/>
            <w:vMerge/>
            <w:vAlign w:val="center"/>
            <w:hideMark/>
          </w:tcPr>
          <w:p w14:paraId="4AC6B65B" w14:textId="77777777" w:rsidR="00E97284" w:rsidRPr="00E97284" w:rsidRDefault="00E97284" w:rsidP="00E97284">
            <w:pPr>
              <w:pStyle w:val="NoSpacing"/>
            </w:pPr>
          </w:p>
        </w:tc>
        <w:tc>
          <w:tcPr>
            <w:tcW w:w="2202" w:type="pct"/>
            <w:vAlign w:val="center"/>
            <w:hideMark/>
          </w:tcPr>
          <w:p w14:paraId="444E8FA9" w14:textId="77777777" w:rsidR="00E97284" w:rsidRPr="00E97284" w:rsidRDefault="00E97284" w:rsidP="00E97284">
            <w:pPr>
              <w:pStyle w:val="NoSpacing"/>
            </w:pPr>
            <w:r w:rsidRPr="00E97284">
              <w:t>Top Blocked</w:t>
            </w:r>
          </w:p>
        </w:tc>
        <w:tc>
          <w:tcPr>
            <w:tcW w:w="1092" w:type="pct"/>
            <w:vMerge/>
            <w:vAlign w:val="center"/>
            <w:hideMark/>
          </w:tcPr>
          <w:p w14:paraId="14EA0EA1" w14:textId="77777777" w:rsidR="00E97284" w:rsidRPr="00E97284" w:rsidRDefault="00E97284" w:rsidP="00E97284">
            <w:pPr>
              <w:pStyle w:val="NoSpacing"/>
            </w:pPr>
          </w:p>
        </w:tc>
        <w:tc>
          <w:tcPr>
            <w:tcW w:w="783" w:type="pct"/>
            <w:vMerge/>
            <w:vAlign w:val="center"/>
            <w:hideMark/>
          </w:tcPr>
          <w:p w14:paraId="723FEDDC" w14:textId="77777777" w:rsidR="00E97284" w:rsidRPr="00E97284" w:rsidRDefault="00E97284" w:rsidP="00E97284">
            <w:pPr>
              <w:pStyle w:val="NoSpacing"/>
            </w:pPr>
          </w:p>
        </w:tc>
      </w:tr>
      <w:tr w:rsidR="00E97284" w:rsidRPr="00E97284" w14:paraId="5961D256" w14:textId="77777777" w:rsidTr="008C31F5">
        <w:trPr>
          <w:trHeight w:val="285"/>
        </w:trPr>
        <w:tc>
          <w:tcPr>
            <w:tcW w:w="923" w:type="pct"/>
            <w:vMerge/>
            <w:vAlign w:val="center"/>
            <w:hideMark/>
          </w:tcPr>
          <w:p w14:paraId="353D4553" w14:textId="77777777" w:rsidR="00E97284" w:rsidRPr="00E97284" w:rsidRDefault="00E97284" w:rsidP="00E97284">
            <w:pPr>
              <w:pStyle w:val="NoSpacing"/>
            </w:pPr>
          </w:p>
        </w:tc>
        <w:tc>
          <w:tcPr>
            <w:tcW w:w="2202" w:type="pct"/>
            <w:vAlign w:val="center"/>
            <w:hideMark/>
          </w:tcPr>
          <w:p w14:paraId="0A994138" w14:textId="77777777" w:rsidR="00E97284" w:rsidRPr="00E97284" w:rsidRDefault="00E97284" w:rsidP="00E97284">
            <w:pPr>
              <w:pStyle w:val="NoSpacing"/>
            </w:pPr>
            <w:r w:rsidRPr="00E97284">
              <w:t>Web based attacks</w:t>
            </w:r>
          </w:p>
        </w:tc>
        <w:tc>
          <w:tcPr>
            <w:tcW w:w="1092" w:type="pct"/>
            <w:vMerge/>
            <w:vAlign w:val="center"/>
            <w:hideMark/>
          </w:tcPr>
          <w:p w14:paraId="3467C06F" w14:textId="77777777" w:rsidR="00E97284" w:rsidRPr="00E97284" w:rsidRDefault="00E97284" w:rsidP="00E97284">
            <w:pPr>
              <w:pStyle w:val="NoSpacing"/>
            </w:pPr>
          </w:p>
        </w:tc>
        <w:tc>
          <w:tcPr>
            <w:tcW w:w="783" w:type="pct"/>
            <w:vMerge/>
            <w:vAlign w:val="center"/>
            <w:hideMark/>
          </w:tcPr>
          <w:p w14:paraId="0B4E39EB" w14:textId="77777777" w:rsidR="00E97284" w:rsidRPr="00E97284" w:rsidRDefault="00E97284" w:rsidP="00E97284">
            <w:pPr>
              <w:pStyle w:val="NoSpacing"/>
            </w:pPr>
          </w:p>
        </w:tc>
      </w:tr>
      <w:tr w:rsidR="008C31F5" w:rsidRPr="00E97284" w14:paraId="2E765363" w14:textId="77777777" w:rsidTr="008C31F5">
        <w:trPr>
          <w:trHeight w:val="555"/>
        </w:trPr>
        <w:tc>
          <w:tcPr>
            <w:tcW w:w="923" w:type="pct"/>
            <w:vAlign w:val="center"/>
            <w:hideMark/>
          </w:tcPr>
          <w:p w14:paraId="2A0165CC" w14:textId="77777777" w:rsidR="008C31F5" w:rsidRPr="00E97284" w:rsidRDefault="008C31F5" w:rsidP="008C31F5">
            <w:pPr>
              <w:pStyle w:val="NoSpacing"/>
            </w:pPr>
            <w:r w:rsidRPr="00E97284">
              <w:t>Alerting</w:t>
            </w:r>
          </w:p>
        </w:tc>
        <w:tc>
          <w:tcPr>
            <w:tcW w:w="2202" w:type="pct"/>
            <w:vAlign w:val="center"/>
            <w:hideMark/>
          </w:tcPr>
          <w:p w14:paraId="12AB13CF" w14:textId="77777777" w:rsidR="008C31F5" w:rsidRPr="00E97284" w:rsidRDefault="008C31F5" w:rsidP="008C31F5">
            <w:pPr>
              <w:pStyle w:val="NoSpacing"/>
            </w:pPr>
            <w:r w:rsidRPr="00E97284">
              <w:t>Fine tuning the false alerts based on the alert generation.</w:t>
            </w:r>
          </w:p>
        </w:tc>
        <w:tc>
          <w:tcPr>
            <w:tcW w:w="1092" w:type="pct"/>
            <w:vAlign w:val="center"/>
            <w:hideMark/>
          </w:tcPr>
          <w:p w14:paraId="4823B7BA" w14:textId="77777777" w:rsidR="008C31F5" w:rsidRPr="00E97284" w:rsidRDefault="008C31F5" w:rsidP="008C31F5">
            <w:pPr>
              <w:pStyle w:val="NoSpacing"/>
            </w:pPr>
            <w:r w:rsidRPr="00E97284">
              <w:t>Notification to customer through Email/Phone</w:t>
            </w:r>
          </w:p>
        </w:tc>
        <w:tc>
          <w:tcPr>
            <w:tcW w:w="783" w:type="pct"/>
            <w:vAlign w:val="center"/>
            <w:hideMark/>
          </w:tcPr>
          <w:p w14:paraId="1D4C3802" w14:textId="20C18D5B" w:rsidR="008C31F5" w:rsidRPr="00E97284" w:rsidRDefault="008C31F5" w:rsidP="008C31F5">
            <w:pPr>
              <w:pStyle w:val="NoSpacing"/>
            </w:pPr>
            <w:r w:rsidRPr="00E97284">
              <w:t>As needed</w:t>
            </w:r>
          </w:p>
        </w:tc>
      </w:tr>
      <w:tr w:rsidR="008C31F5" w:rsidRPr="00E97284" w14:paraId="3D9D2533" w14:textId="77777777" w:rsidTr="008C31F5">
        <w:trPr>
          <w:trHeight w:val="555"/>
        </w:trPr>
        <w:tc>
          <w:tcPr>
            <w:tcW w:w="923" w:type="pct"/>
            <w:vAlign w:val="center"/>
            <w:hideMark/>
          </w:tcPr>
          <w:p w14:paraId="0C69B923" w14:textId="77777777" w:rsidR="008C31F5" w:rsidRPr="00E97284" w:rsidRDefault="008C31F5" w:rsidP="008C31F5">
            <w:pPr>
              <w:pStyle w:val="NoSpacing"/>
            </w:pPr>
            <w:r w:rsidRPr="00E97284">
              <w:t xml:space="preserve">Up gradation </w:t>
            </w:r>
          </w:p>
        </w:tc>
        <w:tc>
          <w:tcPr>
            <w:tcW w:w="2202" w:type="pct"/>
            <w:vAlign w:val="center"/>
            <w:hideMark/>
          </w:tcPr>
          <w:p w14:paraId="4EF021B8" w14:textId="77777777" w:rsidR="008C31F5" w:rsidRPr="00E97284" w:rsidRDefault="008C31F5" w:rsidP="008C31F5">
            <w:pPr>
              <w:pStyle w:val="NoSpacing"/>
            </w:pPr>
            <w:r w:rsidRPr="00E97284">
              <w:t xml:space="preserve">SIFY will do the Up gradation whenever the newer version is available. </w:t>
            </w:r>
          </w:p>
        </w:tc>
        <w:tc>
          <w:tcPr>
            <w:tcW w:w="1092" w:type="pct"/>
            <w:vAlign w:val="center"/>
            <w:hideMark/>
          </w:tcPr>
          <w:p w14:paraId="6D4A7DE9" w14:textId="77777777" w:rsidR="008C31F5" w:rsidRPr="00E97284" w:rsidRDefault="008C31F5" w:rsidP="008C31F5">
            <w:pPr>
              <w:pStyle w:val="NoSpacing"/>
            </w:pPr>
            <w:r w:rsidRPr="00E97284">
              <w:t>Notification to customer through Email/Phone</w:t>
            </w:r>
          </w:p>
        </w:tc>
        <w:tc>
          <w:tcPr>
            <w:tcW w:w="783" w:type="pct"/>
            <w:vAlign w:val="center"/>
            <w:hideMark/>
          </w:tcPr>
          <w:p w14:paraId="5DCD4D54" w14:textId="0DBB79A2" w:rsidR="008C31F5" w:rsidRPr="00E97284" w:rsidRDefault="008C31F5" w:rsidP="008C31F5">
            <w:pPr>
              <w:pStyle w:val="NoSpacing"/>
            </w:pPr>
            <w:r w:rsidRPr="00E97284">
              <w:t>As needed</w:t>
            </w:r>
          </w:p>
        </w:tc>
      </w:tr>
    </w:tbl>
    <w:p w14:paraId="5088C166" w14:textId="77777777" w:rsidR="00837D37" w:rsidRDefault="00837D37" w:rsidP="00837D37"/>
    <w:p w14:paraId="7C136507" w14:textId="6B32D465" w:rsidR="007677CE" w:rsidRDefault="00C22EDC" w:rsidP="006A0F7E">
      <w:pPr>
        <w:pStyle w:val="Heading1"/>
      </w:pPr>
      <w:bookmarkStart w:id="98" w:name="_Toc168670787"/>
      <w:r>
        <w:t>DDoS Atta</w:t>
      </w:r>
      <w:r w:rsidR="00992841">
        <w:t>ck Mitigation</w:t>
      </w:r>
      <w:bookmarkEnd w:id="98"/>
    </w:p>
    <w:p w14:paraId="1449C06C" w14:textId="4F3FF918" w:rsidR="00B07533" w:rsidRDefault="00B07533" w:rsidP="00B07533">
      <w:pPr>
        <w:jc w:val="both"/>
      </w:pPr>
      <w:r>
        <w:t>Distributed Denial of Service (DDoS) attacks represent one of the most significant threats to network security, capable of overwhelming online services and causing extensive disruptions. These attacks involve multiple compromised systems, often distributed across various locations, which flood a target with an excessive amount of traffic, rendering it inaccessible to legitimate users. Effective DDoS attack mitigation management is essential for protecting network infrastructure, maintaining service availability, and ensuring business continuity.</w:t>
      </w:r>
    </w:p>
    <w:p w14:paraId="61EAAE7B" w14:textId="17BF3BAE" w:rsidR="00B07533" w:rsidRDefault="00B07533" w:rsidP="00B07533">
      <w:pPr>
        <w:jc w:val="both"/>
      </w:pPr>
      <w:r>
        <w:t xml:space="preserve">DDoS attack mitigation management involves a comprehensive set of strategies and technologies designed to detect, respond to, and neutralize the impact of DDoS attacks. It starts with robust monitoring and early detection mechanisms that can identify unusual traffic patterns and distinguish between legitimate spikes in traffic and </w:t>
      </w:r>
      <w:r>
        <w:lastRenderedPageBreak/>
        <w:t>malicious activities. Advanced threat intelligence and analytics play a crucial role in this phase, providing real-time insights and predictive analytics to pre-emptively identify potential threats.</w:t>
      </w:r>
    </w:p>
    <w:p w14:paraId="13B80062" w14:textId="7B77C5D5" w:rsidR="00B07533" w:rsidRDefault="00B07533" w:rsidP="00B07533">
      <w:pPr>
        <w:jc w:val="both"/>
      </w:pPr>
      <w:r>
        <w:t>One of the primary components of DDoS mitigation is traffic filtering and rate limiting. By employing sophisticated algorithms and rules, organizations can filter out malicious traffic before it reaches critical resources, ensuring that only legitimate traffic is allowed through. Rate limiting helps to control the flow of traffic, preventing servers from being overwhelmed by excessive requests.</w:t>
      </w:r>
    </w:p>
    <w:p w14:paraId="14F374EA" w14:textId="3E44024E" w:rsidR="00B07533" w:rsidRDefault="00B07533" w:rsidP="00B07533">
      <w:pPr>
        <w:jc w:val="both"/>
      </w:pPr>
      <w:r>
        <w:t xml:space="preserve">Another critical aspect of DDoS mitigation is the use of scrubbing </w:t>
      </w:r>
      <w:r w:rsidR="000F02DB">
        <w:t>centres</w:t>
      </w:r>
      <w:r>
        <w:t xml:space="preserve">. These are specialized facilities equipped with the necessary infrastructure to handle large volumes of traffic. When an attack is detected, traffic is rerouted through these </w:t>
      </w:r>
      <w:r w:rsidR="000F02DB">
        <w:t>centres</w:t>
      </w:r>
      <w:r>
        <w:t xml:space="preserve">, where malicious packets are filtered out, and clean traffic is forwarded to the destination. This approach ensures that the impact of an attack is </w:t>
      </w:r>
      <w:r w:rsidR="000F02DB">
        <w:t>minimized,</w:t>
      </w:r>
      <w:r>
        <w:t xml:space="preserve"> and normal operations can continue uninterrupted.</w:t>
      </w:r>
    </w:p>
    <w:p w14:paraId="5AD90029" w14:textId="77777777" w:rsidR="00B07533" w:rsidRDefault="00B07533" w:rsidP="00B07533">
      <w:pPr>
        <w:jc w:val="both"/>
      </w:pPr>
    </w:p>
    <w:p w14:paraId="4D3557AF" w14:textId="2574B831" w:rsidR="00B07533" w:rsidRDefault="00B07533" w:rsidP="00B07533">
      <w:pPr>
        <w:jc w:val="both"/>
      </w:pPr>
      <w:r>
        <w:t xml:space="preserve">Cloud-based DDoS protection services offer an additional layer of </w:t>
      </w:r>
      <w:r w:rsidR="000F02DB">
        <w:t>defence</w:t>
      </w:r>
      <w:r>
        <w:t>, leveraging the scalability and distributed nature of cloud infrastructure to absorb and mitigate large-scale attacks. These services can dynamically scale to handle even the most substantial DDoS attacks, providing robust protection for both on-premises and cloud-based resources.</w:t>
      </w:r>
    </w:p>
    <w:p w14:paraId="1271A619" w14:textId="77777777" w:rsidR="00B07533" w:rsidRDefault="00B07533" w:rsidP="00B07533">
      <w:pPr>
        <w:jc w:val="both"/>
      </w:pPr>
      <w:r>
        <w:t>Collaboration and communication are also vital in DDoS mitigation management. Establishing clear protocols and communication channels with Internet Service Providers (ISPs), third-party security vendors, and internal stakeholders ensures a coordinated and timely response to attacks. Regular drills and simulations help organizations prepare for actual incidents, enhancing their ability to respond swiftly and effectively.</w:t>
      </w:r>
    </w:p>
    <w:p w14:paraId="7E057AC3" w14:textId="3654CD0A" w:rsidR="00992841" w:rsidRDefault="00B07533" w:rsidP="00B07533">
      <w:pPr>
        <w:jc w:val="both"/>
      </w:pPr>
      <w:r>
        <w:t>DDoS attack mitigation management is a crucial element of network security, requiring a proactive and multi-layered approach. By implementing advanced detection systems, traffic management techniques, and leveraging cloud-based solutions, organizations can protect their network infrastructure from the disruptive impact of DDoS attacks, ensuring the availability and reliability of their services.</w:t>
      </w:r>
    </w:p>
    <w:p w14:paraId="57BA2380" w14:textId="77777777" w:rsidR="00DD7139" w:rsidRDefault="00DD7139" w:rsidP="00B07533">
      <w:pPr>
        <w:jc w:val="both"/>
      </w:pPr>
    </w:p>
    <w:p w14:paraId="247B5527" w14:textId="1BB5D818" w:rsidR="00DD7139" w:rsidRDefault="00DD7139" w:rsidP="005B06AF">
      <w:pPr>
        <w:pStyle w:val="Heading2"/>
      </w:pPr>
      <w:bookmarkStart w:id="99" w:name="_Toc168670788"/>
      <w:r>
        <w:t>Sify’s DDoS Mitigation Capability</w:t>
      </w:r>
      <w:bookmarkEnd w:id="99"/>
    </w:p>
    <w:p w14:paraId="25D31AEA" w14:textId="54187746" w:rsidR="00DD7139" w:rsidRPr="00DD7139" w:rsidRDefault="00E70D32" w:rsidP="00DD7139">
      <w:pPr>
        <w:jc w:val="both"/>
      </w:pPr>
      <w:r>
        <w:t>Sify</w:t>
      </w:r>
      <w:r w:rsidR="00F63009">
        <w:t xml:space="preserve"> </w:t>
      </w:r>
      <w:r w:rsidR="00E33562">
        <w:t>offers a c</w:t>
      </w:r>
      <w:r w:rsidR="00E33562" w:rsidRPr="00E33562">
        <w:t xml:space="preserve">ompletely managed </w:t>
      </w:r>
      <w:r w:rsidR="00E33562">
        <w:t xml:space="preserve">DDoS Mitigation </w:t>
      </w:r>
      <w:r w:rsidR="00E33562" w:rsidRPr="00E33562">
        <w:t>service for Sify’s On-Net</w:t>
      </w:r>
      <w:r w:rsidR="00E33562">
        <w:t xml:space="preserve"> i</w:t>
      </w:r>
      <w:r w:rsidR="00E33562" w:rsidRPr="00E33562">
        <w:t>nternet customers</w:t>
      </w:r>
      <w:r w:rsidR="00E33562">
        <w:t xml:space="preserve"> &amp; </w:t>
      </w:r>
      <w:r w:rsidR="00DD7139" w:rsidRPr="00DD7139">
        <w:t xml:space="preserve">operates DDoS scrubbing centres in four strategic locations globally: Mumbai, Chennai, London, and Singapore. These centres are equipped with advanced </w:t>
      </w:r>
      <w:r w:rsidR="00DD7139" w:rsidRPr="00DD7139">
        <w:lastRenderedPageBreak/>
        <w:t>infrastructure and technologies to effectively mitigate DDoS a</w:t>
      </w:r>
      <w:r>
        <w:t>t</w:t>
      </w:r>
      <w:r w:rsidR="00DD7139" w:rsidRPr="00DD7139">
        <w:t>tacks, ensuring the resilience and security of the Company's network and services.</w:t>
      </w:r>
    </w:p>
    <w:p w14:paraId="2EBC38E2" w14:textId="77777777" w:rsidR="00DD7139" w:rsidRPr="00DD7139" w:rsidRDefault="00DD7139" w:rsidP="00DD7139">
      <w:pPr>
        <w:jc w:val="both"/>
      </w:pPr>
      <w:r w:rsidRPr="00DD7139">
        <w:t>Details of the DDoS scrubbing centres and their respective mitigation capacities are as follows:</w:t>
      </w:r>
    </w:p>
    <w:p w14:paraId="05DF0096" w14:textId="77777777" w:rsidR="00DD7139" w:rsidRPr="00DD7139" w:rsidRDefault="00DD7139" w:rsidP="00767AAC">
      <w:pPr>
        <w:numPr>
          <w:ilvl w:val="0"/>
          <w:numId w:val="14"/>
        </w:numPr>
        <w:jc w:val="both"/>
      </w:pPr>
      <w:r w:rsidRPr="00DD7139">
        <w:t>Location: Mumbai | Mitigation Capacity: 4Gbps</w:t>
      </w:r>
    </w:p>
    <w:p w14:paraId="57261CBC" w14:textId="77777777" w:rsidR="00DD7139" w:rsidRPr="00DD7139" w:rsidRDefault="00DD7139" w:rsidP="00767AAC">
      <w:pPr>
        <w:numPr>
          <w:ilvl w:val="0"/>
          <w:numId w:val="14"/>
        </w:numPr>
        <w:jc w:val="both"/>
      </w:pPr>
      <w:r w:rsidRPr="00DD7139">
        <w:t>Location: Chennai | Mitigation Capacity: 20Gbps</w:t>
      </w:r>
    </w:p>
    <w:p w14:paraId="6C293282" w14:textId="77777777" w:rsidR="00DD7139" w:rsidRPr="00DD7139" w:rsidRDefault="00DD7139" w:rsidP="00767AAC">
      <w:pPr>
        <w:numPr>
          <w:ilvl w:val="0"/>
          <w:numId w:val="14"/>
        </w:numPr>
        <w:jc w:val="both"/>
      </w:pPr>
      <w:r w:rsidRPr="00DD7139">
        <w:t>Location: London | Mitigation Capacity: 72Gbps</w:t>
      </w:r>
    </w:p>
    <w:p w14:paraId="038399BE" w14:textId="77777777" w:rsidR="00DD7139" w:rsidRPr="00DD7139" w:rsidRDefault="00DD7139" w:rsidP="00767AAC">
      <w:pPr>
        <w:numPr>
          <w:ilvl w:val="0"/>
          <w:numId w:val="14"/>
        </w:numPr>
        <w:jc w:val="both"/>
      </w:pPr>
      <w:r w:rsidRPr="00DD7139">
        <w:t>Location: Singapore | Mitigation Capacity: 72Gbps</w:t>
      </w:r>
    </w:p>
    <w:p w14:paraId="297FFF2C" w14:textId="77777777" w:rsidR="00DD7139" w:rsidRDefault="00DD7139" w:rsidP="00DD7139">
      <w:pPr>
        <w:jc w:val="both"/>
      </w:pPr>
      <w:r w:rsidRPr="00DD7139">
        <w:t>These centres serve as critical components of the Company's network defence infrastructure, providing rapid detection and mitigation of DDoS attacks to safeguard against disruptions and ensure the availability and reliability of services for our customers.</w:t>
      </w:r>
    </w:p>
    <w:p w14:paraId="64D14AFB" w14:textId="0029D5F7" w:rsidR="00002AC9" w:rsidRDefault="00002AC9" w:rsidP="00DD7139">
      <w:pPr>
        <w:jc w:val="both"/>
      </w:pPr>
      <w:r>
        <w:t>Sify can protect customers against the following range of attacks –</w:t>
      </w:r>
    </w:p>
    <w:tbl>
      <w:tblPr>
        <w:tblStyle w:val="TableGrid"/>
        <w:tblW w:w="6084" w:type="dxa"/>
        <w:tblLayout w:type="fixed"/>
        <w:tblLook w:val="0600" w:firstRow="0" w:lastRow="0" w:firstColumn="0" w:lastColumn="0" w:noHBand="1" w:noVBand="1"/>
      </w:tblPr>
      <w:tblGrid>
        <w:gridCol w:w="3548"/>
        <w:gridCol w:w="2536"/>
      </w:tblGrid>
      <w:tr w:rsidR="006779A3" w:rsidRPr="006779A3" w14:paraId="0C7CB78A" w14:textId="77777777" w:rsidTr="006779A3">
        <w:trPr>
          <w:trHeight w:val="20"/>
        </w:trPr>
        <w:tc>
          <w:tcPr>
            <w:tcW w:w="3548" w:type="dxa"/>
            <w:vAlign w:val="center"/>
            <w:hideMark/>
          </w:tcPr>
          <w:p w14:paraId="2324ABF4" w14:textId="77777777" w:rsidR="006779A3" w:rsidRPr="006779A3" w:rsidRDefault="006779A3" w:rsidP="006779A3">
            <w:pPr>
              <w:pStyle w:val="NoSpacing"/>
              <w:jc w:val="center"/>
              <w:rPr>
                <w:b/>
                <w:bCs/>
              </w:rPr>
            </w:pPr>
            <w:r w:rsidRPr="006779A3">
              <w:rPr>
                <w:b/>
                <w:bCs/>
              </w:rPr>
              <w:t>Attack Type</w:t>
            </w:r>
          </w:p>
        </w:tc>
        <w:tc>
          <w:tcPr>
            <w:tcW w:w="2536" w:type="dxa"/>
            <w:vAlign w:val="center"/>
            <w:hideMark/>
          </w:tcPr>
          <w:p w14:paraId="50E56C68" w14:textId="77777777" w:rsidR="006779A3" w:rsidRPr="006779A3" w:rsidRDefault="006779A3" w:rsidP="006779A3">
            <w:pPr>
              <w:pStyle w:val="NoSpacing"/>
              <w:jc w:val="center"/>
              <w:rPr>
                <w:b/>
                <w:bCs/>
              </w:rPr>
            </w:pPr>
            <w:r w:rsidRPr="006779A3">
              <w:rPr>
                <w:b/>
                <w:bCs/>
              </w:rPr>
              <w:t>Protection</w:t>
            </w:r>
          </w:p>
        </w:tc>
      </w:tr>
      <w:tr w:rsidR="006779A3" w:rsidRPr="006779A3" w14:paraId="6F239DF1" w14:textId="77777777" w:rsidTr="006779A3">
        <w:trPr>
          <w:trHeight w:val="20"/>
        </w:trPr>
        <w:tc>
          <w:tcPr>
            <w:tcW w:w="3548" w:type="dxa"/>
            <w:vAlign w:val="center"/>
            <w:hideMark/>
          </w:tcPr>
          <w:p w14:paraId="2799CFDF" w14:textId="77777777" w:rsidR="006779A3" w:rsidRPr="006779A3" w:rsidRDefault="006779A3" w:rsidP="006779A3">
            <w:pPr>
              <w:pStyle w:val="NoSpacing"/>
            </w:pPr>
            <w:r w:rsidRPr="006779A3">
              <w:t>•  TCP SYN Flood</w:t>
            </w:r>
          </w:p>
        </w:tc>
        <w:tc>
          <w:tcPr>
            <w:tcW w:w="2536" w:type="dxa"/>
            <w:vAlign w:val="center"/>
            <w:hideMark/>
          </w:tcPr>
          <w:p w14:paraId="52C87454" w14:textId="77777777" w:rsidR="006779A3" w:rsidRPr="006779A3" w:rsidRDefault="006779A3" w:rsidP="006779A3">
            <w:pPr>
              <w:pStyle w:val="NoSpacing"/>
            </w:pPr>
          </w:p>
        </w:tc>
      </w:tr>
      <w:tr w:rsidR="006779A3" w:rsidRPr="006779A3" w14:paraId="7EF51312" w14:textId="77777777" w:rsidTr="006779A3">
        <w:trPr>
          <w:trHeight w:val="20"/>
        </w:trPr>
        <w:tc>
          <w:tcPr>
            <w:tcW w:w="3548" w:type="dxa"/>
            <w:vAlign w:val="center"/>
            <w:hideMark/>
          </w:tcPr>
          <w:p w14:paraId="446F282D" w14:textId="77777777" w:rsidR="006779A3" w:rsidRPr="006779A3" w:rsidRDefault="006779A3" w:rsidP="006779A3">
            <w:pPr>
              <w:pStyle w:val="NoSpacing"/>
            </w:pPr>
            <w:r w:rsidRPr="006779A3">
              <w:t>•  Spoofed TCP-SYN flood</w:t>
            </w:r>
          </w:p>
        </w:tc>
        <w:tc>
          <w:tcPr>
            <w:tcW w:w="2536" w:type="dxa"/>
            <w:vAlign w:val="center"/>
            <w:hideMark/>
          </w:tcPr>
          <w:p w14:paraId="7765297A" w14:textId="77777777" w:rsidR="006779A3" w:rsidRPr="006779A3" w:rsidRDefault="006779A3" w:rsidP="006779A3">
            <w:pPr>
              <w:pStyle w:val="NoSpacing"/>
            </w:pPr>
          </w:p>
        </w:tc>
      </w:tr>
      <w:tr w:rsidR="006779A3" w:rsidRPr="006779A3" w14:paraId="7A4EEB4A" w14:textId="77777777" w:rsidTr="006779A3">
        <w:trPr>
          <w:trHeight w:val="20"/>
        </w:trPr>
        <w:tc>
          <w:tcPr>
            <w:tcW w:w="3548" w:type="dxa"/>
            <w:vAlign w:val="center"/>
            <w:hideMark/>
          </w:tcPr>
          <w:p w14:paraId="1AE98D28" w14:textId="77777777" w:rsidR="006779A3" w:rsidRPr="006779A3" w:rsidRDefault="006779A3" w:rsidP="006779A3">
            <w:pPr>
              <w:pStyle w:val="NoSpacing"/>
            </w:pPr>
            <w:r w:rsidRPr="006779A3">
              <w:t>•  SYN/ACK Reflection Flood</w:t>
            </w:r>
          </w:p>
        </w:tc>
        <w:tc>
          <w:tcPr>
            <w:tcW w:w="2536" w:type="dxa"/>
            <w:vAlign w:val="center"/>
            <w:hideMark/>
          </w:tcPr>
          <w:p w14:paraId="0CD8F580" w14:textId="77777777" w:rsidR="006779A3" w:rsidRPr="006779A3" w:rsidRDefault="006779A3" w:rsidP="006779A3">
            <w:pPr>
              <w:pStyle w:val="NoSpacing"/>
            </w:pPr>
          </w:p>
        </w:tc>
      </w:tr>
      <w:tr w:rsidR="006779A3" w:rsidRPr="006779A3" w14:paraId="1532A0DD" w14:textId="77777777" w:rsidTr="006779A3">
        <w:trPr>
          <w:trHeight w:val="20"/>
        </w:trPr>
        <w:tc>
          <w:tcPr>
            <w:tcW w:w="3548" w:type="dxa"/>
            <w:vAlign w:val="center"/>
            <w:hideMark/>
          </w:tcPr>
          <w:p w14:paraId="40A57423" w14:textId="77777777" w:rsidR="006779A3" w:rsidRPr="006779A3" w:rsidRDefault="006779A3" w:rsidP="006779A3">
            <w:pPr>
              <w:pStyle w:val="NoSpacing"/>
            </w:pPr>
            <w:r w:rsidRPr="006779A3">
              <w:t>•  TCP ACK flood</w:t>
            </w:r>
          </w:p>
        </w:tc>
        <w:tc>
          <w:tcPr>
            <w:tcW w:w="2536" w:type="dxa"/>
            <w:vAlign w:val="center"/>
            <w:hideMark/>
          </w:tcPr>
          <w:p w14:paraId="26653F1A" w14:textId="77777777" w:rsidR="006779A3" w:rsidRPr="006779A3" w:rsidRDefault="006779A3" w:rsidP="006779A3">
            <w:pPr>
              <w:pStyle w:val="NoSpacing"/>
            </w:pPr>
          </w:p>
        </w:tc>
      </w:tr>
      <w:tr w:rsidR="006779A3" w:rsidRPr="006779A3" w14:paraId="3E747B2C" w14:textId="77777777" w:rsidTr="006779A3">
        <w:trPr>
          <w:trHeight w:val="20"/>
        </w:trPr>
        <w:tc>
          <w:tcPr>
            <w:tcW w:w="3548" w:type="dxa"/>
            <w:vAlign w:val="center"/>
            <w:hideMark/>
          </w:tcPr>
          <w:p w14:paraId="5251FEA6" w14:textId="77777777" w:rsidR="006779A3" w:rsidRPr="006779A3" w:rsidRDefault="006779A3" w:rsidP="006779A3">
            <w:pPr>
              <w:pStyle w:val="NoSpacing"/>
            </w:pPr>
            <w:r w:rsidRPr="006779A3">
              <w:t>•  Smurf attack</w:t>
            </w:r>
          </w:p>
        </w:tc>
        <w:tc>
          <w:tcPr>
            <w:tcW w:w="2536" w:type="dxa"/>
            <w:vAlign w:val="center"/>
            <w:hideMark/>
          </w:tcPr>
          <w:p w14:paraId="2EA30145" w14:textId="77777777" w:rsidR="006779A3" w:rsidRPr="006779A3" w:rsidRDefault="006779A3" w:rsidP="006779A3">
            <w:pPr>
              <w:pStyle w:val="NoSpacing"/>
            </w:pPr>
          </w:p>
        </w:tc>
      </w:tr>
      <w:tr w:rsidR="006779A3" w:rsidRPr="006779A3" w14:paraId="3B02EE71" w14:textId="77777777" w:rsidTr="006779A3">
        <w:trPr>
          <w:trHeight w:val="20"/>
        </w:trPr>
        <w:tc>
          <w:tcPr>
            <w:tcW w:w="3548" w:type="dxa"/>
            <w:vAlign w:val="center"/>
            <w:hideMark/>
          </w:tcPr>
          <w:p w14:paraId="15A62F4A" w14:textId="77777777" w:rsidR="006779A3" w:rsidRPr="006779A3" w:rsidRDefault="006779A3" w:rsidP="006779A3">
            <w:pPr>
              <w:pStyle w:val="NoSpacing"/>
            </w:pPr>
            <w:r w:rsidRPr="006779A3">
              <w:t>•  Ping flood</w:t>
            </w:r>
          </w:p>
        </w:tc>
        <w:tc>
          <w:tcPr>
            <w:tcW w:w="2536" w:type="dxa"/>
            <w:vAlign w:val="center"/>
            <w:hideMark/>
          </w:tcPr>
          <w:p w14:paraId="2370D75E" w14:textId="77777777" w:rsidR="006779A3" w:rsidRPr="006779A3" w:rsidRDefault="006779A3" w:rsidP="006779A3">
            <w:pPr>
              <w:pStyle w:val="NoSpacing"/>
            </w:pPr>
          </w:p>
        </w:tc>
      </w:tr>
      <w:tr w:rsidR="006779A3" w:rsidRPr="006779A3" w14:paraId="5FC5BD49" w14:textId="77777777" w:rsidTr="006779A3">
        <w:trPr>
          <w:trHeight w:val="20"/>
        </w:trPr>
        <w:tc>
          <w:tcPr>
            <w:tcW w:w="3548" w:type="dxa"/>
            <w:vAlign w:val="center"/>
            <w:hideMark/>
          </w:tcPr>
          <w:p w14:paraId="7A822EDA" w14:textId="77777777" w:rsidR="006779A3" w:rsidRPr="006779A3" w:rsidRDefault="006779A3" w:rsidP="006779A3">
            <w:pPr>
              <w:pStyle w:val="NoSpacing"/>
            </w:pPr>
            <w:r w:rsidRPr="006779A3">
              <w:t>•  ping of death</w:t>
            </w:r>
          </w:p>
        </w:tc>
        <w:tc>
          <w:tcPr>
            <w:tcW w:w="2536" w:type="dxa"/>
            <w:vAlign w:val="center"/>
            <w:hideMark/>
          </w:tcPr>
          <w:p w14:paraId="6F4C5E2C" w14:textId="77777777" w:rsidR="006779A3" w:rsidRPr="006779A3" w:rsidRDefault="006779A3" w:rsidP="006779A3">
            <w:pPr>
              <w:pStyle w:val="NoSpacing"/>
            </w:pPr>
          </w:p>
        </w:tc>
      </w:tr>
      <w:tr w:rsidR="006779A3" w:rsidRPr="006779A3" w14:paraId="79E219FE" w14:textId="77777777" w:rsidTr="006779A3">
        <w:trPr>
          <w:trHeight w:val="20"/>
        </w:trPr>
        <w:tc>
          <w:tcPr>
            <w:tcW w:w="3548" w:type="dxa"/>
            <w:vAlign w:val="center"/>
            <w:hideMark/>
          </w:tcPr>
          <w:p w14:paraId="3FFB8ABD" w14:textId="77777777" w:rsidR="006779A3" w:rsidRPr="006779A3" w:rsidRDefault="006779A3" w:rsidP="006779A3">
            <w:pPr>
              <w:pStyle w:val="NoSpacing"/>
            </w:pPr>
            <w:r w:rsidRPr="006779A3">
              <w:t>•  ICMP Echo request flood</w:t>
            </w:r>
          </w:p>
        </w:tc>
        <w:tc>
          <w:tcPr>
            <w:tcW w:w="2536" w:type="dxa"/>
            <w:vAlign w:val="center"/>
            <w:hideMark/>
          </w:tcPr>
          <w:p w14:paraId="300639BF" w14:textId="77777777" w:rsidR="006779A3" w:rsidRPr="006779A3" w:rsidRDefault="006779A3" w:rsidP="006779A3">
            <w:pPr>
              <w:pStyle w:val="NoSpacing"/>
            </w:pPr>
          </w:p>
        </w:tc>
      </w:tr>
      <w:tr w:rsidR="006779A3" w:rsidRPr="006779A3" w14:paraId="4306DC10" w14:textId="77777777" w:rsidTr="006779A3">
        <w:trPr>
          <w:trHeight w:val="20"/>
        </w:trPr>
        <w:tc>
          <w:tcPr>
            <w:tcW w:w="3548" w:type="dxa"/>
            <w:vAlign w:val="center"/>
            <w:hideMark/>
          </w:tcPr>
          <w:p w14:paraId="720C1BA8" w14:textId="77777777" w:rsidR="006779A3" w:rsidRPr="006779A3" w:rsidRDefault="006779A3" w:rsidP="006779A3">
            <w:pPr>
              <w:pStyle w:val="NoSpacing"/>
            </w:pPr>
            <w:r w:rsidRPr="006779A3">
              <w:t>•  Teardrop attack</w:t>
            </w:r>
          </w:p>
        </w:tc>
        <w:tc>
          <w:tcPr>
            <w:tcW w:w="2536" w:type="dxa"/>
            <w:vAlign w:val="center"/>
            <w:hideMark/>
          </w:tcPr>
          <w:p w14:paraId="558DFBEF" w14:textId="77777777" w:rsidR="006779A3" w:rsidRPr="006779A3" w:rsidRDefault="006779A3" w:rsidP="006779A3">
            <w:pPr>
              <w:pStyle w:val="NoSpacing"/>
            </w:pPr>
          </w:p>
        </w:tc>
      </w:tr>
      <w:tr w:rsidR="006779A3" w:rsidRPr="006779A3" w14:paraId="4804527C" w14:textId="77777777" w:rsidTr="006779A3">
        <w:trPr>
          <w:trHeight w:val="20"/>
        </w:trPr>
        <w:tc>
          <w:tcPr>
            <w:tcW w:w="3548" w:type="dxa"/>
            <w:vAlign w:val="center"/>
            <w:hideMark/>
          </w:tcPr>
          <w:p w14:paraId="79351C4A" w14:textId="77777777" w:rsidR="006779A3" w:rsidRPr="006779A3" w:rsidRDefault="006779A3" w:rsidP="006779A3">
            <w:pPr>
              <w:pStyle w:val="NoSpacing"/>
            </w:pPr>
            <w:r w:rsidRPr="006779A3">
              <w:t>•  low-rate denial of service attack</w:t>
            </w:r>
          </w:p>
        </w:tc>
        <w:tc>
          <w:tcPr>
            <w:tcW w:w="2536" w:type="dxa"/>
            <w:vAlign w:val="center"/>
            <w:hideMark/>
          </w:tcPr>
          <w:p w14:paraId="058B31DB" w14:textId="77777777" w:rsidR="006779A3" w:rsidRPr="006779A3" w:rsidRDefault="006779A3" w:rsidP="006779A3">
            <w:pPr>
              <w:pStyle w:val="NoSpacing"/>
            </w:pPr>
          </w:p>
        </w:tc>
      </w:tr>
      <w:tr w:rsidR="006779A3" w:rsidRPr="006779A3" w14:paraId="3B8EBEFE" w14:textId="77777777" w:rsidTr="006779A3">
        <w:trPr>
          <w:trHeight w:val="20"/>
        </w:trPr>
        <w:tc>
          <w:tcPr>
            <w:tcW w:w="3548" w:type="dxa"/>
            <w:vAlign w:val="center"/>
            <w:hideMark/>
          </w:tcPr>
          <w:p w14:paraId="68DD342A" w14:textId="77777777" w:rsidR="006779A3" w:rsidRPr="006779A3" w:rsidRDefault="006779A3" w:rsidP="006779A3">
            <w:pPr>
              <w:pStyle w:val="NoSpacing"/>
            </w:pPr>
            <w:r w:rsidRPr="006779A3">
              <w:t>•  Mydoom</w:t>
            </w:r>
          </w:p>
        </w:tc>
        <w:tc>
          <w:tcPr>
            <w:tcW w:w="2536" w:type="dxa"/>
            <w:vAlign w:val="center"/>
            <w:hideMark/>
          </w:tcPr>
          <w:p w14:paraId="0927164A" w14:textId="77777777" w:rsidR="006779A3" w:rsidRPr="006779A3" w:rsidRDefault="006779A3" w:rsidP="006779A3">
            <w:pPr>
              <w:pStyle w:val="NoSpacing"/>
            </w:pPr>
          </w:p>
        </w:tc>
      </w:tr>
      <w:tr w:rsidR="006779A3" w:rsidRPr="006779A3" w14:paraId="640FDC0D" w14:textId="77777777" w:rsidTr="006779A3">
        <w:trPr>
          <w:trHeight w:val="20"/>
        </w:trPr>
        <w:tc>
          <w:tcPr>
            <w:tcW w:w="3548" w:type="dxa"/>
            <w:vAlign w:val="center"/>
            <w:hideMark/>
          </w:tcPr>
          <w:p w14:paraId="6E41F342" w14:textId="77777777" w:rsidR="006779A3" w:rsidRPr="006779A3" w:rsidRDefault="006779A3" w:rsidP="006779A3">
            <w:pPr>
              <w:pStyle w:val="NoSpacing"/>
            </w:pPr>
            <w:r w:rsidRPr="006779A3">
              <w:t>•  UDP Flood</w:t>
            </w:r>
          </w:p>
        </w:tc>
        <w:tc>
          <w:tcPr>
            <w:tcW w:w="2536" w:type="dxa"/>
            <w:vAlign w:val="center"/>
            <w:hideMark/>
          </w:tcPr>
          <w:p w14:paraId="731E14C6" w14:textId="77777777" w:rsidR="006779A3" w:rsidRPr="006779A3" w:rsidRDefault="006779A3" w:rsidP="006779A3">
            <w:pPr>
              <w:pStyle w:val="NoSpacing"/>
            </w:pPr>
          </w:p>
        </w:tc>
      </w:tr>
      <w:tr w:rsidR="006779A3" w:rsidRPr="006779A3" w14:paraId="3C7FEFD0" w14:textId="77777777" w:rsidTr="006779A3">
        <w:trPr>
          <w:trHeight w:val="20"/>
        </w:trPr>
        <w:tc>
          <w:tcPr>
            <w:tcW w:w="3548" w:type="dxa"/>
            <w:vAlign w:val="center"/>
            <w:hideMark/>
          </w:tcPr>
          <w:p w14:paraId="4F79BCC2" w14:textId="77777777" w:rsidR="006779A3" w:rsidRPr="006779A3" w:rsidRDefault="006779A3" w:rsidP="006779A3">
            <w:pPr>
              <w:pStyle w:val="NoSpacing"/>
            </w:pPr>
            <w:r w:rsidRPr="006779A3">
              <w:t>•  Nuke</w:t>
            </w:r>
          </w:p>
        </w:tc>
        <w:tc>
          <w:tcPr>
            <w:tcW w:w="2536" w:type="dxa"/>
            <w:vAlign w:val="center"/>
            <w:hideMark/>
          </w:tcPr>
          <w:p w14:paraId="0C4B36BF" w14:textId="77777777" w:rsidR="006779A3" w:rsidRPr="006779A3" w:rsidRDefault="006779A3" w:rsidP="006779A3">
            <w:pPr>
              <w:pStyle w:val="NoSpacing"/>
            </w:pPr>
            <w:r w:rsidRPr="006779A3">
              <w:t>(for volumetric attacks)</w:t>
            </w:r>
          </w:p>
        </w:tc>
      </w:tr>
      <w:tr w:rsidR="006779A3" w:rsidRPr="006779A3" w14:paraId="2CD43514" w14:textId="77777777" w:rsidTr="006779A3">
        <w:trPr>
          <w:trHeight w:val="20"/>
        </w:trPr>
        <w:tc>
          <w:tcPr>
            <w:tcW w:w="3548" w:type="dxa"/>
            <w:vAlign w:val="center"/>
            <w:hideMark/>
          </w:tcPr>
          <w:p w14:paraId="131FE1C5" w14:textId="77777777" w:rsidR="006779A3" w:rsidRPr="006779A3" w:rsidRDefault="006779A3" w:rsidP="006779A3">
            <w:pPr>
              <w:pStyle w:val="NoSpacing"/>
            </w:pPr>
            <w:r w:rsidRPr="006779A3">
              <w:t>•  HTTP/HTTPS flood attack</w:t>
            </w:r>
          </w:p>
        </w:tc>
        <w:tc>
          <w:tcPr>
            <w:tcW w:w="2536" w:type="dxa"/>
            <w:vAlign w:val="center"/>
            <w:hideMark/>
          </w:tcPr>
          <w:p w14:paraId="492508ED" w14:textId="77777777" w:rsidR="006779A3" w:rsidRPr="006779A3" w:rsidRDefault="006779A3" w:rsidP="006779A3">
            <w:pPr>
              <w:pStyle w:val="NoSpacing"/>
            </w:pPr>
            <w:r w:rsidRPr="006779A3">
              <w:t>(for volumetric attacks)</w:t>
            </w:r>
          </w:p>
        </w:tc>
      </w:tr>
      <w:tr w:rsidR="006779A3" w:rsidRPr="006779A3" w14:paraId="0BB39BAB" w14:textId="77777777" w:rsidTr="006779A3">
        <w:trPr>
          <w:trHeight w:val="20"/>
        </w:trPr>
        <w:tc>
          <w:tcPr>
            <w:tcW w:w="3548" w:type="dxa"/>
            <w:vAlign w:val="center"/>
            <w:hideMark/>
          </w:tcPr>
          <w:p w14:paraId="640516F5" w14:textId="77777777" w:rsidR="006779A3" w:rsidRPr="006779A3" w:rsidRDefault="006779A3" w:rsidP="006779A3">
            <w:pPr>
              <w:pStyle w:val="NoSpacing"/>
            </w:pPr>
            <w:r w:rsidRPr="006779A3">
              <w:t>•  DNS amplification attack</w:t>
            </w:r>
          </w:p>
        </w:tc>
        <w:tc>
          <w:tcPr>
            <w:tcW w:w="2536" w:type="dxa"/>
            <w:vAlign w:val="center"/>
            <w:hideMark/>
          </w:tcPr>
          <w:p w14:paraId="324E94EA" w14:textId="77777777" w:rsidR="006779A3" w:rsidRPr="006779A3" w:rsidRDefault="006779A3" w:rsidP="006779A3">
            <w:pPr>
              <w:pStyle w:val="NoSpacing"/>
            </w:pPr>
          </w:p>
        </w:tc>
      </w:tr>
      <w:tr w:rsidR="006779A3" w:rsidRPr="006779A3" w14:paraId="6DD3F9EE" w14:textId="77777777" w:rsidTr="006779A3">
        <w:trPr>
          <w:trHeight w:val="20"/>
        </w:trPr>
        <w:tc>
          <w:tcPr>
            <w:tcW w:w="3548" w:type="dxa"/>
            <w:vAlign w:val="center"/>
            <w:hideMark/>
          </w:tcPr>
          <w:p w14:paraId="0467AD9E" w14:textId="77777777" w:rsidR="006779A3" w:rsidRPr="006779A3" w:rsidRDefault="006779A3" w:rsidP="006779A3">
            <w:pPr>
              <w:pStyle w:val="NoSpacing"/>
            </w:pPr>
            <w:r w:rsidRPr="006779A3">
              <w:t>•  IP fragmented attack etc.</w:t>
            </w:r>
          </w:p>
        </w:tc>
        <w:tc>
          <w:tcPr>
            <w:tcW w:w="2536" w:type="dxa"/>
            <w:vAlign w:val="center"/>
            <w:hideMark/>
          </w:tcPr>
          <w:p w14:paraId="187C263F" w14:textId="77777777" w:rsidR="006779A3" w:rsidRPr="006779A3" w:rsidRDefault="006779A3" w:rsidP="006779A3">
            <w:pPr>
              <w:pStyle w:val="NoSpacing"/>
            </w:pPr>
          </w:p>
        </w:tc>
      </w:tr>
    </w:tbl>
    <w:p w14:paraId="72148F97" w14:textId="77777777" w:rsidR="00002AC9" w:rsidRPr="00DD7139" w:rsidRDefault="00002AC9" w:rsidP="00DD7139">
      <w:pPr>
        <w:jc w:val="both"/>
      </w:pPr>
    </w:p>
    <w:p w14:paraId="0635DBF3" w14:textId="77777777" w:rsidR="00DD7139" w:rsidRDefault="00DD7139" w:rsidP="00B07533">
      <w:pPr>
        <w:jc w:val="both"/>
      </w:pPr>
    </w:p>
    <w:p w14:paraId="212E407E" w14:textId="35B85185" w:rsidR="00A15E1F" w:rsidRPr="00992841" w:rsidRDefault="00A15E1F" w:rsidP="00A15E1F">
      <w:pPr>
        <w:pStyle w:val="Heading2"/>
      </w:pPr>
      <w:bookmarkStart w:id="100" w:name="_Toc168670789"/>
      <w:r>
        <w:t xml:space="preserve">Service Deliverables for </w:t>
      </w:r>
      <w:r w:rsidR="00AA001E">
        <w:t xml:space="preserve">DDoS Attack </w:t>
      </w:r>
      <w:r w:rsidR="00F54011">
        <w:t>Mitigation</w:t>
      </w:r>
      <w:bookmarkEnd w:id="100"/>
    </w:p>
    <w:p w14:paraId="2A3BA3E3" w14:textId="77777777" w:rsidR="00D01747" w:rsidRDefault="004647F6" w:rsidP="00D01747">
      <w:pPr>
        <w:jc w:val="both"/>
      </w:pPr>
      <w:r w:rsidRPr="004647F6">
        <w:t>DDoS attack mitigation services provide essential protection for organizations against the disruptive impact of Distributed Denial of Service (DDoS) attacks.</w:t>
      </w:r>
    </w:p>
    <w:p w14:paraId="762B6D78" w14:textId="216EAEB9" w:rsidR="006A0F7E" w:rsidRDefault="00D01747" w:rsidP="002714B2">
      <w:pPr>
        <w:jc w:val="both"/>
      </w:pPr>
      <w:r>
        <w:t xml:space="preserve">This </w:t>
      </w:r>
      <w:r w:rsidRPr="00D01747">
        <w:t>ensure</w:t>
      </w:r>
      <w:r>
        <w:t>s</w:t>
      </w:r>
      <w:r w:rsidRPr="00D01747">
        <w:t xml:space="preserve"> that organizations can effectively manage and mitigate the risks associated with DDoS attacks, maintaining the availability and reliability of their online services and network infrastructure.</w:t>
      </w:r>
      <w:r>
        <w:t xml:space="preserve"> </w:t>
      </w:r>
      <w:r w:rsidR="004647F6" w:rsidRPr="004647F6">
        <w:t>The key deliverables of these services include:</w:t>
      </w:r>
    </w:p>
    <w:tbl>
      <w:tblPr>
        <w:tblStyle w:val="TableGrid"/>
        <w:tblW w:w="5000" w:type="pct"/>
        <w:tblLook w:val="04A0" w:firstRow="1" w:lastRow="0" w:firstColumn="1" w:lastColumn="0" w:noHBand="0" w:noVBand="1"/>
      </w:tblPr>
      <w:tblGrid>
        <w:gridCol w:w="1681"/>
        <w:gridCol w:w="2710"/>
        <w:gridCol w:w="3213"/>
        <w:gridCol w:w="1412"/>
      </w:tblGrid>
      <w:tr w:rsidR="00B249F7" w:rsidRPr="00E97284" w14:paraId="6FB26EC0" w14:textId="77777777" w:rsidTr="00B249F7">
        <w:trPr>
          <w:trHeight w:val="270"/>
        </w:trPr>
        <w:tc>
          <w:tcPr>
            <w:tcW w:w="932" w:type="pct"/>
            <w:vAlign w:val="center"/>
            <w:hideMark/>
          </w:tcPr>
          <w:p w14:paraId="088F3418" w14:textId="77777777" w:rsidR="009F513B" w:rsidRPr="00E97284" w:rsidRDefault="009F513B" w:rsidP="005A2C38">
            <w:pPr>
              <w:pStyle w:val="NoSpacing"/>
              <w:jc w:val="center"/>
              <w:rPr>
                <w:b/>
                <w:bCs/>
              </w:rPr>
            </w:pPr>
            <w:r w:rsidRPr="00E97284">
              <w:rPr>
                <w:b/>
                <w:bCs/>
              </w:rPr>
              <w:lastRenderedPageBreak/>
              <w:t>Service</w:t>
            </w:r>
          </w:p>
        </w:tc>
        <w:tc>
          <w:tcPr>
            <w:tcW w:w="1503" w:type="pct"/>
            <w:vAlign w:val="center"/>
            <w:hideMark/>
          </w:tcPr>
          <w:p w14:paraId="78CE1F42" w14:textId="77777777" w:rsidR="009F513B" w:rsidRPr="00E97284" w:rsidRDefault="009F513B" w:rsidP="005A2C38">
            <w:pPr>
              <w:pStyle w:val="NoSpacing"/>
              <w:jc w:val="center"/>
              <w:rPr>
                <w:b/>
                <w:bCs/>
              </w:rPr>
            </w:pPr>
            <w:r w:rsidRPr="00E97284">
              <w:rPr>
                <w:b/>
                <w:bCs/>
              </w:rPr>
              <w:t>Task</w:t>
            </w:r>
          </w:p>
        </w:tc>
        <w:tc>
          <w:tcPr>
            <w:tcW w:w="1782" w:type="pct"/>
            <w:vAlign w:val="center"/>
            <w:hideMark/>
          </w:tcPr>
          <w:p w14:paraId="16921D11" w14:textId="77777777" w:rsidR="009F513B" w:rsidRPr="00E97284" w:rsidRDefault="009F513B" w:rsidP="005A2C38">
            <w:pPr>
              <w:pStyle w:val="NoSpacing"/>
              <w:jc w:val="center"/>
              <w:rPr>
                <w:b/>
                <w:bCs/>
              </w:rPr>
            </w:pPr>
            <w:r w:rsidRPr="00E97284">
              <w:rPr>
                <w:b/>
                <w:bCs/>
              </w:rPr>
              <w:t>Deliverables</w:t>
            </w:r>
          </w:p>
        </w:tc>
        <w:tc>
          <w:tcPr>
            <w:tcW w:w="783" w:type="pct"/>
            <w:vAlign w:val="center"/>
            <w:hideMark/>
          </w:tcPr>
          <w:p w14:paraId="7E71D2D7" w14:textId="77777777" w:rsidR="009F513B" w:rsidRPr="00E97284" w:rsidRDefault="009F513B" w:rsidP="005A2C38">
            <w:pPr>
              <w:pStyle w:val="NoSpacing"/>
              <w:jc w:val="center"/>
              <w:rPr>
                <w:b/>
                <w:bCs/>
              </w:rPr>
            </w:pPr>
            <w:r w:rsidRPr="00E97284">
              <w:rPr>
                <w:b/>
                <w:bCs/>
              </w:rPr>
              <w:t>Service Trigger</w:t>
            </w:r>
          </w:p>
        </w:tc>
      </w:tr>
      <w:tr w:rsidR="00B249F7" w:rsidRPr="00E97284" w14:paraId="3E4E6480" w14:textId="77777777" w:rsidTr="00B249F7">
        <w:trPr>
          <w:trHeight w:val="540"/>
        </w:trPr>
        <w:tc>
          <w:tcPr>
            <w:tcW w:w="932" w:type="pct"/>
            <w:vAlign w:val="center"/>
          </w:tcPr>
          <w:p w14:paraId="2B4FA447" w14:textId="5A6771D3" w:rsidR="009F513B" w:rsidRPr="00E97284" w:rsidRDefault="00BF6E64" w:rsidP="005A2C38">
            <w:pPr>
              <w:pStyle w:val="NoSpacing"/>
            </w:pPr>
            <w:r>
              <w:t>Incident Management</w:t>
            </w:r>
          </w:p>
        </w:tc>
        <w:tc>
          <w:tcPr>
            <w:tcW w:w="1503" w:type="pct"/>
            <w:vAlign w:val="center"/>
          </w:tcPr>
          <w:p w14:paraId="0DFF6E0C" w14:textId="73FCE054" w:rsidR="00967BB4" w:rsidRDefault="00967BB4" w:rsidP="00767AAC">
            <w:pPr>
              <w:pStyle w:val="NoSpacing"/>
              <w:numPr>
                <w:ilvl w:val="0"/>
                <w:numId w:val="15"/>
              </w:numPr>
            </w:pPr>
            <w:r>
              <w:t>Rapid deployment of mitigation strategies to minimize the impact of detected attacks.</w:t>
            </w:r>
          </w:p>
          <w:p w14:paraId="295DFA42" w14:textId="7CEAEDEB" w:rsidR="009F513B" w:rsidRPr="00E97284" w:rsidRDefault="00967BB4" w:rsidP="00767AAC">
            <w:pPr>
              <w:pStyle w:val="NoSpacing"/>
              <w:numPr>
                <w:ilvl w:val="0"/>
                <w:numId w:val="15"/>
              </w:numPr>
            </w:pPr>
            <w:r>
              <w:t>Coordination with ISPs and third-party vendors to reroute and manage traffic effectively.</w:t>
            </w:r>
          </w:p>
        </w:tc>
        <w:tc>
          <w:tcPr>
            <w:tcW w:w="1782" w:type="pct"/>
            <w:vAlign w:val="center"/>
          </w:tcPr>
          <w:p w14:paraId="30B5F996" w14:textId="77777777" w:rsidR="003F3E6A" w:rsidRPr="003F3E6A" w:rsidRDefault="003F3E6A" w:rsidP="00767AAC">
            <w:pPr>
              <w:pStyle w:val="NoSpacing"/>
              <w:numPr>
                <w:ilvl w:val="0"/>
                <w:numId w:val="16"/>
              </w:numPr>
            </w:pPr>
            <w:r w:rsidRPr="003F3E6A">
              <w:t xml:space="preserve">Incidents will be created by the customer or by Sify through Sify’s Delivery portal Aakash or through mail notification. </w:t>
            </w:r>
            <w:r w:rsidRPr="003F3E6A">
              <w:tab/>
            </w:r>
          </w:p>
          <w:p w14:paraId="15566DE0" w14:textId="5034C3DD" w:rsidR="009F513B" w:rsidRPr="008C31F5" w:rsidRDefault="003F3E6A" w:rsidP="00767AAC">
            <w:pPr>
              <w:pStyle w:val="NoSpacing"/>
              <w:numPr>
                <w:ilvl w:val="0"/>
                <w:numId w:val="16"/>
              </w:numPr>
            </w:pPr>
            <w:r w:rsidRPr="008C31F5">
              <w:rPr>
                <w:rFonts w:eastAsiaTheme="minorHAnsi"/>
                <w:kern w:val="2"/>
                <w:lang w:val="en-IN"/>
                <w14:ligatures w14:val="standardContextual"/>
              </w:rPr>
              <w:t>Periodicity: 24X7</w:t>
            </w:r>
          </w:p>
        </w:tc>
        <w:tc>
          <w:tcPr>
            <w:tcW w:w="783" w:type="pct"/>
            <w:vAlign w:val="center"/>
            <w:hideMark/>
          </w:tcPr>
          <w:p w14:paraId="2FC1F12F" w14:textId="77777777" w:rsidR="009F513B" w:rsidRPr="00E97284" w:rsidRDefault="009F513B" w:rsidP="005A2C38">
            <w:pPr>
              <w:pStyle w:val="NoSpacing"/>
            </w:pPr>
            <w:r w:rsidRPr="00E97284">
              <w:t>On alerts</w:t>
            </w:r>
          </w:p>
        </w:tc>
      </w:tr>
      <w:tr w:rsidR="00B249F7" w:rsidRPr="00E97284" w14:paraId="18C6B37A" w14:textId="77777777" w:rsidTr="00B249F7">
        <w:trPr>
          <w:trHeight w:val="810"/>
        </w:trPr>
        <w:tc>
          <w:tcPr>
            <w:tcW w:w="932" w:type="pct"/>
            <w:vAlign w:val="center"/>
          </w:tcPr>
          <w:p w14:paraId="30439B86" w14:textId="14D00CB4" w:rsidR="001B5636" w:rsidRPr="00E97284" w:rsidRDefault="001B5636" w:rsidP="001B5636">
            <w:pPr>
              <w:pStyle w:val="NoSpacing"/>
            </w:pPr>
            <w:r>
              <w:t>Change Management</w:t>
            </w:r>
          </w:p>
        </w:tc>
        <w:tc>
          <w:tcPr>
            <w:tcW w:w="1503" w:type="pct"/>
            <w:vAlign w:val="center"/>
          </w:tcPr>
          <w:p w14:paraId="7776E480" w14:textId="77777777" w:rsidR="008604F9" w:rsidRDefault="00CD3B13" w:rsidP="00767AAC">
            <w:pPr>
              <w:pStyle w:val="NoSpacing"/>
              <w:numPr>
                <w:ilvl w:val="0"/>
                <w:numId w:val="20"/>
              </w:numPr>
            </w:pPr>
            <w:r w:rsidRPr="00CD3B13">
              <w:t>Regular updates to mitigation technologies and strategies to address evolving threats.</w:t>
            </w:r>
          </w:p>
          <w:p w14:paraId="2CB2247F" w14:textId="1A7D2416" w:rsidR="00B249F7" w:rsidRPr="00E97284" w:rsidRDefault="008604F9" w:rsidP="00767AAC">
            <w:pPr>
              <w:pStyle w:val="NoSpacing"/>
              <w:numPr>
                <w:ilvl w:val="0"/>
                <w:numId w:val="20"/>
              </w:numPr>
            </w:pPr>
            <w:r>
              <w:t xml:space="preserve">Change in the </w:t>
            </w:r>
            <w:r w:rsidR="009D243C">
              <w:t>hardware deployed to run the service</w:t>
            </w:r>
            <w:r w:rsidR="00B249F7" w:rsidRPr="00B249F7">
              <w:t>.</w:t>
            </w:r>
          </w:p>
        </w:tc>
        <w:tc>
          <w:tcPr>
            <w:tcW w:w="1782" w:type="pct"/>
            <w:vAlign w:val="center"/>
          </w:tcPr>
          <w:p w14:paraId="32AA73CA" w14:textId="35E4D026" w:rsidR="001B5636" w:rsidRPr="00950AA0" w:rsidRDefault="001B5636" w:rsidP="00767AAC">
            <w:pPr>
              <w:pStyle w:val="NoSpacing"/>
              <w:numPr>
                <w:ilvl w:val="0"/>
                <w:numId w:val="17"/>
              </w:numPr>
            </w:pPr>
            <w:r w:rsidRPr="00950AA0">
              <w:t xml:space="preserve">Any change to the existing </w:t>
            </w:r>
            <w:r w:rsidRPr="008C31F5">
              <w:t>infrastructure</w:t>
            </w:r>
            <w:r w:rsidRPr="00950AA0">
              <w:t xml:space="preserve"> or configuration </w:t>
            </w:r>
            <w:r w:rsidR="009356C0" w:rsidRPr="008C31F5">
              <w:t>of</w:t>
            </w:r>
            <w:r w:rsidRPr="00950AA0">
              <w:t xml:space="preserve"> the customer assets will be followed as per the SOW and as per the SOC’s Change management process.</w:t>
            </w:r>
          </w:p>
          <w:p w14:paraId="492ED42F" w14:textId="5028E938" w:rsidR="001B5636" w:rsidRPr="008C31F5" w:rsidRDefault="001B5636" w:rsidP="00767AAC">
            <w:pPr>
              <w:pStyle w:val="NoSpacing"/>
              <w:numPr>
                <w:ilvl w:val="0"/>
                <w:numId w:val="17"/>
              </w:numPr>
            </w:pPr>
            <w:r w:rsidRPr="008C31F5">
              <w:rPr>
                <w:rFonts w:eastAsiaTheme="minorHAnsi"/>
                <w:kern w:val="2"/>
                <w:lang w:val="en-IN"/>
                <w14:ligatures w14:val="standardContextual"/>
              </w:rPr>
              <w:t>Periodicity: 24X7</w:t>
            </w:r>
          </w:p>
        </w:tc>
        <w:tc>
          <w:tcPr>
            <w:tcW w:w="783" w:type="pct"/>
            <w:vAlign w:val="center"/>
            <w:hideMark/>
          </w:tcPr>
          <w:p w14:paraId="248EE3D2" w14:textId="4BCAF8B6" w:rsidR="001B5636" w:rsidRPr="00E97284" w:rsidRDefault="001B5636" w:rsidP="001B5636">
            <w:pPr>
              <w:pStyle w:val="NoSpacing"/>
            </w:pPr>
            <w:r w:rsidRPr="00E97284">
              <w:t>Change request through ServiceNow.</w:t>
            </w:r>
          </w:p>
        </w:tc>
      </w:tr>
      <w:tr w:rsidR="00060CF2" w:rsidRPr="00E97284" w14:paraId="62D5DA16" w14:textId="77777777" w:rsidTr="00B249F7">
        <w:trPr>
          <w:trHeight w:val="810"/>
        </w:trPr>
        <w:tc>
          <w:tcPr>
            <w:tcW w:w="932" w:type="pct"/>
            <w:vAlign w:val="center"/>
          </w:tcPr>
          <w:p w14:paraId="41B520F6" w14:textId="2E6CBF9D" w:rsidR="00060CF2" w:rsidRDefault="00060CF2" w:rsidP="00060CF2">
            <w:pPr>
              <w:pStyle w:val="NoSpacing"/>
            </w:pPr>
            <w:r>
              <w:t>Configuration Management</w:t>
            </w:r>
          </w:p>
        </w:tc>
        <w:tc>
          <w:tcPr>
            <w:tcW w:w="1503" w:type="pct"/>
            <w:vAlign w:val="center"/>
          </w:tcPr>
          <w:p w14:paraId="7B77AA73" w14:textId="77777777" w:rsidR="00060CF2" w:rsidRDefault="00060CF2" w:rsidP="00767AAC">
            <w:pPr>
              <w:pStyle w:val="NoSpacing"/>
              <w:numPr>
                <w:ilvl w:val="0"/>
                <w:numId w:val="21"/>
              </w:numPr>
            </w:pPr>
            <w:r w:rsidRPr="000D036F">
              <w:t>Application of rate limiting to control the flow of incoming traffic, preventing server overload.</w:t>
            </w:r>
          </w:p>
          <w:p w14:paraId="5CBE5E06" w14:textId="38D2FBCF" w:rsidR="00060CF2" w:rsidRPr="00E97284" w:rsidRDefault="00060CF2" w:rsidP="00767AAC">
            <w:pPr>
              <w:pStyle w:val="NoSpacing"/>
              <w:numPr>
                <w:ilvl w:val="0"/>
                <w:numId w:val="21"/>
              </w:numPr>
            </w:pPr>
            <w:r w:rsidRPr="00B249F7">
              <w:t>Continuous improvement of service capabilities to adapt to new attack methods and trends.</w:t>
            </w:r>
          </w:p>
        </w:tc>
        <w:tc>
          <w:tcPr>
            <w:tcW w:w="1782" w:type="pct"/>
            <w:vAlign w:val="center"/>
          </w:tcPr>
          <w:p w14:paraId="18D3DB47" w14:textId="77777777" w:rsidR="00060CF2" w:rsidRPr="00D03A8D" w:rsidRDefault="00060CF2" w:rsidP="00767AAC">
            <w:pPr>
              <w:pStyle w:val="NoSpacing"/>
              <w:numPr>
                <w:ilvl w:val="0"/>
                <w:numId w:val="18"/>
              </w:numPr>
            </w:pPr>
            <w:r w:rsidRPr="00D03A8D">
              <w:t>Manage the configuration on all network security devices as per the design document and best practices if applicable</w:t>
            </w:r>
          </w:p>
          <w:p w14:paraId="0E29F229" w14:textId="128FE79F" w:rsidR="00060CF2" w:rsidRPr="008C31F5" w:rsidRDefault="00060CF2" w:rsidP="00767AAC">
            <w:pPr>
              <w:pStyle w:val="NoSpacing"/>
              <w:numPr>
                <w:ilvl w:val="0"/>
                <w:numId w:val="18"/>
              </w:numPr>
            </w:pPr>
            <w:r w:rsidRPr="008C31F5">
              <w:rPr>
                <w:rFonts w:eastAsiaTheme="minorHAnsi"/>
                <w:kern w:val="2"/>
                <w:lang w:val="en-IN"/>
                <w14:ligatures w14:val="standardContextual"/>
              </w:rPr>
              <w:t>Periodicity: 24X7</w:t>
            </w:r>
          </w:p>
        </w:tc>
        <w:tc>
          <w:tcPr>
            <w:tcW w:w="783" w:type="pct"/>
            <w:vAlign w:val="center"/>
          </w:tcPr>
          <w:p w14:paraId="7A3BCA89" w14:textId="7DFAE58A" w:rsidR="00060CF2" w:rsidRPr="00E97284" w:rsidRDefault="00060CF2" w:rsidP="00060CF2">
            <w:pPr>
              <w:pStyle w:val="NoSpacing"/>
            </w:pPr>
            <w:r w:rsidRPr="00E97284">
              <w:t>As needed</w:t>
            </w:r>
          </w:p>
        </w:tc>
      </w:tr>
      <w:tr w:rsidR="009D243C" w:rsidRPr="00E97284" w14:paraId="1BAE3F2D" w14:textId="77777777" w:rsidTr="00B249F7">
        <w:trPr>
          <w:trHeight w:val="810"/>
        </w:trPr>
        <w:tc>
          <w:tcPr>
            <w:tcW w:w="932" w:type="pct"/>
            <w:vAlign w:val="center"/>
          </w:tcPr>
          <w:p w14:paraId="476ABB99" w14:textId="3773038B" w:rsidR="009D243C" w:rsidRDefault="009D243C" w:rsidP="009D243C">
            <w:pPr>
              <w:pStyle w:val="NoSpacing"/>
            </w:pPr>
            <w:r>
              <w:t>Vendor Management</w:t>
            </w:r>
          </w:p>
        </w:tc>
        <w:tc>
          <w:tcPr>
            <w:tcW w:w="1503" w:type="pct"/>
            <w:vAlign w:val="center"/>
          </w:tcPr>
          <w:p w14:paraId="64ABBD9D" w14:textId="1BA779AA" w:rsidR="009D243C" w:rsidRPr="00E97284" w:rsidRDefault="009D243C" w:rsidP="00767AAC">
            <w:pPr>
              <w:pStyle w:val="NoSpacing"/>
              <w:numPr>
                <w:ilvl w:val="0"/>
                <w:numId w:val="22"/>
              </w:numPr>
            </w:pPr>
            <w:r w:rsidRPr="00E97284">
              <w:t>We will do vendor coordination for hardware replacements and software issues</w:t>
            </w:r>
          </w:p>
        </w:tc>
        <w:tc>
          <w:tcPr>
            <w:tcW w:w="1782" w:type="pct"/>
            <w:vAlign w:val="center"/>
          </w:tcPr>
          <w:p w14:paraId="3D4BD509" w14:textId="77777777" w:rsidR="009D243C" w:rsidRPr="00D03A8D" w:rsidRDefault="009D243C" w:rsidP="00767AAC">
            <w:pPr>
              <w:pStyle w:val="NoSpacing"/>
              <w:numPr>
                <w:ilvl w:val="0"/>
                <w:numId w:val="18"/>
              </w:numPr>
            </w:pPr>
            <w:r w:rsidRPr="00D03A8D">
              <w:t xml:space="preserve">Sify NOC will interact with respective with corresponding vendor for any kind of replacement of customer asset as per the proposed SOW. </w:t>
            </w:r>
            <w:r w:rsidRPr="00D03A8D">
              <w:tab/>
            </w:r>
          </w:p>
          <w:p w14:paraId="2B96127E" w14:textId="21388D11" w:rsidR="009D243C" w:rsidRPr="008C31F5" w:rsidRDefault="009D243C" w:rsidP="00767AAC">
            <w:pPr>
              <w:pStyle w:val="NoSpacing"/>
              <w:numPr>
                <w:ilvl w:val="0"/>
                <w:numId w:val="18"/>
              </w:numPr>
            </w:pPr>
            <w:r w:rsidRPr="008C31F5">
              <w:t>Periodicity: 24X7</w:t>
            </w:r>
          </w:p>
        </w:tc>
        <w:tc>
          <w:tcPr>
            <w:tcW w:w="783" w:type="pct"/>
            <w:vAlign w:val="center"/>
          </w:tcPr>
          <w:p w14:paraId="3750392D" w14:textId="41FF56EB" w:rsidR="009D243C" w:rsidRPr="00E97284" w:rsidRDefault="009D243C" w:rsidP="009D243C">
            <w:pPr>
              <w:pStyle w:val="NoSpacing"/>
            </w:pPr>
            <w:r w:rsidRPr="00E97284">
              <w:t>As needed</w:t>
            </w:r>
          </w:p>
        </w:tc>
      </w:tr>
      <w:tr w:rsidR="006343DE" w:rsidRPr="00E97284" w14:paraId="614C9364" w14:textId="77777777" w:rsidTr="00B249F7">
        <w:trPr>
          <w:trHeight w:val="810"/>
        </w:trPr>
        <w:tc>
          <w:tcPr>
            <w:tcW w:w="932" w:type="pct"/>
            <w:vAlign w:val="center"/>
          </w:tcPr>
          <w:p w14:paraId="57E8B1E8" w14:textId="7DC7EC05" w:rsidR="006343DE" w:rsidRDefault="006343DE" w:rsidP="006343DE">
            <w:pPr>
              <w:pStyle w:val="NoSpacing"/>
            </w:pPr>
            <w:r>
              <w:t>Device Management</w:t>
            </w:r>
          </w:p>
        </w:tc>
        <w:tc>
          <w:tcPr>
            <w:tcW w:w="1503" w:type="pct"/>
            <w:vAlign w:val="center"/>
          </w:tcPr>
          <w:p w14:paraId="14FDEE1F" w14:textId="51DA4583" w:rsidR="006343DE" w:rsidRPr="00E97284" w:rsidRDefault="006343DE" w:rsidP="00767AAC">
            <w:pPr>
              <w:pStyle w:val="NoSpacing"/>
              <w:numPr>
                <w:ilvl w:val="0"/>
                <w:numId w:val="23"/>
              </w:numPr>
            </w:pPr>
            <w:r w:rsidRPr="00E97284">
              <w:t xml:space="preserve">SIFY will do the </w:t>
            </w:r>
            <w:r>
              <w:t>u</w:t>
            </w:r>
            <w:r w:rsidRPr="00E97284">
              <w:t>pgradation whenever newer</w:t>
            </w:r>
            <w:r>
              <w:t xml:space="preserve"> iOS</w:t>
            </w:r>
            <w:r w:rsidRPr="00E97284">
              <w:t xml:space="preserve"> version</w:t>
            </w:r>
            <w:r w:rsidR="004A4DC3">
              <w:t xml:space="preserve">s are </w:t>
            </w:r>
            <w:r w:rsidRPr="00E97284">
              <w:t xml:space="preserve">available. </w:t>
            </w:r>
          </w:p>
        </w:tc>
        <w:tc>
          <w:tcPr>
            <w:tcW w:w="1782" w:type="pct"/>
            <w:vAlign w:val="center"/>
          </w:tcPr>
          <w:p w14:paraId="38DE9A7F" w14:textId="77777777" w:rsidR="006343DE" w:rsidRPr="009077A1" w:rsidRDefault="006343DE" w:rsidP="00767AAC">
            <w:pPr>
              <w:pStyle w:val="NoSpacing"/>
              <w:numPr>
                <w:ilvl w:val="0"/>
                <w:numId w:val="18"/>
              </w:numPr>
            </w:pPr>
            <w:r w:rsidRPr="009077A1">
              <w:t xml:space="preserve">Check whether the Device management port could be reached; if so, take initial backup of the device configuration. </w:t>
            </w:r>
          </w:p>
          <w:p w14:paraId="6CA4D0C2" w14:textId="4ED9D2B4" w:rsidR="006343DE" w:rsidRPr="008C31F5" w:rsidRDefault="006343DE" w:rsidP="00767AAC">
            <w:pPr>
              <w:pStyle w:val="NoSpacing"/>
              <w:numPr>
                <w:ilvl w:val="0"/>
                <w:numId w:val="18"/>
              </w:numPr>
            </w:pPr>
            <w:r w:rsidRPr="008C31F5">
              <w:t>Periodicity: 24X7</w:t>
            </w:r>
          </w:p>
        </w:tc>
        <w:tc>
          <w:tcPr>
            <w:tcW w:w="783" w:type="pct"/>
            <w:vAlign w:val="center"/>
          </w:tcPr>
          <w:p w14:paraId="09E996D8" w14:textId="7CABCE5A" w:rsidR="006343DE" w:rsidRPr="00E97284" w:rsidRDefault="006343DE" w:rsidP="006343DE">
            <w:pPr>
              <w:pStyle w:val="NoSpacing"/>
            </w:pPr>
            <w:r w:rsidRPr="00E97284">
              <w:t>As needed</w:t>
            </w:r>
          </w:p>
        </w:tc>
      </w:tr>
      <w:tr w:rsidR="006343DE" w:rsidRPr="00E97284" w14:paraId="0CA3759A" w14:textId="77777777" w:rsidTr="00B249F7">
        <w:trPr>
          <w:trHeight w:val="810"/>
        </w:trPr>
        <w:tc>
          <w:tcPr>
            <w:tcW w:w="932" w:type="pct"/>
            <w:vAlign w:val="center"/>
          </w:tcPr>
          <w:p w14:paraId="75CEF5BD" w14:textId="6DD8850C" w:rsidR="006343DE" w:rsidRDefault="006343DE" w:rsidP="006343DE">
            <w:pPr>
              <w:pStyle w:val="NoSpacing"/>
            </w:pPr>
            <w:r>
              <w:t>Email &amp; Web Based Support</w:t>
            </w:r>
          </w:p>
        </w:tc>
        <w:tc>
          <w:tcPr>
            <w:tcW w:w="1503" w:type="pct"/>
            <w:vAlign w:val="center"/>
          </w:tcPr>
          <w:p w14:paraId="1FB63DFC" w14:textId="444B902B" w:rsidR="006343DE" w:rsidRPr="00E97284" w:rsidRDefault="00322CC5" w:rsidP="00767AAC">
            <w:pPr>
              <w:pStyle w:val="NoSpacing"/>
              <w:numPr>
                <w:ilvl w:val="0"/>
                <w:numId w:val="24"/>
              </w:numPr>
            </w:pPr>
            <w:r>
              <w:t>Keeping customer’s updated &amp; informed</w:t>
            </w:r>
            <w:r w:rsidR="00767AAC">
              <w:t>.</w:t>
            </w:r>
          </w:p>
        </w:tc>
        <w:tc>
          <w:tcPr>
            <w:tcW w:w="1782" w:type="pct"/>
            <w:vAlign w:val="center"/>
          </w:tcPr>
          <w:p w14:paraId="32918511" w14:textId="77777777" w:rsidR="006343DE" w:rsidRPr="009077A1" w:rsidRDefault="006343DE" w:rsidP="00767AAC">
            <w:pPr>
              <w:pStyle w:val="NoSpacing"/>
              <w:numPr>
                <w:ilvl w:val="0"/>
                <w:numId w:val="18"/>
              </w:numPr>
            </w:pPr>
            <w:r w:rsidRPr="009077A1">
              <w:t xml:space="preserve">Customers would have access to Sify’s security experts through email and web during regular working hours </w:t>
            </w:r>
            <w:r w:rsidRPr="009077A1">
              <w:tab/>
            </w:r>
          </w:p>
          <w:p w14:paraId="2D74BCCC" w14:textId="13AAA6E9" w:rsidR="006343DE" w:rsidRPr="008C31F5" w:rsidRDefault="006343DE" w:rsidP="00767AAC">
            <w:pPr>
              <w:pStyle w:val="NoSpacing"/>
              <w:numPr>
                <w:ilvl w:val="0"/>
                <w:numId w:val="18"/>
              </w:numPr>
            </w:pPr>
            <w:r w:rsidRPr="008C31F5">
              <w:t>Periodicity: 24X7</w:t>
            </w:r>
          </w:p>
        </w:tc>
        <w:tc>
          <w:tcPr>
            <w:tcW w:w="783" w:type="pct"/>
            <w:vAlign w:val="center"/>
          </w:tcPr>
          <w:p w14:paraId="727BA630" w14:textId="7E5AB7A8" w:rsidR="006343DE" w:rsidRPr="00E97284" w:rsidRDefault="006343DE" w:rsidP="006343DE">
            <w:pPr>
              <w:pStyle w:val="NoSpacing"/>
            </w:pPr>
            <w:r w:rsidRPr="00E97284">
              <w:t xml:space="preserve">On customer request. </w:t>
            </w:r>
          </w:p>
        </w:tc>
      </w:tr>
      <w:tr w:rsidR="00767AAC" w:rsidRPr="00E97284" w14:paraId="7F65360C" w14:textId="77777777" w:rsidTr="00B249F7">
        <w:trPr>
          <w:trHeight w:val="810"/>
        </w:trPr>
        <w:tc>
          <w:tcPr>
            <w:tcW w:w="932" w:type="pct"/>
            <w:vAlign w:val="center"/>
          </w:tcPr>
          <w:p w14:paraId="290761BE" w14:textId="086404F2" w:rsidR="00767AAC" w:rsidRDefault="00767AAC" w:rsidP="00767AAC">
            <w:pPr>
              <w:pStyle w:val="NoSpacing"/>
            </w:pPr>
            <w:r>
              <w:lastRenderedPageBreak/>
              <w:t>Telephonic Support</w:t>
            </w:r>
          </w:p>
        </w:tc>
        <w:tc>
          <w:tcPr>
            <w:tcW w:w="1503" w:type="pct"/>
            <w:vAlign w:val="center"/>
          </w:tcPr>
          <w:p w14:paraId="1B3D6D8C" w14:textId="44410A9C" w:rsidR="00767AAC" w:rsidRPr="00E97284" w:rsidRDefault="00767AAC" w:rsidP="00767AAC">
            <w:pPr>
              <w:pStyle w:val="NoSpacing"/>
              <w:numPr>
                <w:ilvl w:val="0"/>
                <w:numId w:val="25"/>
              </w:numPr>
            </w:pPr>
            <w:r>
              <w:t>Keeping customer’s updated &amp; informed.</w:t>
            </w:r>
          </w:p>
        </w:tc>
        <w:tc>
          <w:tcPr>
            <w:tcW w:w="1782" w:type="pct"/>
            <w:vAlign w:val="center"/>
          </w:tcPr>
          <w:p w14:paraId="792B21B1" w14:textId="14EB6728" w:rsidR="00767AAC" w:rsidRPr="008C31F5" w:rsidRDefault="00767AAC" w:rsidP="00767AAC">
            <w:pPr>
              <w:pStyle w:val="NoSpacing"/>
              <w:numPr>
                <w:ilvl w:val="0"/>
                <w:numId w:val="18"/>
              </w:numPr>
            </w:pPr>
            <w:r w:rsidRPr="008C31F5">
              <w:t>Skilled Network Security resources will be available during regular working hours to provide technical support over phone.</w:t>
            </w:r>
          </w:p>
          <w:p w14:paraId="06B869E2" w14:textId="77777777" w:rsidR="00767AAC" w:rsidRPr="008C31F5" w:rsidRDefault="00767AAC" w:rsidP="00767AAC">
            <w:pPr>
              <w:pStyle w:val="NoSpacing"/>
              <w:numPr>
                <w:ilvl w:val="0"/>
                <w:numId w:val="18"/>
              </w:numPr>
            </w:pPr>
            <w:r w:rsidRPr="008C31F5">
              <w:t xml:space="preserve">A toll-free number would be provided to the customer for this purpose. </w:t>
            </w:r>
            <w:r w:rsidRPr="008C31F5">
              <w:tab/>
            </w:r>
          </w:p>
          <w:p w14:paraId="1EA05E31" w14:textId="6BC2A9D6" w:rsidR="00767AAC" w:rsidRPr="008C31F5" w:rsidRDefault="00767AAC" w:rsidP="00767AAC">
            <w:pPr>
              <w:pStyle w:val="NoSpacing"/>
              <w:numPr>
                <w:ilvl w:val="0"/>
                <w:numId w:val="18"/>
              </w:numPr>
            </w:pPr>
            <w:r w:rsidRPr="008C31F5">
              <w:t>Periodicity: 24X7</w:t>
            </w:r>
          </w:p>
        </w:tc>
        <w:tc>
          <w:tcPr>
            <w:tcW w:w="783" w:type="pct"/>
            <w:vAlign w:val="center"/>
          </w:tcPr>
          <w:p w14:paraId="094A3879" w14:textId="4846D12E" w:rsidR="00767AAC" w:rsidRPr="00E97284" w:rsidRDefault="00767AAC" w:rsidP="00767AAC">
            <w:pPr>
              <w:pStyle w:val="NoSpacing"/>
            </w:pPr>
            <w:r w:rsidRPr="00E97284">
              <w:t xml:space="preserve">On customer request. </w:t>
            </w:r>
          </w:p>
        </w:tc>
      </w:tr>
    </w:tbl>
    <w:p w14:paraId="55BE8207" w14:textId="77777777" w:rsidR="009F513B" w:rsidRDefault="009F513B" w:rsidP="006A0F7E"/>
    <w:p w14:paraId="53E34C73" w14:textId="3D946B5C" w:rsidR="00D67B57" w:rsidRDefault="00D67B57" w:rsidP="00D67B57">
      <w:pPr>
        <w:pStyle w:val="Heading1"/>
      </w:pPr>
      <w:bookmarkStart w:id="101" w:name="_Toc168670790"/>
      <w:r>
        <w:t>Secure Access Service Edge (SASE) Management</w:t>
      </w:r>
      <w:bookmarkEnd w:id="101"/>
    </w:p>
    <w:p w14:paraId="67A36490" w14:textId="0066CED9" w:rsidR="005B0A09" w:rsidRDefault="005B0A09" w:rsidP="00221363">
      <w:pPr>
        <w:jc w:val="both"/>
      </w:pPr>
      <w:r>
        <w:t>The emergence of Secure Access Service Edge (SASE) represents a paradigm shift in network security, offering a holistic approach that integrates wide area networking (WAN) and comprehensive security services into a unified, cloud-delivered model. SASE management focuses on the administration and optimization of this architecture to ensure seamless, secure, and efficient access to applications and resources, regardless of user location.</w:t>
      </w:r>
    </w:p>
    <w:p w14:paraId="3CA83919" w14:textId="19ED0B14" w:rsidR="00D67B57" w:rsidRDefault="005B0A09" w:rsidP="00221363">
      <w:pPr>
        <w:jc w:val="both"/>
      </w:pPr>
      <w:r>
        <w:t xml:space="preserve">SASE management is driven by the need to adapt to modern IT environments characterized by increasing cloud adoption, remote workforces, and the proliferation of edge devices. Traditional security models, which relied on perimeter-based </w:t>
      </w:r>
      <w:r w:rsidR="00221363">
        <w:t>defences</w:t>
      </w:r>
      <w:r>
        <w:t>, are no longer sufficient in this distributed landscape. SASE addresses this by converging network and security functions such as secure web gateways (SWG), cloud access security brokers (CASB), firewall as a service (FWaaS), and zero-trust network access (ZTNA) into a single, integrated service.</w:t>
      </w:r>
    </w:p>
    <w:p w14:paraId="046BCB5E" w14:textId="77777777" w:rsidR="007C2202" w:rsidRDefault="007C2202" w:rsidP="00221363">
      <w:pPr>
        <w:jc w:val="both"/>
      </w:pPr>
    </w:p>
    <w:p w14:paraId="6F42DEC9" w14:textId="751B7977" w:rsidR="007C2202" w:rsidRDefault="0012151A" w:rsidP="0012151A">
      <w:pPr>
        <w:pStyle w:val="Heading2"/>
      </w:pPr>
      <w:bookmarkStart w:id="102" w:name="_Toc168670791"/>
      <w:r>
        <w:t>Sify’s SASE Management Capability</w:t>
      </w:r>
      <w:bookmarkEnd w:id="102"/>
    </w:p>
    <w:p w14:paraId="0C206747" w14:textId="37CCF513" w:rsidR="0012151A" w:rsidRDefault="00F736CE" w:rsidP="00BE763D">
      <w:pPr>
        <w:jc w:val="both"/>
      </w:pPr>
      <w:r w:rsidRPr="00F736CE">
        <w:t>Sify’s SASE solution aims to transform traditional network architectures into modern, cloud-centric models that prioritize security, flexibility, and user experience in the increasingly distributed and digitalized business environment.</w:t>
      </w:r>
    </w:p>
    <w:p w14:paraId="65DF7A43" w14:textId="76FC24D3" w:rsidR="00BE763D" w:rsidRPr="00BE763D" w:rsidRDefault="00ED6741" w:rsidP="00BE763D">
      <w:r>
        <w:t>Sify’s e</w:t>
      </w:r>
      <w:r w:rsidR="00BE763D" w:rsidRPr="00BE763D">
        <w:t>ffective SASE management</w:t>
      </w:r>
      <w:r>
        <w:t xml:space="preserve"> practice</w:t>
      </w:r>
      <w:r w:rsidR="00BE763D" w:rsidRPr="00BE763D">
        <w:t xml:space="preserve"> involves several key responsibilities</w:t>
      </w:r>
      <w:r w:rsidR="009F7990">
        <w:t xml:space="preserve"> such as</w:t>
      </w:r>
      <w:r w:rsidR="00BE763D" w:rsidRPr="00BE763D">
        <w:t>:</w:t>
      </w:r>
    </w:p>
    <w:p w14:paraId="23F9C5EE" w14:textId="2FCAD66C" w:rsidR="009F7990" w:rsidRPr="009F7990" w:rsidRDefault="009F7990" w:rsidP="00767AAC">
      <w:pPr>
        <w:pStyle w:val="ListParagraph"/>
        <w:numPr>
          <w:ilvl w:val="0"/>
          <w:numId w:val="19"/>
        </w:numPr>
      </w:pPr>
      <w:r w:rsidRPr="009F7990">
        <w:t>Policy Configuration and Enforcement</w:t>
      </w:r>
    </w:p>
    <w:p w14:paraId="77025F16" w14:textId="2D97E06A" w:rsidR="000A2DB8" w:rsidRPr="000A2DB8" w:rsidRDefault="000A2DB8" w:rsidP="00767AAC">
      <w:pPr>
        <w:pStyle w:val="ListParagraph"/>
        <w:numPr>
          <w:ilvl w:val="0"/>
          <w:numId w:val="19"/>
        </w:numPr>
      </w:pPr>
      <w:r w:rsidRPr="000A2DB8">
        <w:t>User and Device Authentication</w:t>
      </w:r>
    </w:p>
    <w:p w14:paraId="387CD5FE" w14:textId="6EA67036" w:rsidR="000A2DB8" w:rsidRPr="000A2DB8" w:rsidRDefault="000A2DB8" w:rsidP="00767AAC">
      <w:pPr>
        <w:pStyle w:val="ListParagraph"/>
        <w:numPr>
          <w:ilvl w:val="0"/>
          <w:numId w:val="19"/>
        </w:numPr>
      </w:pPr>
      <w:r w:rsidRPr="000A2DB8">
        <w:t>Traffic Inspection and Threat Prevention</w:t>
      </w:r>
    </w:p>
    <w:p w14:paraId="45416AFC" w14:textId="1E7AF8C5" w:rsidR="00D85976" w:rsidRPr="00D85976" w:rsidRDefault="00D85976" w:rsidP="00767AAC">
      <w:pPr>
        <w:pStyle w:val="ListParagraph"/>
        <w:numPr>
          <w:ilvl w:val="0"/>
          <w:numId w:val="19"/>
        </w:numPr>
      </w:pPr>
      <w:r w:rsidRPr="00D85976">
        <w:t>Performance Optimization and QoS</w:t>
      </w:r>
    </w:p>
    <w:p w14:paraId="7133EE4C" w14:textId="7B664BE8" w:rsidR="00D85976" w:rsidRPr="00D85976" w:rsidRDefault="00D85976" w:rsidP="00767AAC">
      <w:pPr>
        <w:pStyle w:val="ListParagraph"/>
        <w:numPr>
          <w:ilvl w:val="0"/>
          <w:numId w:val="19"/>
        </w:numPr>
      </w:pPr>
      <w:r w:rsidRPr="00D85976">
        <w:t>Continuous Monitoring and Analytics</w:t>
      </w:r>
    </w:p>
    <w:p w14:paraId="6267840C" w14:textId="77777777" w:rsidR="00F736CE" w:rsidRDefault="00F736CE" w:rsidP="0012151A"/>
    <w:p w14:paraId="1AEA7108" w14:textId="776877F7" w:rsidR="0030390E" w:rsidRDefault="0030390E" w:rsidP="0030390E">
      <w:pPr>
        <w:pStyle w:val="Heading2"/>
      </w:pPr>
      <w:bookmarkStart w:id="103" w:name="_Toc168670792"/>
      <w:r>
        <w:lastRenderedPageBreak/>
        <w:t>Service Deliverables for SASE Management</w:t>
      </w:r>
      <w:bookmarkEnd w:id="103"/>
    </w:p>
    <w:p w14:paraId="456C6DFA" w14:textId="01215598" w:rsidR="00176C10" w:rsidRDefault="00790B5A" w:rsidP="00176C10">
      <w:pPr>
        <w:jc w:val="both"/>
      </w:pPr>
      <w:r>
        <w:t xml:space="preserve">Sify’s </w:t>
      </w:r>
      <w:r w:rsidR="00B80368">
        <w:t>M</w:t>
      </w:r>
      <w:r>
        <w:t xml:space="preserve">anaged </w:t>
      </w:r>
      <w:r w:rsidRPr="00790B5A">
        <w:t>SASE offers a comprehensive and integrated approach to network security and connectivity, delivered from the cloud.</w:t>
      </w:r>
      <w:r w:rsidR="00176C10">
        <w:t xml:space="preserve"> Th</w:t>
      </w:r>
      <w:r w:rsidR="00210921">
        <w:t xml:space="preserve">is </w:t>
      </w:r>
      <w:r w:rsidR="00176C10">
        <w:t>enable</w:t>
      </w:r>
      <w:r w:rsidR="00210921">
        <w:t>s</w:t>
      </w:r>
      <w:r w:rsidR="00176C10">
        <w:t xml:space="preserve"> organizations to achieve a secure, agile, and scalable network infrastructure while simplifying management and reducing operational overhead. SASE as a Service empowers organizations to embrace digital transformation securely and adapt to evolving business requirements with confidence.</w:t>
      </w:r>
    </w:p>
    <w:p w14:paraId="23D3915E" w14:textId="6BA8C54B" w:rsidR="006E6AEB" w:rsidRPr="006E6AEB" w:rsidRDefault="00790B5A" w:rsidP="006E6AEB">
      <w:r w:rsidRPr="00790B5A">
        <w:t>The key deliverables of SASE as a Service include:</w:t>
      </w:r>
    </w:p>
    <w:tbl>
      <w:tblPr>
        <w:tblStyle w:val="TableGrid"/>
        <w:tblW w:w="5000" w:type="pct"/>
        <w:tblLook w:val="04A0" w:firstRow="1" w:lastRow="0" w:firstColumn="1" w:lastColumn="0" w:noHBand="0" w:noVBand="1"/>
      </w:tblPr>
      <w:tblGrid>
        <w:gridCol w:w="1754"/>
        <w:gridCol w:w="3221"/>
        <w:gridCol w:w="2653"/>
        <w:gridCol w:w="1388"/>
      </w:tblGrid>
      <w:tr w:rsidR="003F5AFD" w:rsidRPr="00223ABA" w14:paraId="2DEB375B" w14:textId="77777777" w:rsidTr="00A9000B">
        <w:trPr>
          <w:trHeight w:val="270"/>
        </w:trPr>
        <w:tc>
          <w:tcPr>
            <w:tcW w:w="973" w:type="pct"/>
            <w:vAlign w:val="center"/>
            <w:hideMark/>
          </w:tcPr>
          <w:p w14:paraId="21266413" w14:textId="77777777" w:rsidR="003F5AFD" w:rsidRPr="00326CED" w:rsidRDefault="003F5AFD" w:rsidP="00A9000B">
            <w:pPr>
              <w:pStyle w:val="NoSpacing"/>
              <w:jc w:val="center"/>
              <w:rPr>
                <w:b/>
                <w:bCs/>
              </w:rPr>
            </w:pPr>
            <w:r w:rsidRPr="00326CED">
              <w:rPr>
                <w:b/>
                <w:bCs/>
              </w:rPr>
              <w:t>Service</w:t>
            </w:r>
          </w:p>
        </w:tc>
        <w:tc>
          <w:tcPr>
            <w:tcW w:w="1786" w:type="pct"/>
            <w:vAlign w:val="center"/>
            <w:hideMark/>
          </w:tcPr>
          <w:p w14:paraId="58D9F37C" w14:textId="77777777" w:rsidR="003F5AFD" w:rsidRPr="00326CED" w:rsidRDefault="003F5AFD" w:rsidP="00A9000B">
            <w:pPr>
              <w:pStyle w:val="NoSpacing"/>
              <w:jc w:val="center"/>
              <w:rPr>
                <w:b/>
                <w:bCs/>
              </w:rPr>
            </w:pPr>
            <w:r w:rsidRPr="00326CED">
              <w:rPr>
                <w:b/>
                <w:bCs/>
              </w:rPr>
              <w:t>Task</w:t>
            </w:r>
          </w:p>
        </w:tc>
        <w:tc>
          <w:tcPr>
            <w:tcW w:w="1471" w:type="pct"/>
            <w:vAlign w:val="center"/>
            <w:hideMark/>
          </w:tcPr>
          <w:p w14:paraId="3C5EC56F" w14:textId="77777777" w:rsidR="003F5AFD" w:rsidRPr="00326CED" w:rsidRDefault="003F5AFD" w:rsidP="00A9000B">
            <w:pPr>
              <w:pStyle w:val="NoSpacing"/>
              <w:jc w:val="center"/>
              <w:rPr>
                <w:b/>
                <w:bCs/>
              </w:rPr>
            </w:pPr>
            <w:r w:rsidRPr="00326CED">
              <w:rPr>
                <w:b/>
                <w:bCs/>
              </w:rPr>
              <w:t>Deliverables</w:t>
            </w:r>
          </w:p>
        </w:tc>
        <w:tc>
          <w:tcPr>
            <w:tcW w:w="770" w:type="pct"/>
            <w:vAlign w:val="center"/>
            <w:hideMark/>
          </w:tcPr>
          <w:p w14:paraId="1AC90C57" w14:textId="77777777" w:rsidR="003F5AFD" w:rsidRPr="00326CED" w:rsidRDefault="003F5AFD" w:rsidP="00A9000B">
            <w:pPr>
              <w:pStyle w:val="NoSpacing"/>
              <w:jc w:val="center"/>
              <w:rPr>
                <w:b/>
                <w:bCs/>
              </w:rPr>
            </w:pPr>
            <w:r w:rsidRPr="00326CED">
              <w:rPr>
                <w:b/>
                <w:bCs/>
              </w:rPr>
              <w:t>Service Trigger</w:t>
            </w:r>
          </w:p>
        </w:tc>
      </w:tr>
      <w:tr w:rsidR="00A9000B" w:rsidRPr="00223ABA" w14:paraId="07339C11" w14:textId="77777777" w:rsidTr="00A9000B">
        <w:trPr>
          <w:trHeight w:val="540"/>
        </w:trPr>
        <w:tc>
          <w:tcPr>
            <w:tcW w:w="973" w:type="pct"/>
            <w:vAlign w:val="center"/>
          </w:tcPr>
          <w:p w14:paraId="33B7580E" w14:textId="3D5C696B" w:rsidR="00A9000B" w:rsidRPr="00223ABA" w:rsidRDefault="00A9000B" w:rsidP="00A9000B">
            <w:pPr>
              <w:pStyle w:val="NoSpacing"/>
            </w:pPr>
            <w:r w:rsidRPr="00223ABA">
              <w:t>Service portal</w:t>
            </w:r>
          </w:p>
        </w:tc>
        <w:tc>
          <w:tcPr>
            <w:tcW w:w="1786" w:type="pct"/>
            <w:vAlign w:val="center"/>
          </w:tcPr>
          <w:p w14:paraId="441AB2EE" w14:textId="3639A7DF" w:rsidR="00A9000B" w:rsidRPr="00223ABA" w:rsidRDefault="00A9000B" w:rsidP="00A9000B">
            <w:pPr>
              <w:pStyle w:val="NoSpacing"/>
              <w:numPr>
                <w:ilvl w:val="0"/>
                <w:numId w:val="26"/>
              </w:numPr>
            </w:pPr>
            <w:r w:rsidRPr="0035762F">
              <w:t>Develop and maintain a portal for customers to view, configure, and monitor WAN network performance for Sify and other providers.</w:t>
            </w:r>
          </w:p>
        </w:tc>
        <w:tc>
          <w:tcPr>
            <w:tcW w:w="1471" w:type="pct"/>
            <w:vAlign w:val="center"/>
          </w:tcPr>
          <w:p w14:paraId="29152FA6" w14:textId="764FD9E3" w:rsidR="00A9000B" w:rsidRPr="00223ABA" w:rsidRDefault="00A9000B" w:rsidP="00A9000B">
            <w:pPr>
              <w:pStyle w:val="NoSpacing"/>
              <w:numPr>
                <w:ilvl w:val="0"/>
                <w:numId w:val="26"/>
              </w:numPr>
            </w:pPr>
            <w:r w:rsidRPr="0013756E">
              <w:t>Portal to customer, able to view, configure, monitor WAN network performance of Sify and other providers</w:t>
            </w:r>
          </w:p>
        </w:tc>
        <w:tc>
          <w:tcPr>
            <w:tcW w:w="770" w:type="pct"/>
            <w:vAlign w:val="center"/>
          </w:tcPr>
          <w:p w14:paraId="2CD1C9B3" w14:textId="4DB64D70" w:rsidR="00A9000B" w:rsidRPr="00223ABA" w:rsidRDefault="00A9000B" w:rsidP="00A9000B">
            <w:pPr>
              <w:pStyle w:val="NoSpacing"/>
            </w:pPr>
            <w:r>
              <w:t>As needed</w:t>
            </w:r>
          </w:p>
        </w:tc>
      </w:tr>
      <w:tr w:rsidR="00A9000B" w:rsidRPr="00223ABA" w14:paraId="482359FA" w14:textId="77777777" w:rsidTr="00A9000B">
        <w:trPr>
          <w:trHeight w:val="810"/>
        </w:trPr>
        <w:tc>
          <w:tcPr>
            <w:tcW w:w="973" w:type="pct"/>
            <w:vAlign w:val="center"/>
          </w:tcPr>
          <w:p w14:paraId="61F6E8F4" w14:textId="7B262FB8" w:rsidR="00A9000B" w:rsidRPr="00223ABA" w:rsidRDefault="00A9000B" w:rsidP="00A9000B">
            <w:pPr>
              <w:pStyle w:val="NoSpacing"/>
            </w:pPr>
            <w:r w:rsidRPr="00223ABA">
              <w:t>Capacity management</w:t>
            </w:r>
          </w:p>
        </w:tc>
        <w:tc>
          <w:tcPr>
            <w:tcW w:w="1786" w:type="pct"/>
            <w:vAlign w:val="center"/>
          </w:tcPr>
          <w:p w14:paraId="5853BBFF" w14:textId="5CE9E283" w:rsidR="00A9000B" w:rsidRPr="00223ABA" w:rsidRDefault="00A9000B" w:rsidP="00A9000B">
            <w:pPr>
              <w:pStyle w:val="NoSpacing"/>
              <w:numPr>
                <w:ilvl w:val="0"/>
                <w:numId w:val="26"/>
              </w:numPr>
            </w:pPr>
            <w:r w:rsidRPr="0035762F">
              <w:t>Measure WAN link utilization trends, create baselines, and recommend actions for customers, including upgrades or downgrades.</w:t>
            </w:r>
          </w:p>
        </w:tc>
        <w:tc>
          <w:tcPr>
            <w:tcW w:w="1471" w:type="pct"/>
            <w:vAlign w:val="center"/>
          </w:tcPr>
          <w:p w14:paraId="40040690" w14:textId="7066E31B" w:rsidR="00A9000B" w:rsidRPr="00223ABA" w:rsidRDefault="00A9000B" w:rsidP="00A9000B">
            <w:pPr>
              <w:pStyle w:val="NoSpacing"/>
              <w:numPr>
                <w:ilvl w:val="0"/>
                <w:numId w:val="26"/>
              </w:numPr>
            </w:pPr>
            <w:r w:rsidRPr="0013756E">
              <w:t>Measure WAN link utilization trends, create baselines and recommend customer on the actions taken – upgrade, downgrade</w:t>
            </w:r>
          </w:p>
        </w:tc>
        <w:tc>
          <w:tcPr>
            <w:tcW w:w="770" w:type="pct"/>
            <w:vAlign w:val="center"/>
          </w:tcPr>
          <w:p w14:paraId="757C99C0" w14:textId="711FB6C0" w:rsidR="00A9000B" w:rsidRPr="00223ABA" w:rsidRDefault="00A9000B" w:rsidP="00A9000B">
            <w:pPr>
              <w:pStyle w:val="NoSpacing"/>
            </w:pPr>
            <w:r>
              <w:t>As needed</w:t>
            </w:r>
          </w:p>
        </w:tc>
      </w:tr>
      <w:tr w:rsidR="00A9000B" w:rsidRPr="00223ABA" w14:paraId="72AFEDE0" w14:textId="77777777" w:rsidTr="00A9000B">
        <w:trPr>
          <w:trHeight w:val="810"/>
        </w:trPr>
        <w:tc>
          <w:tcPr>
            <w:tcW w:w="973" w:type="pct"/>
            <w:vAlign w:val="center"/>
          </w:tcPr>
          <w:p w14:paraId="0F3FB626" w14:textId="6FBF3DF3" w:rsidR="00A9000B" w:rsidRPr="00223ABA" w:rsidRDefault="00A9000B" w:rsidP="00A9000B">
            <w:pPr>
              <w:pStyle w:val="NoSpacing"/>
            </w:pPr>
            <w:r w:rsidRPr="00223ABA">
              <w:t>Transition and implementation services</w:t>
            </w:r>
          </w:p>
        </w:tc>
        <w:tc>
          <w:tcPr>
            <w:tcW w:w="1786" w:type="pct"/>
            <w:vAlign w:val="center"/>
          </w:tcPr>
          <w:p w14:paraId="1A3B799E" w14:textId="13A3A6E4" w:rsidR="00A9000B" w:rsidRPr="00223ABA" w:rsidRDefault="00A9000B" w:rsidP="00A9000B">
            <w:pPr>
              <w:pStyle w:val="NoSpacing"/>
              <w:numPr>
                <w:ilvl w:val="0"/>
                <w:numId w:val="26"/>
              </w:numPr>
            </w:pPr>
            <w:r w:rsidRPr="0035762F">
              <w:t>Conduct site surveys and prepare CRD, HLD, and LLD documents.</w:t>
            </w:r>
          </w:p>
        </w:tc>
        <w:tc>
          <w:tcPr>
            <w:tcW w:w="1471" w:type="pct"/>
            <w:vAlign w:val="center"/>
          </w:tcPr>
          <w:p w14:paraId="27B76C83" w14:textId="36237693" w:rsidR="00A9000B" w:rsidRPr="00223ABA" w:rsidRDefault="00A9000B" w:rsidP="00A9000B">
            <w:pPr>
              <w:pStyle w:val="NoSpacing"/>
              <w:numPr>
                <w:ilvl w:val="0"/>
                <w:numId w:val="26"/>
              </w:numPr>
            </w:pPr>
            <w:r w:rsidRPr="0013756E">
              <w:t>Site survey, CRD, HLD and LLD. Deploy initial CPE devices across all sites. Perform MACD as and when changes required [bandwidth upgrade/downgrade, new features]</w:t>
            </w:r>
          </w:p>
        </w:tc>
        <w:tc>
          <w:tcPr>
            <w:tcW w:w="770" w:type="pct"/>
            <w:vAlign w:val="center"/>
          </w:tcPr>
          <w:p w14:paraId="42CAA1DA" w14:textId="68B2D7E3" w:rsidR="00A9000B" w:rsidRPr="00223ABA" w:rsidRDefault="00A9000B" w:rsidP="00A9000B">
            <w:pPr>
              <w:pStyle w:val="NoSpacing"/>
            </w:pPr>
            <w:r>
              <w:t>As needed</w:t>
            </w:r>
          </w:p>
        </w:tc>
      </w:tr>
      <w:tr w:rsidR="00A9000B" w:rsidRPr="00223ABA" w14:paraId="051FA31C" w14:textId="77777777" w:rsidTr="00A9000B">
        <w:trPr>
          <w:trHeight w:val="810"/>
        </w:trPr>
        <w:tc>
          <w:tcPr>
            <w:tcW w:w="973" w:type="pct"/>
            <w:vAlign w:val="center"/>
          </w:tcPr>
          <w:p w14:paraId="05D80FE9" w14:textId="16B89343" w:rsidR="00A9000B" w:rsidRPr="00223ABA" w:rsidRDefault="00A9000B" w:rsidP="00A9000B">
            <w:pPr>
              <w:pStyle w:val="NoSpacing"/>
            </w:pPr>
            <w:r w:rsidRPr="00223ABA">
              <w:t>Proactive network monitoring</w:t>
            </w:r>
          </w:p>
        </w:tc>
        <w:tc>
          <w:tcPr>
            <w:tcW w:w="1786" w:type="pct"/>
            <w:vAlign w:val="center"/>
          </w:tcPr>
          <w:p w14:paraId="4CE708F4" w14:textId="08463081" w:rsidR="00A9000B" w:rsidRPr="00223ABA" w:rsidRDefault="00A9000B" w:rsidP="00A9000B">
            <w:pPr>
              <w:pStyle w:val="NoSpacing"/>
              <w:numPr>
                <w:ilvl w:val="0"/>
                <w:numId w:val="26"/>
              </w:numPr>
            </w:pPr>
            <w:r w:rsidRPr="0035762F">
              <w:t>Deploy initial CPE devices across all sites and perform MACD (Moves, Adds, Changes, and Deletions) as required.</w:t>
            </w:r>
          </w:p>
        </w:tc>
        <w:tc>
          <w:tcPr>
            <w:tcW w:w="1471" w:type="pct"/>
            <w:vAlign w:val="center"/>
          </w:tcPr>
          <w:p w14:paraId="564F5207" w14:textId="0988B14F" w:rsidR="00A9000B" w:rsidRPr="00223ABA" w:rsidRDefault="00A9000B" w:rsidP="00A9000B">
            <w:pPr>
              <w:pStyle w:val="NoSpacing"/>
              <w:numPr>
                <w:ilvl w:val="0"/>
                <w:numId w:val="26"/>
              </w:numPr>
            </w:pPr>
            <w:r w:rsidRPr="0013756E">
              <w:t>24x7 Monitoring of network related faults and performance management. Able to view these alerts on self-service portal</w:t>
            </w:r>
          </w:p>
        </w:tc>
        <w:tc>
          <w:tcPr>
            <w:tcW w:w="770" w:type="pct"/>
            <w:vAlign w:val="center"/>
          </w:tcPr>
          <w:p w14:paraId="3C0ACB22" w14:textId="30110E49" w:rsidR="00A9000B" w:rsidRPr="00223ABA" w:rsidRDefault="00A9000B" w:rsidP="00A9000B">
            <w:pPr>
              <w:pStyle w:val="NoSpacing"/>
            </w:pPr>
            <w:r>
              <w:t>As needed</w:t>
            </w:r>
          </w:p>
        </w:tc>
      </w:tr>
      <w:tr w:rsidR="00A9000B" w:rsidRPr="00223ABA" w14:paraId="153DC83A" w14:textId="77777777" w:rsidTr="00A9000B">
        <w:trPr>
          <w:trHeight w:val="810"/>
        </w:trPr>
        <w:tc>
          <w:tcPr>
            <w:tcW w:w="973" w:type="pct"/>
            <w:vAlign w:val="center"/>
          </w:tcPr>
          <w:p w14:paraId="1707D8F6" w14:textId="41F61ED2" w:rsidR="00A9000B" w:rsidRPr="00223ABA" w:rsidRDefault="00A9000B" w:rsidP="00A9000B">
            <w:pPr>
              <w:pStyle w:val="NoSpacing"/>
            </w:pPr>
            <w:r w:rsidRPr="00223ABA">
              <w:t>Application visibility</w:t>
            </w:r>
          </w:p>
        </w:tc>
        <w:tc>
          <w:tcPr>
            <w:tcW w:w="1786" w:type="pct"/>
            <w:vAlign w:val="center"/>
          </w:tcPr>
          <w:p w14:paraId="231B08FF" w14:textId="07BF76C5" w:rsidR="00A9000B" w:rsidRPr="00223ABA" w:rsidRDefault="00A9000B" w:rsidP="00A9000B">
            <w:pPr>
              <w:pStyle w:val="NoSpacing"/>
              <w:numPr>
                <w:ilvl w:val="0"/>
                <w:numId w:val="26"/>
              </w:numPr>
            </w:pPr>
            <w:r w:rsidRPr="0035762F">
              <w:t>Provide 24x7 monitoring of network-related faults and performance management, with alerts viewable on a self-service portal.</w:t>
            </w:r>
          </w:p>
        </w:tc>
        <w:tc>
          <w:tcPr>
            <w:tcW w:w="1471" w:type="pct"/>
            <w:vAlign w:val="center"/>
          </w:tcPr>
          <w:p w14:paraId="5F34D7E1" w14:textId="5C06D740" w:rsidR="00A9000B" w:rsidRPr="00223ABA" w:rsidRDefault="00A9000B" w:rsidP="00A9000B">
            <w:pPr>
              <w:pStyle w:val="NoSpacing"/>
              <w:numPr>
                <w:ilvl w:val="0"/>
                <w:numId w:val="26"/>
              </w:numPr>
            </w:pPr>
            <w:r w:rsidRPr="0013756E">
              <w:t>Identify applications and sub-applications, report the performance of applications</w:t>
            </w:r>
          </w:p>
        </w:tc>
        <w:tc>
          <w:tcPr>
            <w:tcW w:w="770" w:type="pct"/>
            <w:vAlign w:val="center"/>
          </w:tcPr>
          <w:p w14:paraId="094ACA41" w14:textId="195DD2CD" w:rsidR="00A9000B" w:rsidRPr="00223ABA" w:rsidRDefault="00A9000B" w:rsidP="00A9000B">
            <w:pPr>
              <w:pStyle w:val="NoSpacing"/>
            </w:pPr>
            <w:r>
              <w:t>As needed</w:t>
            </w:r>
          </w:p>
        </w:tc>
      </w:tr>
      <w:tr w:rsidR="00A9000B" w:rsidRPr="00223ABA" w14:paraId="75623DF8" w14:textId="77777777" w:rsidTr="00A9000B">
        <w:trPr>
          <w:trHeight w:val="810"/>
        </w:trPr>
        <w:tc>
          <w:tcPr>
            <w:tcW w:w="973" w:type="pct"/>
            <w:vAlign w:val="center"/>
          </w:tcPr>
          <w:p w14:paraId="3D535FDD" w14:textId="1A0941F2" w:rsidR="00A9000B" w:rsidRPr="00223ABA" w:rsidRDefault="00A9000B" w:rsidP="00A9000B">
            <w:pPr>
              <w:pStyle w:val="NoSpacing"/>
            </w:pPr>
            <w:r w:rsidRPr="00223ABA">
              <w:t>Incident reporting and management</w:t>
            </w:r>
          </w:p>
        </w:tc>
        <w:tc>
          <w:tcPr>
            <w:tcW w:w="1786" w:type="pct"/>
            <w:vAlign w:val="center"/>
          </w:tcPr>
          <w:p w14:paraId="42917F18" w14:textId="573C15FE" w:rsidR="00A9000B" w:rsidRPr="00223ABA" w:rsidRDefault="00A9000B" w:rsidP="00A9000B">
            <w:pPr>
              <w:pStyle w:val="NoSpacing"/>
              <w:numPr>
                <w:ilvl w:val="0"/>
                <w:numId w:val="26"/>
              </w:numPr>
            </w:pPr>
            <w:r w:rsidRPr="0035762F">
              <w:t>Identify applications and sub-applications, and report on their performance.</w:t>
            </w:r>
          </w:p>
        </w:tc>
        <w:tc>
          <w:tcPr>
            <w:tcW w:w="1471" w:type="pct"/>
            <w:vAlign w:val="center"/>
          </w:tcPr>
          <w:p w14:paraId="62C5A571" w14:textId="0D7C8AE5" w:rsidR="00A9000B" w:rsidRPr="00223ABA" w:rsidRDefault="00A9000B" w:rsidP="00A9000B">
            <w:pPr>
              <w:pStyle w:val="NoSpacing"/>
              <w:numPr>
                <w:ilvl w:val="0"/>
                <w:numId w:val="26"/>
              </w:numPr>
            </w:pPr>
            <w:r w:rsidRPr="0013756E">
              <w:t xml:space="preserve">Trouble ticketing for all network related issues including other SP links. </w:t>
            </w:r>
            <w:r w:rsidRPr="0013756E">
              <w:lastRenderedPageBreak/>
              <w:t>Detection of alerts from fault and performance management systems</w:t>
            </w:r>
          </w:p>
        </w:tc>
        <w:tc>
          <w:tcPr>
            <w:tcW w:w="770" w:type="pct"/>
            <w:vAlign w:val="center"/>
          </w:tcPr>
          <w:p w14:paraId="5368C534" w14:textId="3F6CB281" w:rsidR="00A9000B" w:rsidRPr="00223ABA" w:rsidRDefault="00A9000B" w:rsidP="00A9000B">
            <w:pPr>
              <w:pStyle w:val="NoSpacing"/>
            </w:pPr>
            <w:r>
              <w:lastRenderedPageBreak/>
              <w:t>As needed</w:t>
            </w:r>
          </w:p>
        </w:tc>
      </w:tr>
      <w:tr w:rsidR="00A9000B" w:rsidRPr="00223ABA" w14:paraId="75B47547" w14:textId="77777777" w:rsidTr="00A9000B">
        <w:trPr>
          <w:trHeight w:val="810"/>
        </w:trPr>
        <w:tc>
          <w:tcPr>
            <w:tcW w:w="973" w:type="pct"/>
            <w:vAlign w:val="center"/>
          </w:tcPr>
          <w:p w14:paraId="44C7C6D6" w14:textId="407CE115" w:rsidR="00A9000B" w:rsidRPr="00223ABA" w:rsidRDefault="00A9000B" w:rsidP="00A9000B">
            <w:pPr>
              <w:pStyle w:val="NoSpacing"/>
            </w:pPr>
            <w:r w:rsidRPr="00223ABA">
              <w:t>Problem management</w:t>
            </w:r>
          </w:p>
        </w:tc>
        <w:tc>
          <w:tcPr>
            <w:tcW w:w="1786" w:type="pct"/>
            <w:vAlign w:val="center"/>
          </w:tcPr>
          <w:p w14:paraId="3F23C87F" w14:textId="3724947B" w:rsidR="00A9000B" w:rsidRPr="00223ABA" w:rsidRDefault="00A9000B" w:rsidP="00A9000B">
            <w:pPr>
              <w:pStyle w:val="NoSpacing"/>
              <w:numPr>
                <w:ilvl w:val="0"/>
                <w:numId w:val="26"/>
              </w:numPr>
            </w:pPr>
            <w:r w:rsidRPr="0035762F">
              <w:t>Manage trouble ticketing for all network-related issues, including those involving other service provider links, and detect alerts from fault and performance management systems.</w:t>
            </w:r>
          </w:p>
        </w:tc>
        <w:tc>
          <w:tcPr>
            <w:tcW w:w="1471" w:type="pct"/>
            <w:vAlign w:val="center"/>
          </w:tcPr>
          <w:p w14:paraId="5ACF9849" w14:textId="7DE92218" w:rsidR="00A9000B" w:rsidRPr="00223ABA" w:rsidRDefault="00A9000B" w:rsidP="00A9000B">
            <w:pPr>
              <w:pStyle w:val="NoSpacing"/>
              <w:numPr>
                <w:ilvl w:val="0"/>
                <w:numId w:val="26"/>
              </w:numPr>
            </w:pPr>
            <w:r w:rsidRPr="0013756E">
              <w:t>Diagnose, identify and isolate issues. Work on fix and workarounds with providers and SASE vendors</w:t>
            </w:r>
          </w:p>
        </w:tc>
        <w:tc>
          <w:tcPr>
            <w:tcW w:w="770" w:type="pct"/>
            <w:vAlign w:val="center"/>
          </w:tcPr>
          <w:p w14:paraId="691214CA" w14:textId="4808C2E6" w:rsidR="00A9000B" w:rsidRPr="00223ABA" w:rsidRDefault="00A9000B" w:rsidP="00A9000B">
            <w:pPr>
              <w:pStyle w:val="NoSpacing"/>
            </w:pPr>
            <w:r>
              <w:t>As needed</w:t>
            </w:r>
          </w:p>
        </w:tc>
      </w:tr>
      <w:tr w:rsidR="00A9000B" w:rsidRPr="00223ABA" w14:paraId="2E4ACB02" w14:textId="77777777" w:rsidTr="00A9000B">
        <w:trPr>
          <w:trHeight w:val="810"/>
        </w:trPr>
        <w:tc>
          <w:tcPr>
            <w:tcW w:w="973" w:type="pct"/>
            <w:vAlign w:val="center"/>
          </w:tcPr>
          <w:p w14:paraId="6388F96D" w14:textId="11D3C6BC" w:rsidR="00A9000B" w:rsidRPr="00223ABA" w:rsidRDefault="00A9000B" w:rsidP="00A9000B">
            <w:pPr>
              <w:pStyle w:val="NoSpacing"/>
            </w:pPr>
            <w:r w:rsidRPr="00223ABA">
              <w:t>Configuration management</w:t>
            </w:r>
          </w:p>
        </w:tc>
        <w:tc>
          <w:tcPr>
            <w:tcW w:w="1786" w:type="pct"/>
            <w:vAlign w:val="center"/>
          </w:tcPr>
          <w:p w14:paraId="18D5C568" w14:textId="1160F90B" w:rsidR="00A9000B" w:rsidRPr="00223ABA" w:rsidRDefault="00A9000B" w:rsidP="00A9000B">
            <w:pPr>
              <w:pStyle w:val="NoSpacing"/>
              <w:numPr>
                <w:ilvl w:val="0"/>
                <w:numId w:val="26"/>
              </w:numPr>
            </w:pPr>
            <w:r w:rsidRPr="0035762F">
              <w:t>Diagnose, identify, and isolate network issues, and work on fixes and workarounds with providers and SASE vendors.</w:t>
            </w:r>
          </w:p>
        </w:tc>
        <w:tc>
          <w:tcPr>
            <w:tcW w:w="1471" w:type="pct"/>
            <w:vAlign w:val="center"/>
          </w:tcPr>
          <w:p w14:paraId="5C02F574" w14:textId="73CDE7AE" w:rsidR="00A9000B" w:rsidRPr="00223ABA" w:rsidRDefault="00A9000B" w:rsidP="00A9000B">
            <w:pPr>
              <w:pStyle w:val="NoSpacing"/>
              <w:numPr>
                <w:ilvl w:val="0"/>
                <w:numId w:val="26"/>
              </w:numPr>
            </w:pPr>
            <w:r w:rsidRPr="0013756E">
              <w:t>Configuration of managed CPE devices, auditing, backup of configuration, template-based config</w:t>
            </w:r>
          </w:p>
        </w:tc>
        <w:tc>
          <w:tcPr>
            <w:tcW w:w="770" w:type="pct"/>
            <w:vAlign w:val="center"/>
          </w:tcPr>
          <w:p w14:paraId="788F58B3" w14:textId="1329C8B3" w:rsidR="00A9000B" w:rsidRPr="00223ABA" w:rsidRDefault="00A9000B" w:rsidP="00A9000B">
            <w:pPr>
              <w:pStyle w:val="NoSpacing"/>
            </w:pPr>
            <w:r>
              <w:t>As needed</w:t>
            </w:r>
          </w:p>
        </w:tc>
      </w:tr>
      <w:tr w:rsidR="00A9000B" w:rsidRPr="00223ABA" w14:paraId="13D08344" w14:textId="77777777" w:rsidTr="00A9000B">
        <w:trPr>
          <w:trHeight w:val="810"/>
        </w:trPr>
        <w:tc>
          <w:tcPr>
            <w:tcW w:w="973" w:type="pct"/>
            <w:vAlign w:val="center"/>
          </w:tcPr>
          <w:p w14:paraId="69C0A5E7" w14:textId="047BE78D" w:rsidR="00A9000B" w:rsidRPr="00223ABA" w:rsidRDefault="00A9000B" w:rsidP="00A9000B">
            <w:pPr>
              <w:pStyle w:val="NoSpacing"/>
            </w:pPr>
            <w:r w:rsidRPr="00223ABA">
              <w:t>Inventory management</w:t>
            </w:r>
          </w:p>
        </w:tc>
        <w:tc>
          <w:tcPr>
            <w:tcW w:w="1786" w:type="pct"/>
            <w:vAlign w:val="center"/>
          </w:tcPr>
          <w:p w14:paraId="1EA9909F" w14:textId="503EE3FA" w:rsidR="00A9000B" w:rsidRPr="00223ABA" w:rsidRDefault="00A9000B" w:rsidP="00A9000B">
            <w:pPr>
              <w:pStyle w:val="NoSpacing"/>
              <w:numPr>
                <w:ilvl w:val="0"/>
                <w:numId w:val="26"/>
              </w:numPr>
            </w:pPr>
            <w:r w:rsidRPr="0035762F">
              <w:t>Configure managed CPE devices, perform audits, back up configurations, and implement template-based configurations.</w:t>
            </w:r>
          </w:p>
        </w:tc>
        <w:tc>
          <w:tcPr>
            <w:tcW w:w="1471" w:type="pct"/>
            <w:vAlign w:val="center"/>
          </w:tcPr>
          <w:p w14:paraId="6A1DE758" w14:textId="3D3DECE1" w:rsidR="00A9000B" w:rsidRPr="00223ABA" w:rsidRDefault="00A9000B" w:rsidP="00A9000B">
            <w:pPr>
              <w:pStyle w:val="NoSpacing"/>
              <w:numPr>
                <w:ilvl w:val="0"/>
                <w:numId w:val="26"/>
              </w:numPr>
            </w:pPr>
            <w:r w:rsidRPr="0013756E">
              <w:t>Manages inventory of CPE devices, resources – IP address, VLAN etc.</w:t>
            </w:r>
          </w:p>
        </w:tc>
        <w:tc>
          <w:tcPr>
            <w:tcW w:w="770" w:type="pct"/>
            <w:vAlign w:val="center"/>
          </w:tcPr>
          <w:p w14:paraId="18411508" w14:textId="45053805" w:rsidR="00A9000B" w:rsidRPr="00223ABA" w:rsidRDefault="00A9000B" w:rsidP="00A9000B">
            <w:pPr>
              <w:pStyle w:val="NoSpacing"/>
            </w:pPr>
            <w:r>
              <w:t>As needed</w:t>
            </w:r>
          </w:p>
        </w:tc>
      </w:tr>
      <w:tr w:rsidR="00A9000B" w:rsidRPr="00223ABA" w14:paraId="219A0A71" w14:textId="77777777" w:rsidTr="00A9000B">
        <w:trPr>
          <w:trHeight w:val="810"/>
        </w:trPr>
        <w:tc>
          <w:tcPr>
            <w:tcW w:w="973" w:type="pct"/>
            <w:vAlign w:val="center"/>
          </w:tcPr>
          <w:p w14:paraId="56002145" w14:textId="206ECA1E" w:rsidR="00A9000B" w:rsidRPr="00223ABA" w:rsidRDefault="00A9000B" w:rsidP="00A9000B">
            <w:pPr>
              <w:pStyle w:val="NoSpacing"/>
            </w:pPr>
            <w:r w:rsidRPr="00223ABA">
              <w:t>Vendor management</w:t>
            </w:r>
          </w:p>
        </w:tc>
        <w:tc>
          <w:tcPr>
            <w:tcW w:w="1786" w:type="pct"/>
            <w:vAlign w:val="center"/>
          </w:tcPr>
          <w:p w14:paraId="5E092B6E" w14:textId="17BCC484" w:rsidR="00A9000B" w:rsidRPr="00223ABA" w:rsidRDefault="00A9000B" w:rsidP="00A9000B">
            <w:pPr>
              <w:pStyle w:val="NoSpacing"/>
              <w:numPr>
                <w:ilvl w:val="0"/>
                <w:numId w:val="26"/>
              </w:numPr>
            </w:pPr>
            <w:r w:rsidRPr="0035762F">
              <w:t>Manage the inventory of CPE devices and resources, including IP addresses and VLANs.</w:t>
            </w:r>
          </w:p>
        </w:tc>
        <w:tc>
          <w:tcPr>
            <w:tcW w:w="1471" w:type="pct"/>
            <w:vAlign w:val="center"/>
          </w:tcPr>
          <w:p w14:paraId="20D41339" w14:textId="6FD45A9E" w:rsidR="00A9000B" w:rsidRPr="00223ABA" w:rsidRDefault="00A9000B" w:rsidP="00A9000B">
            <w:pPr>
              <w:pStyle w:val="NoSpacing"/>
              <w:numPr>
                <w:ilvl w:val="0"/>
                <w:numId w:val="26"/>
              </w:numPr>
            </w:pPr>
            <w:r w:rsidRPr="0013756E">
              <w:t>Co-ordinate with vendors for issue reporting and resolution, faulty hardware management, recommended best practices</w:t>
            </w:r>
          </w:p>
        </w:tc>
        <w:tc>
          <w:tcPr>
            <w:tcW w:w="770" w:type="pct"/>
            <w:vAlign w:val="center"/>
          </w:tcPr>
          <w:p w14:paraId="02F239A4" w14:textId="7442EC1C" w:rsidR="00A9000B" w:rsidRPr="00223ABA" w:rsidRDefault="00A9000B" w:rsidP="00A9000B">
            <w:pPr>
              <w:pStyle w:val="NoSpacing"/>
            </w:pPr>
            <w:r>
              <w:t>As needed</w:t>
            </w:r>
          </w:p>
        </w:tc>
      </w:tr>
      <w:tr w:rsidR="00A9000B" w:rsidRPr="00223ABA" w14:paraId="321CB517" w14:textId="77777777" w:rsidTr="00A9000B">
        <w:trPr>
          <w:trHeight w:val="810"/>
        </w:trPr>
        <w:tc>
          <w:tcPr>
            <w:tcW w:w="973" w:type="pct"/>
            <w:vAlign w:val="center"/>
          </w:tcPr>
          <w:p w14:paraId="2EC1D220" w14:textId="554C95B9" w:rsidR="00A9000B" w:rsidRPr="00223ABA" w:rsidRDefault="00A9000B" w:rsidP="00A9000B">
            <w:pPr>
              <w:pStyle w:val="NoSpacing"/>
            </w:pPr>
            <w:r w:rsidRPr="00223ABA">
              <w:t>Change management</w:t>
            </w:r>
          </w:p>
        </w:tc>
        <w:tc>
          <w:tcPr>
            <w:tcW w:w="1786" w:type="pct"/>
            <w:vAlign w:val="center"/>
          </w:tcPr>
          <w:p w14:paraId="5CA6D370" w14:textId="3FCBB580" w:rsidR="00A9000B" w:rsidRPr="00223ABA" w:rsidRDefault="00A9000B" w:rsidP="00A9000B">
            <w:pPr>
              <w:pStyle w:val="NoSpacing"/>
              <w:numPr>
                <w:ilvl w:val="0"/>
                <w:numId w:val="26"/>
              </w:numPr>
            </w:pPr>
            <w:r w:rsidRPr="0035762F">
              <w:t>Coordinate with vendors for issue reporting and resolution, manage faulty hardware, and recommend best practices.</w:t>
            </w:r>
          </w:p>
        </w:tc>
        <w:tc>
          <w:tcPr>
            <w:tcW w:w="1471" w:type="pct"/>
            <w:vAlign w:val="center"/>
          </w:tcPr>
          <w:p w14:paraId="070A6A46" w14:textId="22B90FA0" w:rsidR="00A9000B" w:rsidRPr="00223ABA" w:rsidRDefault="00A9000B" w:rsidP="00A9000B">
            <w:pPr>
              <w:pStyle w:val="NoSpacing"/>
              <w:numPr>
                <w:ilvl w:val="0"/>
                <w:numId w:val="26"/>
              </w:numPr>
            </w:pPr>
            <w:r w:rsidRPr="0013756E">
              <w:t>Scheduled network changes – changing software based on EOL, proactive identification of network issues and resolution, MACD of WAN links and bandwidth</w:t>
            </w:r>
          </w:p>
        </w:tc>
        <w:tc>
          <w:tcPr>
            <w:tcW w:w="770" w:type="pct"/>
            <w:vAlign w:val="center"/>
          </w:tcPr>
          <w:p w14:paraId="359BB933" w14:textId="4668D546" w:rsidR="00A9000B" w:rsidRPr="00223ABA" w:rsidRDefault="00A9000B" w:rsidP="00A9000B">
            <w:pPr>
              <w:pStyle w:val="NoSpacing"/>
            </w:pPr>
            <w:r>
              <w:t>As needed</w:t>
            </w:r>
          </w:p>
        </w:tc>
      </w:tr>
      <w:tr w:rsidR="00A9000B" w:rsidRPr="00223ABA" w14:paraId="5B515B6A" w14:textId="77777777" w:rsidTr="00A9000B">
        <w:trPr>
          <w:trHeight w:val="810"/>
        </w:trPr>
        <w:tc>
          <w:tcPr>
            <w:tcW w:w="973" w:type="pct"/>
            <w:vAlign w:val="center"/>
          </w:tcPr>
          <w:p w14:paraId="1EBDEDC0" w14:textId="7618B637" w:rsidR="00A9000B" w:rsidRPr="00223ABA" w:rsidRDefault="00A9000B" w:rsidP="00A9000B">
            <w:pPr>
              <w:pStyle w:val="NoSpacing"/>
            </w:pPr>
            <w:r w:rsidRPr="00223ABA">
              <w:t>Service desk</w:t>
            </w:r>
          </w:p>
        </w:tc>
        <w:tc>
          <w:tcPr>
            <w:tcW w:w="1786" w:type="pct"/>
            <w:vAlign w:val="center"/>
          </w:tcPr>
          <w:p w14:paraId="775699DE" w14:textId="04FEB629" w:rsidR="00A9000B" w:rsidRPr="00223ABA" w:rsidRDefault="00A9000B" w:rsidP="00A9000B">
            <w:pPr>
              <w:pStyle w:val="NoSpacing"/>
              <w:numPr>
                <w:ilvl w:val="0"/>
                <w:numId w:val="26"/>
              </w:numPr>
            </w:pPr>
            <w:r w:rsidRPr="0035762F">
              <w:t>Implement scheduled network changes, including software updates based on EOL (End of Life) and proactive identification and resolution of network issues.</w:t>
            </w:r>
          </w:p>
        </w:tc>
        <w:tc>
          <w:tcPr>
            <w:tcW w:w="1471" w:type="pct"/>
            <w:vAlign w:val="center"/>
          </w:tcPr>
          <w:p w14:paraId="5059BF8D" w14:textId="7DC6A2A4" w:rsidR="00A9000B" w:rsidRPr="00223ABA" w:rsidRDefault="00A9000B" w:rsidP="00A9000B">
            <w:pPr>
              <w:pStyle w:val="NoSpacing"/>
              <w:numPr>
                <w:ilvl w:val="0"/>
                <w:numId w:val="26"/>
              </w:numPr>
            </w:pPr>
            <w:r w:rsidRPr="0013756E">
              <w:t>24x7 technical support team to co-ordinate with customer for issue reporting and resolution</w:t>
            </w:r>
          </w:p>
        </w:tc>
        <w:tc>
          <w:tcPr>
            <w:tcW w:w="770" w:type="pct"/>
            <w:vAlign w:val="center"/>
          </w:tcPr>
          <w:p w14:paraId="1E165F43" w14:textId="3ECAB5DF" w:rsidR="00A9000B" w:rsidRPr="00223ABA" w:rsidRDefault="00A9000B" w:rsidP="00A9000B">
            <w:pPr>
              <w:pStyle w:val="NoSpacing"/>
            </w:pPr>
            <w:r>
              <w:t>As needed</w:t>
            </w:r>
          </w:p>
        </w:tc>
      </w:tr>
      <w:tr w:rsidR="00A9000B" w:rsidRPr="00223ABA" w14:paraId="2BCEB680" w14:textId="77777777" w:rsidTr="00A9000B">
        <w:trPr>
          <w:trHeight w:val="810"/>
        </w:trPr>
        <w:tc>
          <w:tcPr>
            <w:tcW w:w="973" w:type="pct"/>
            <w:vAlign w:val="center"/>
          </w:tcPr>
          <w:p w14:paraId="180B3A48" w14:textId="2D135E48" w:rsidR="00A9000B" w:rsidRPr="00223ABA" w:rsidRDefault="00A9000B" w:rsidP="00A9000B">
            <w:pPr>
              <w:pStyle w:val="NoSpacing"/>
            </w:pPr>
            <w:r w:rsidRPr="00223ABA">
              <w:lastRenderedPageBreak/>
              <w:t>Hardware replacement time</w:t>
            </w:r>
          </w:p>
        </w:tc>
        <w:tc>
          <w:tcPr>
            <w:tcW w:w="1786" w:type="pct"/>
            <w:vAlign w:val="center"/>
          </w:tcPr>
          <w:p w14:paraId="01C7A37E" w14:textId="3A9F0163" w:rsidR="00A9000B" w:rsidRPr="00223ABA" w:rsidRDefault="00A9000B" w:rsidP="00A9000B">
            <w:pPr>
              <w:pStyle w:val="NoSpacing"/>
              <w:numPr>
                <w:ilvl w:val="0"/>
                <w:numId w:val="26"/>
              </w:numPr>
            </w:pPr>
            <w:r w:rsidRPr="0035762F">
              <w:t>Provide 24x7 technical support and coordinate with customers for issue reporting and resolution.</w:t>
            </w:r>
          </w:p>
        </w:tc>
        <w:tc>
          <w:tcPr>
            <w:tcW w:w="1471" w:type="pct"/>
            <w:vAlign w:val="center"/>
          </w:tcPr>
          <w:p w14:paraId="62D7C940" w14:textId="4D6C6345" w:rsidR="00A9000B" w:rsidRPr="00223ABA" w:rsidRDefault="00A9000B" w:rsidP="00A9000B">
            <w:pPr>
              <w:pStyle w:val="NoSpacing"/>
              <w:numPr>
                <w:ilvl w:val="0"/>
                <w:numId w:val="26"/>
              </w:numPr>
            </w:pPr>
            <w:r w:rsidRPr="0013756E">
              <w:t>Replacement of faulty hardware and components</w:t>
            </w:r>
          </w:p>
        </w:tc>
        <w:tc>
          <w:tcPr>
            <w:tcW w:w="770" w:type="pct"/>
            <w:vAlign w:val="center"/>
          </w:tcPr>
          <w:p w14:paraId="0B508A1A" w14:textId="01B004E1" w:rsidR="00A9000B" w:rsidRPr="00223ABA" w:rsidRDefault="00A9000B" w:rsidP="00A9000B">
            <w:pPr>
              <w:pStyle w:val="NoSpacing"/>
            </w:pPr>
            <w:r>
              <w:t>As needed</w:t>
            </w:r>
          </w:p>
        </w:tc>
      </w:tr>
      <w:tr w:rsidR="00A9000B" w:rsidRPr="00223ABA" w14:paraId="4C02809F" w14:textId="77777777" w:rsidTr="00A9000B">
        <w:trPr>
          <w:trHeight w:val="810"/>
        </w:trPr>
        <w:tc>
          <w:tcPr>
            <w:tcW w:w="973" w:type="pct"/>
            <w:vAlign w:val="center"/>
          </w:tcPr>
          <w:p w14:paraId="05DAFD04" w14:textId="5B14C533" w:rsidR="00A9000B" w:rsidRPr="00223ABA" w:rsidRDefault="00A9000B" w:rsidP="00A9000B">
            <w:pPr>
              <w:pStyle w:val="NoSpacing"/>
            </w:pPr>
            <w:r w:rsidRPr="00223ABA">
              <w:t>Support systems</w:t>
            </w:r>
          </w:p>
        </w:tc>
        <w:tc>
          <w:tcPr>
            <w:tcW w:w="1786" w:type="pct"/>
            <w:vAlign w:val="center"/>
          </w:tcPr>
          <w:p w14:paraId="3D2938A0" w14:textId="0104F92D" w:rsidR="00A9000B" w:rsidRPr="00223ABA" w:rsidRDefault="00A9000B" w:rsidP="00A9000B">
            <w:pPr>
              <w:pStyle w:val="NoSpacing"/>
              <w:numPr>
                <w:ilvl w:val="0"/>
                <w:numId w:val="26"/>
              </w:numPr>
            </w:pPr>
            <w:r w:rsidRPr="0035762F">
              <w:t>Replace faulty hardware and components as needed.</w:t>
            </w:r>
          </w:p>
        </w:tc>
        <w:tc>
          <w:tcPr>
            <w:tcW w:w="1471" w:type="pct"/>
            <w:vAlign w:val="center"/>
          </w:tcPr>
          <w:p w14:paraId="716E3879" w14:textId="12EC3E6D" w:rsidR="00A9000B" w:rsidRPr="00223ABA" w:rsidRDefault="00A9000B" w:rsidP="00A9000B">
            <w:pPr>
              <w:pStyle w:val="NoSpacing"/>
              <w:numPr>
                <w:ilvl w:val="0"/>
                <w:numId w:val="26"/>
              </w:numPr>
            </w:pPr>
            <w:r w:rsidRPr="0013756E">
              <w:t>IAM, NTP, OOB management systems</w:t>
            </w:r>
          </w:p>
        </w:tc>
        <w:tc>
          <w:tcPr>
            <w:tcW w:w="770" w:type="pct"/>
            <w:vAlign w:val="center"/>
          </w:tcPr>
          <w:p w14:paraId="2C797ECE" w14:textId="58B7EF8C" w:rsidR="00A9000B" w:rsidRPr="00223ABA" w:rsidRDefault="00A9000B" w:rsidP="00A9000B">
            <w:pPr>
              <w:pStyle w:val="NoSpacing"/>
            </w:pPr>
            <w:r>
              <w:t>As needed</w:t>
            </w:r>
          </w:p>
        </w:tc>
      </w:tr>
      <w:tr w:rsidR="00A9000B" w:rsidRPr="00223ABA" w14:paraId="62219B36" w14:textId="77777777" w:rsidTr="00A9000B">
        <w:trPr>
          <w:trHeight w:val="810"/>
        </w:trPr>
        <w:tc>
          <w:tcPr>
            <w:tcW w:w="973" w:type="pct"/>
            <w:vAlign w:val="center"/>
          </w:tcPr>
          <w:p w14:paraId="71B0D279" w14:textId="46DE1596" w:rsidR="00A9000B" w:rsidRPr="00223ABA" w:rsidRDefault="00A9000B" w:rsidP="00A9000B">
            <w:pPr>
              <w:pStyle w:val="NoSpacing"/>
            </w:pPr>
            <w:r w:rsidRPr="00223ABA">
              <w:t>Root cause analysis</w:t>
            </w:r>
          </w:p>
        </w:tc>
        <w:tc>
          <w:tcPr>
            <w:tcW w:w="1786" w:type="pct"/>
            <w:vAlign w:val="center"/>
          </w:tcPr>
          <w:p w14:paraId="27874EF0" w14:textId="36D7EE64" w:rsidR="00A9000B" w:rsidRPr="00223ABA" w:rsidRDefault="00A9000B" w:rsidP="00A9000B">
            <w:pPr>
              <w:pStyle w:val="NoSpacing"/>
              <w:numPr>
                <w:ilvl w:val="0"/>
                <w:numId w:val="26"/>
              </w:numPr>
            </w:pPr>
            <w:r w:rsidRPr="0035762F">
              <w:t>Manage IAM (Identity and Access Management), NTP (Network Time Protocol), and OOB (Out-of-Band) management systems.</w:t>
            </w:r>
          </w:p>
        </w:tc>
        <w:tc>
          <w:tcPr>
            <w:tcW w:w="1471" w:type="pct"/>
            <w:vAlign w:val="center"/>
          </w:tcPr>
          <w:p w14:paraId="0CEC2515" w14:textId="0322D2AC" w:rsidR="00A9000B" w:rsidRPr="00223ABA" w:rsidRDefault="00A9000B" w:rsidP="00A9000B">
            <w:pPr>
              <w:pStyle w:val="NoSpacing"/>
              <w:numPr>
                <w:ilvl w:val="0"/>
                <w:numId w:val="26"/>
              </w:numPr>
            </w:pPr>
            <w:r w:rsidRPr="00A815AB">
              <w:t>Analysis of issues and identify root causes – including CPE and provider links</w:t>
            </w:r>
          </w:p>
        </w:tc>
        <w:tc>
          <w:tcPr>
            <w:tcW w:w="770" w:type="pct"/>
            <w:vAlign w:val="center"/>
          </w:tcPr>
          <w:p w14:paraId="5A574C93" w14:textId="236DB677" w:rsidR="00A9000B" w:rsidRPr="00223ABA" w:rsidRDefault="00A9000B" w:rsidP="00A9000B">
            <w:pPr>
              <w:pStyle w:val="NoSpacing"/>
            </w:pPr>
            <w:r>
              <w:t>As needed</w:t>
            </w:r>
          </w:p>
        </w:tc>
      </w:tr>
    </w:tbl>
    <w:p w14:paraId="2A768C74" w14:textId="77777777" w:rsidR="008F4D98" w:rsidRDefault="008F4D98" w:rsidP="0012151A"/>
    <w:p w14:paraId="50AB9434" w14:textId="77777777" w:rsidR="00B5494E" w:rsidRDefault="00B5494E" w:rsidP="0012151A"/>
    <w:p w14:paraId="7B15C518" w14:textId="1CA75C0D" w:rsidR="008A35AF" w:rsidRDefault="006A1AEC" w:rsidP="006A1AEC">
      <w:pPr>
        <w:pStyle w:val="Heading1"/>
      </w:pPr>
      <w:bookmarkStart w:id="104" w:name="_Toc168670793"/>
      <w:r>
        <w:t>Security Information and Event Management (SIEM)</w:t>
      </w:r>
      <w:bookmarkEnd w:id="104"/>
    </w:p>
    <w:p w14:paraId="385B3955" w14:textId="77777777" w:rsidR="00B74DB9" w:rsidRPr="00B74DB9" w:rsidRDefault="00B74DB9" w:rsidP="00C76287">
      <w:pPr>
        <w:jc w:val="both"/>
      </w:pPr>
      <w:r w:rsidRPr="00B74DB9">
        <w:t>Security Information and Event Management (SIEM) is a critical component of modern network security, designed to provide real-time analysis of security alerts generated by applications and network hardware. SIEM management involves the deployment, configuration, and continuous oversight of SIEM systems to detect, respond to, and mitigate security threats effectively.</w:t>
      </w:r>
    </w:p>
    <w:p w14:paraId="1EB343A1" w14:textId="77777777" w:rsidR="00B74DB9" w:rsidRPr="00B74DB9" w:rsidRDefault="00B74DB9" w:rsidP="00C76287">
      <w:pPr>
        <w:jc w:val="both"/>
      </w:pPr>
      <w:r w:rsidRPr="00B74DB9">
        <w:t>SIEM systems integrate security information management (SIM) and security event management (SEM) functions into a comprehensive security solution. This integration allows for the collection, normalization, and analysis of log data from various sources across the network. By correlating this data, SIEM systems can identify patterns and anomalies that may indicate security incidents or breaches.</w:t>
      </w:r>
    </w:p>
    <w:p w14:paraId="5E36317B" w14:textId="77777777" w:rsidR="00B74DB9" w:rsidRPr="00B74DB9" w:rsidRDefault="00B74DB9" w:rsidP="00C76287">
      <w:pPr>
        <w:jc w:val="both"/>
      </w:pPr>
      <w:r w:rsidRPr="00B74DB9">
        <w:t>Effective SIEM management is essential for several reasons:</w:t>
      </w:r>
    </w:p>
    <w:p w14:paraId="60152C26" w14:textId="77777777" w:rsidR="00B74DB9" w:rsidRPr="00B74DB9" w:rsidRDefault="00B74DB9" w:rsidP="00C76287">
      <w:pPr>
        <w:numPr>
          <w:ilvl w:val="0"/>
          <w:numId w:val="27"/>
        </w:numPr>
        <w:jc w:val="both"/>
      </w:pPr>
      <w:r w:rsidRPr="00B74DB9">
        <w:rPr>
          <w:b/>
          <w:bCs/>
        </w:rPr>
        <w:t>Centralized Monitoring and Visibility</w:t>
      </w:r>
      <w:r w:rsidRPr="00B74DB9">
        <w:t>:</w:t>
      </w:r>
    </w:p>
    <w:p w14:paraId="274BA04C" w14:textId="77777777" w:rsidR="00B74DB9" w:rsidRPr="00B74DB9" w:rsidRDefault="00B74DB9" w:rsidP="00C76287">
      <w:pPr>
        <w:numPr>
          <w:ilvl w:val="1"/>
          <w:numId w:val="27"/>
        </w:numPr>
        <w:jc w:val="both"/>
      </w:pPr>
      <w:r w:rsidRPr="00B74DB9">
        <w:t>SIEM systems provide a centralized view of an organization’s security posture, aggregating data from firewalls, intrusion detection systems (IDS), intrusion prevention systems (IPS), antivirus software, and other security tools.</w:t>
      </w:r>
    </w:p>
    <w:p w14:paraId="1B514C11" w14:textId="77777777" w:rsidR="00B74DB9" w:rsidRPr="00B74DB9" w:rsidRDefault="00B74DB9" w:rsidP="00C76287">
      <w:pPr>
        <w:numPr>
          <w:ilvl w:val="1"/>
          <w:numId w:val="27"/>
        </w:numPr>
        <w:jc w:val="both"/>
      </w:pPr>
      <w:r w:rsidRPr="00B74DB9">
        <w:t>This holistic view enhances the ability to detect and respond to threats across the entire network.</w:t>
      </w:r>
    </w:p>
    <w:p w14:paraId="18DFF475" w14:textId="77777777" w:rsidR="00B74DB9" w:rsidRPr="00B74DB9" w:rsidRDefault="00B74DB9" w:rsidP="00C76287">
      <w:pPr>
        <w:numPr>
          <w:ilvl w:val="0"/>
          <w:numId w:val="27"/>
        </w:numPr>
        <w:jc w:val="both"/>
      </w:pPr>
      <w:r w:rsidRPr="00B74DB9">
        <w:rPr>
          <w:b/>
          <w:bCs/>
        </w:rPr>
        <w:t>Real-Time Threat Detection and Response</w:t>
      </w:r>
      <w:r w:rsidRPr="00B74DB9">
        <w:t>:</w:t>
      </w:r>
    </w:p>
    <w:p w14:paraId="62B1DC88" w14:textId="77777777" w:rsidR="00B74DB9" w:rsidRPr="00B74DB9" w:rsidRDefault="00B74DB9" w:rsidP="00C76287">
      <w:pPr>
        <w:numPr>
          <w:ilvl w:val="1"/>
          <w:numId w:val="27"/>
        </w:numPr>
        <w:jc w:val="both"/>
      </w:pPr>
      <w:r w:rsidRPr="00B74DB9">
        <w:t>SIEM systems enable real-time monitoring and analysis of security events, allowing for the immediate detection of suspicious activities.</w:t>
      </w:r>
    </w:p>
    <w:p w14:paraId="5C6637CE" w14:textId="77777777" w:rsidR="00B74DB9" w:rsidRPr="00B74DB9" w:rsidRDefault="00B74DB9" w:rsidP="00C76287">
      <w:pPr>
        <w:numPr>
          <w:ilvl w:val="1"/>
          <w:numId w:val="27"/>
        </w:numPr>
        <w:jc w:val="both"/>
      </w:pPr>
      <w:r w:rsidRPr="00B74DB9">
        <w:t>Automated response mechanisms can be configured to mitigate threats as they are detected, reducing the potential impact on the network.</w:t>
      </w:r>
    </w:p>
    <w:p w14:paraId="5877B0FA" w14:textId="77777777" w:rsidR="00B74DB9" w:rsidRPr="00B74DB9" w:rsidRDefault="00B74DB9" w:rsidP="00C76287">
      <w:pPr>
        <w:numPr>
          <w:ilvl w:val="0"/>
          <w:numId w:val="27"/>
        </w:numPr>
        <w:jc w:val="both"/>
      </w:pPr>
      <w:r w:rsidRPr="00B74DB9">
        <w:rPr>
          <w:b/>
          <w:bCs/>
        </w:rPr>
        <w:lastRenderedPageBreak/>
        <w:t>Incident Investigation and Forensics</w:t>
      </w:r>
      <w:r w:rsidRPr="00B74DB9">
        <w:t>:</w:t>
      </w:r>
    </w:p>
    <w:p w14:paraId="02CD4A2E" w14:textId="77777777" w:rsidR="00B74DB9" w:rsidRPr="00B74DB9" w:rsidRDefault="00B74DB9" w:rsidP="00C76287">
      <w:pPr>
        <w:numPr>
          <w:ilvl w:val="1"/>
          <w:numId w:val="27"/>
        </w:numPr>
        <w:jc w:val="both"/>
      </w:pPr>
      <w:r w:rsidRPr="00B74DB9">
        <w:t>SIEM solutions store and organize log data, making it easier to conduct thorough investigations following a security incident.</w:t>
      </w:r>
    </w:p>
    <w:p w14:paraId="18A374A5" w14:textId="15712091" w:rsidR="00B74DB9" w:rsidRPr="00B74DB9" w:rsidRDefault="00B74DB9" w:rsidP="00C76287">
      <w:pPr>
        <w:numPr>
          <w:ilvl w:val="1"/>
          <w:numId w:val="27"/>
        </w:numPr>
        <w:jc w:val="both"/>
      </w:pPr>
      <w:r w:rsidRPr="00B74DB9">
        <w:t xml:space="preserve">Detailed logs and reports aid in forensic analysis, helping to determine the root cause of incidents and improve future </w:t>
      </w:r>
      <w:r w:rsidR="00C76287" w:rsidRPr="00B74DB9">
        <w:t>defences</w:t>
      </w:r>
      <w:r w:rsidRPr="00B74DB9">
        <w:t>.</w:t>
      </w:r>
    </w:p>
    <w:p w14:paraId="51BE9EAE" w14:textId="77777777" w:rsidR="00B74DB9" w:rsidRPr="00B74DB9" w:rsidRDefault="00B74DB9" w:rsidP="00C76287">
      <w:pPr>
        <w:numPr>
          <w:ilvl w:val="0"/>
          <w:numId w:val="27"/>
        </w:numPr>
        <w:jc w:val="both"/>
      </w:pPr>
      <w:r w:rsidRPr="00B74DB9">
        <w:rPr>
          <w:b/>
          <w:bCs/>
        </w:rPr>
        <w:t>Compliance and Reporting</w:t>
      </w:r>
      <w:r w:rsidRPr="00B74DB9">
        <w:t>:</w:t>
      </w:r>
    </w:p>
    <w:p w14:paraId="18DA67A8" w14:textId="77777777" w:rsidR="00B74DB9" w:rsidRPr="00B74DB9" w:rsidRDefault="00B74DB9" w:rsidP="00C76287">
      <w:pPr>
        <w:numPr>
          <w:ilvl w:val="1"/>
          <w:numId w:val="27"/>
        </w:numPr>
        <w:jc w:val="both"/>
      </w:pPr>
      <w:r w:rsidRPr="00B74DB9">
        <w:t>Many regulatory frameworks and standards require organizations to monitor and report on security events. SIEM systems facilitate compliance by providing the necessary logging and reporting capabilities.</w:t>
      </w:r>
    </w:p>
    <w:p w14:paraId="0DC767D5" w14:textId="77777777" w:rsidR="00B74DB9" w:rsidRPr="00B74DB9" w:rsidRDefault="00B74DB9" w:rsidP="00C76287">
      <w:pPr>
        <w:numPr>
          <w:ilvl w:val="1"/>
          <w:numId w:val="27"/>
        </w:numPr>
        <w:jc w:val="both"/>
      </w:pPr>
      <w:r w:rsidRPr="00B74DB9">
        <w:t>Customizable reports can be generated to meet specific regulatory requirements and demonstrate compliance to auditors.</w:t>
      </w:r>
    </w:p>
    <w:p w14:paraId="35E71B04" w14:textId="77777777" w:rsidR="00B74DB9" w:rsidRPr="00B74DB9" w:rsidRDefault="00B74DB9" w:rsidP="00C76287">
      <w:pPr>
        <w:numPr>
          <w:ilvl w:val="0"/>
          <w:numId w:val="27"/>
        </w:numPr>
        <w:jc w:val="both"/>
      </w:pPr>
      <w:r w:rsidRPr="00B74DB9">
        <w:rPr>
          <w:b/>
          <w:bCs/>
        </w:rPr>
        <w:t>Proactive Threat Management</w:t>
      </w:r>
      <w:r w:rsidRPr="00B74DB9">
        <w:t>:</w:t>
      </w:r>
    </w:p>
    <w:p w14:paraId="7E042A9D" w14:textId="77777777" w:rsidR="00B74DB9" w:rsidRPr="00B74DB9" w:rsidRDefault="00B74DB9" w:rsidP="00C76287">
      <w:pPr>
        <w:numPr>
          <w:ilvl w:val="1"/>
          <w:numId w:val="27"/>
        </w:numPr>
        <w:jc w:val="both"/>
      </w:pPr>
      <w:r w:rsidRPr="00B74DB9">
        <w:t>SIEM management involves continuous tuning and updating of the system to adapt to emerging threats and evolving network environments.</w:t>
      </w:r>
    </w:p>
    <w:p w14:paraId="00E3B1CA" w14:textId="77777777" w:rsidR="00B74DB9" w:rsidRPr="00B74DB9" w:rsidRDefault="00B74DB9" w:rsidP="00C76287">
      <w:pPr>
        <w:numPr>
          <w:ilvl w:val="1"/>
          <w:numId w:val="27"/>
        </w:numPr>
        <w:jc w:val="both"/>
      </w:pPr>
      <w:r w:rsidRPr="00B74DB9">
        <w:t>Proactive threat hunting and regular review of SIEM alerts help identify vulnerabilities and mitigate risks before they can be exploited.</w:t>
      </w:r>
    </w:p>
    <w:p w14:paraId="3A284376" w14:textId="77777777" w:rsidR="00B74DB9" w:rsidRPr="00B74DB9" w:rsidRDefault="00B74DB9" w:rsidP="00C76287">
      <w:pPr>
        <w:numPr>
          <w:ilvl w:val="0"/>
          <w:numId w:val="27"/>
        </w:numPr>
        <w:jc w:val="both"/>
      </w:pPr>
      <w:r w:rsidRPr="00B74DB9">
        <w:rPr>
          <w:b/>
          <w:bCs/>
        </w:rPr>
        <w:t>Resource Optimization</w:t>
      </w:r>
      <w:r w:rsidRPr="00B74DB9">
        <w:t>:</w:t>
      </w:r>
    </w:p>
    <w:p w14:paraId="35B0DEBC" w14:textId="77777777" w:rsidR="00B74DB9" w:rsidRPr="00B74DB9" w:rsidRDefault="00B74DB9" w:rsidP="00C76287">
      <w:pPr>
        <w:numPr>
          <w:ilvl w:val="1"/>
          <w:numId w:val="27"/>
        </w:numPr>
        <w:jc w:val="both"/>
      </w:pPr>
      <w:r w:rsidRPr="00B74DB9">
        <w:t>By automating the correlation and analysis of security events, SIEM systems reduce the workload on security teams, allowing them to focus on more strategic activities.</w:t>
      </w:r>
    </w:p>
    <w:p w14:paraId="5D5DA192" w14:textId="77777777" w:rsidR="00B74DB9" w:rsidRPr="00B74DB9" w:rsidRDefault="00B74DB9" w:rsidP="00C76287">
      <w:pPr>
        <w:numPr>
          <w:ilvl w:val="1"/>
          <w:numId w:val="27"/>
        </w:numPr>
        <w:jc w:val="both"/>
      </w:pPr>
      <w:r w:rsidRPr="00B74DB9">
        <w:t>Efficient SIEM management ensures optimal performance and minimizes false positives, enhancing overall security operations.</w:t>
      </w:r>
    </w:p>
    <w:p w14:paraId="0289A7AA" w14:textId="77777777" w:rsidR="006A1AEC" w:rsidRDefault="006A1AEC" w:rsidP="006A1AEC"/>
    <w:p w14:paraId="2D98A516" w14:textId="60520150" w:rsidR="006F1CCB" w:rsidRDefault="006F1CCB" w:rsidP="006F1CCB">
      <w:pPr>
        <w:pStyle w:val="Heading2"/>
      </w:pPr>
      <w:bookmarkStart w:id="105" w:name="_Toc168670794"/>
      <w:r>
        <w:t>Service Deliverables for SIEM</w:t>
      </w:r>
      <w:bookmarkEnd w:id="105"/>
    </w:p>
    <w:p w14:paraId="5958EEB1" w14:textId="5E65FB8F" w:rsidR="00C60093" w:rsidRDefault="00CC3D21" w:rsidP="00EC2640">
      <w:pPr>
        <w:jc w:val="both"/>
      </w:pPr>
      <w:r>
        <w:t xml:space="preserve">Sify’s SIEM offering </w:t>
      </w:r>
      <w:r w:rsidRPr="00CC3D21">
        <w:t>provides organizations with a comprehensive solution for managing and monitoring security events and information in real-time from the cloud.</w:t>
      </w:r>
      <w:r w:rsidR="00C60093">
        <w:t xml:space="preserve"> </w:t>
      </w:r>
      <w:r w:rsidR="0069357B">
        <w:t>This enables organizations to enhance their security posture, detect and respond to security threats more effectively, and achieve regulatory compliance requirements while reducing the complexity and overhead associated with managing an on-premises SIEM solution. SIEM as a Service empowers organizations to strengthen their security defences and protect their valuable assets with confidence.</w:t>
      </w:r>
    </w:p>
    <w:p w14:paraId="5C14DDF2" w14:textId="22C0CBD8" w:rsidR="000E392E" w:rsidRDefault="00CC3D21" w:rsidP="006A1AEC">
      <w:r w:rsidRPr="00CC3D21">
        <w:t>The key deliverables of SIEM as a Service include</w:t>
      </w:r>
      <w:r w:rsidR="00C60093">
        <w:t>:</w:t>
      </w:r>
    </w:p>
    <w:p w14:paraId="02BAA174" w14:textId="77777777" w:rsidR="00D737B6" w:rsidRDefault="00D737B6" w:rsidP="006A1AEC"/>
    <w:tbl>
      <w:tblPr>
        <w:tblStyle w:val="TableGrid"/>
        <w:tblW w:w="5000" w:type="pct"/>
        <w:tblLayout w:type="fixed"/>
        <w:tblLook w:val="04A0" w:firstRow="1" w:lastRow="0" w:firstColumn="1" w:lastColumn="0" w:noHBand="0" w:noVBand="1"/>
      </w:tblPr>
      <w:tblGrid>
        <w:gridCol w:w="1109"/>
        <w:gridCol w:w="7907"/>
      </w:tblGrid>
      <w:tr w:rsidR="00D737B6" w:rsidRPr="00D737B6" w14:paraId="19DBB93C" w14:textId="77777777" w:rsidTr="00E02088">
        <w:trPr>
          <w:trHeight w:val="20"/>
        </w:trPr>
        <w:tc>
          <w:tcPr>
            <w:tcW w:w="615" w:type="pct"/>
            <w:noWrap/>
            <w:vAlign w:val="center"/>
            <w:hideMark/>
          </w:tcPr>
          <w:p w14:paraId="02060AEB" w14:textId="77777777" w:rsidR="00D737B6" w:rsidRPr="00A947FC" w:rsidRDefault="00D737B6" w:rsidP="00A947FC">
            <w:pPr>
              <w:pStyle w:val="NoSpacing"/>
              <w:rPr>
                <w:b/>
                <w:bCs/>
              </w:rPr>
            </w:pPr>
            <w:r w:rsidRPr="00A947FC">
              <w:rPr>
                <w:b/>
                <w:bCs/>
              </w:rPr>
              <w:lastRenderedPageBreak/>
              <w:t>#</w:t>
            </w:r>
          </w:p>
        </w:tc>
        <w:tc>
          <w:tcPr>
            <w:tcW w:w="4385" w:type="pct"/>
            <w:vAlign w:val="center"/>
            <w:hideMark/>
          </w:tcPr>
          <w:p w14:paraId="3CDD88F3" w14:textId="419D4944" w:rsidR="00D737B6" w:rsidRPr="00A947FC" w:rsidRDefault="00A947FC" w:rsidP="00A947FC">
            <w:pPr>
              <w:pStyle w:val="NoSpacing"/>
              <w:rPr>
                <w:b/>
                <w:bCs/>
              </w:rPr>
            </w:pPr>
            <w:r>
              <w:rPr>
                <w:b/>
                <w:bCs/>
              </w:rPr>
              <w:t>Sify’s</w:t>
            </w:r>
            <w:r w:rsidR="00D737B6" w:rsidRPr="00A947FC">
              <w:rPr>
                <w:b/>
                <w:bCs/>
              </w:rPr>
              <w:t xml:space="preserve"> SIEM </w:t>
            </w:r>
            <w:r>
              <w:rPr>
                <w:b/>
                <w:bCs/>
              </w:rPr>
              <w:t>Deliverables</w:t>
            </w:r>
          </w:p>
        </w:tc>
      </w:tr>
      <w:tr w:rsidR="00D737B6" w:rsidRPr="00D737B6" w14:paraId="3A44D81B" w14:textId="77777777" w:rsidTr="00E02088">
        <w:trPr>
          <w:trHeight w:val="20"/>
        </w:trPr>
        <w:tc>
          <w:tcPr>
            <w:tcW w:w="615" w:type="pct"/>
            <w:vAlign w:val="center"/>
            <w:hideMark/>
          </w:tcPr>
          <w:p w14:paraId="1D5DECF2" w14:textId="77777777" w:rsidR="00D737B6" w:rsidRPr="00A947FC" w:rsidRDefault="00D737B6" w:rsidP="00A947FC">
            <w:pPr>
              <w:pStyle w:val="NoSpacing"/>
              <w:rPr>
                <w:b/>
                <w:bCs/>
              </w:rPr>
            </w:pPr>
            <w:r w:rsidRPr="00A947FC">
              <w:rPr>
                <w:b/>
                <w:bCs/>
              </w:rPr>
              <w:t>1</w:t>
            </w:r>
          </w:p>
        </w:tc>
        <w:tc>
          <w:tcPr>
            <w:tcW w:w="4385" w:type="pct"/>
            <w:vAlign w:val="center"/>
            <w:hideMark/>
          </w:tcPr>
          <w:p w14:paraId="3757B198" w14:textId="77777777" w:rsidR="00D737B6" w:rsidRPr="00A947FC" w:rsidRDefault="00D737B6" w:rsidP="00A947FC">
            <w:pPr>
              <w:pStyle w:val="NoSpacing"/>
              <w:rPr>
                <w:b/>
                <w:bCs/>
              </w:rPr>
            </w:pPr>
            <w:r w:rsidRPr="00A947FC">
              <w:rPr>
                <w:b/>
                <w:bCs/>
              </w:rPr>
              <w:t>Management</w:t>
            </w:r>
          </w:p>
        </w:tc>
      </w:tr>
      <w:tr w:rsidR="00D737B6" w:rsidRPr="00D737B6" w14:paraId="7786CE7B" w14:textId="77777777" w:rsidTr="00E02088">
        <w:trPr>
          <w:trHeight w:val="20"/>
        </w:trPr>
        <w:tc>
          <w:tcPr>
            <w:tcW w:w="615" w:type="pct"/>
            <w:noWrap/>
            <w:vAlign w:val="center"/>
            <w:hideMark/>
          </w:tcPr>
          <w:p w14:paraId="7E234D03" w14:textId="77777777" w:rsidR="00D737B6" w:rsidRPr="00D737B6" w:rsidRDefault="00D737B6" w:rsidP="00A947FC">
            <w:pPr>
              <w:pStyle w:val="NoSpacing"/>
            </w:pPr>
            <w:r w:rsidRPr="00D737B6">
              <w:t>i</w:t>
            </w:r>
          </w:p>
        </w:tc>
        <w:tc>
          <w:tcPr>
            <w:tcW w:w="4385" w:type="pct"/>
            <w:vAlign w:val="center"/>
            <w:hideMark/>
          </w:tcPr>
          <w:p w14:paraId="2B4E57B0" w14:textId="77777777" w:rsidR="00D737B6" w:rsidRPr="00D737B6" w:rsidRDefault="00D737B6" w:rsidP="00A947FC">
            <w:pPr>
              <w:pStyle w:val="NoSpacing"/>
            </w:pPr>
            <w:r w:rsidRPr="00D737B6">
              <w:t>Event Sources Integration with SIEM tool, whenever needed.</w:t>
            </w:r>
          </w:p>
        </w:tc>
      </w:tr>
      <w:tr w:rsidR="00D737B6" w:rsidRPr="00D737B6" w14:paraId="210B4A33" w14:textId="77777777" w:rsidTr="00E02088">
        <w:trPr>
          <w:trHeight w:val="20"/>
        </w:trPr>
        <w:tc>
          <w:tcPr>
            <w:tcW w:w="615" w:type="pct"/>
            <w:noWrap/>
            <w:vAlign w:val="center"/>
            <w:hideMark/>
          </w:tcPr>
          <w:p w14:paraId="09AC32D5" w14:textId="77777777" w:rsidR="00D737B6" w:rsidRPr="00D737B6" w:rsidRDefault="00D737B6" w:rsidP="00A947FC">
            <w:pPr>
              <w:pStyle w:val="NoSpacing"/>
            </w:pPr>
            <w:r w:rsidRPr="00D737B6">
              <w:t>ii</w:t>
            </w:r>
          </w:p>
        </w:tc>
        <w:tc>
          <w:tcPr>
            <w:tcW w:w="4385" w:type="pct"/>
            <w:vAlign w:val="center"/>
            <w:hideMark/>
          </w:tcPr>
          <w:p w14:paraId="2E26C975" w14:textId="77777777" w:rsidR="00D737B6" w:rsidRPr="00D737B6" w:rsidRDefault="00D737B6" w:rsidP="00A947FC">
            <w:pPr>
              <w:pStyle w:val="NoSpacing"/>
            </w:pPr>
            <w:r w:rsidRPr="00D737B6">
              <w:t>Sify SOC provides solution to integrate a new data/event sources into existing collectors without disruption to the on-going data collection.</w:t>
            </w:r>
          </w:p>
        </w:tc>
      </w:tr>
      <w:tr w:rsidR="00D737B6" w:rsidRPr="00D737B6" w14:paraId="2EB52172" w14:textId="77777777" w:rsidTr="00E02088">
        <w:trPr>
          <w:trHeight w:val="20"/>
        </w:trPr>
        <w:tc>
          <w:tcPr>
            <w:tcW w:w="615" w:type="pct"/>
            <w:noWrap/>
            <w:vAlign w:val="center"/>
            <w:hideMark/>
          </w:tcPr>
          <w:p w14:paraId="492A3EF3" w14:textId="77777777" w:rsidR="00D737B6" w:rsidRPr="00D737B6" w:rsidRDefault="00D737B6" w:rsidP="00A947FC">
            <w:pPr>
              <w:pStyle w:val="NoSpacing"/>
            </w:pPr>
            <w:r w:rsidRPr="00D737B6">
              <w:t>iii</w:t>
            </w:r>
          </w:p>
        </w:tc>
        <w:tc>
          <w:tcPr>
            <w:tcW w:w="4385" w:type="pct"/>
            <w:vAlign w:val="center"/>
            <w:hideMark/>
          </w:tcPr>
          <w:p w14:paraId="74BDC17F" w14:textId="77777777" w:rsidR="00D737B6" w:rsidRPr="00D737B6" w:rsidRDefault="00D737B6" w:rsidP="00A947FC">
            <w:pPr>
              <w:pStyle w:val="NoSpacing"/>
            </w:pPr>
            <w:r w:rsidRPr="00D737B6">
              <w:t xml:space="preserve">The SIEM product have capability to collect, correlate, analyze, derive logical conclusion from logs, events, information received by it from heterogeneous systems including Networking and Security systems, OS, Web servers, databases, other infrastructure servers and Network devices etc.  </w:t>
            </w:r>
            <w:r w:rsidRPr="00D737B6">
              <w:br/>
              <w:t>Note: If a log source is not supported out of box, manually create customer parsers.</w:t>
            </w:r>
          </w:p>
        </w:tc>
      </w:tr>
      <w:tr w:rsidR="00D737B6" w:rsidRPr="00D737B6" w14:paraId="625E0DCB" w14:textId="77777777" w:rsidTr="00E02088">
        <w:trPr>
          <w:trHeight w:val="20"/>
        </w:trPr>
        <w:tc>
          <w:tcPr>
            <w:tcW w:w="615" w:type="pct"/>
            <w:noWrap/>
            <w:vAlign w:val="center"/>
            <w:hideMark/>
          </w:tcPr>
          <w:p w14:paraId="75D0D313" w14:textId="77777777" w:rsidR="00D737B6" w:rsidRPr="00D737B6" w:rsidRDefault="00D737B6" w:rsidP="00A947FC">
            <w:pPr>
              <w:pStyle w:val="NoSpacing"/>
            </w:pPr>
            <w:r w:rsidRPr="00D737B6">
              <w:t>iv</w:t>
            </w:r>
          </w:p>
        </w:tc>
        <w:tc>
          <w:tcPr>
            <w:tcW w:w="4385" w:type="pct"/>
            <w:vAlign w:val="center"/>
            <w:hideMark/>
          </w:tcPr>
          <w:p w14:paraId="673E76BD" w14:textId="77777777" w:rsidR="00D737B6" w:rsidRPr="00D737B6" w:rsidRDefault="00D737B6" w:rsidP="00A947FC">
            <w:pPr>
              <w:pStyle w:val="NoSpacing"/>
            </w:pPr>
            <w:r w:rsidRPr="00D737B6">
              <w:t>Creation of Correlation Rules based on endpoint device, also provides solution which support the following correlation methods but not limited to:</w:t>
            </w:r>
          </w:p>
        </w:tc>
      </w:tr>
      <w:tr w:rsidR="00D737B6" w:rsidRPr="00D737B6" w14:paraId="72D53905" w14:textId="77777777" w:rsidTr="00E02088">
        <w:trPr>
          <w:trHeight w:val="20"/>
        </w:trPr>
        <w:tc>
          <w:tcPr>
            <w:tcW w:w="615" w:type="pct"/>
            <w:noWrap/>
            <w:vAlign w:val="center"/>
            <w:hideMark/>
          </w:tcPr>
          <w:p w14:paraId="4D441C7B" w14:textId="77777777" w:rsidR="00D737B6" w:rsidRPr="00D737B6" w:rsidRDefault="00D737B6" w:rsidP="00A947FC">
            <w:pPr>
              <w:pStyle w:val="NoSpacing"/>
            </w:pPr>
            <w:r w:rsidRPr="00D737B6">
              <w:t> </w:t>
            </w:r>
          </w:p>
        </w:tc>
        <w:tc>
          <w:tcPr>
            <w:tcW w:w="4385" w:type="pct"/>
            <w:vAlign w:val="center"/>
            <w:hideMark/>
          </w:tcPr>
          <w:p w14:paraId="49057E90" w14:textId="77777777" w:rsidR="00D737B6" w:rsidRPr="00D737B6" w:rsidRDefault="00D737B6" w:rsidP="00A947FC">
            <w:pPr>
              <w:pStyle w:val="NoSpacing"/>
            </w:pPr>
            <w:r w:rsidRPr="00D737B6">
              <w:t>Rules based Correlation – This is based on inherent and/or custom rules which would detect criteria when matched would result in a certain action.</w:t>
            </w:r>
          </w:p>
        </w:tc>
      </w:tr>
      <w:tr w:rsidR="00D737B6" w:rsidRPr="00D737B6" w14:paraId="4B9DF57D" w14:textId="77777777" w:rsidTr="00E02088">
        <w:trPr>
          <w:trHeight w:val="20"/>
        </w:trPr>
        <w:tc>
          <w:tcPr>
            <w:tcW w:w="615" w:type="pct"/>
            <w:noWrap/>
            <w:vAlign w:val="center"/>
            <w:hideMark/>
          </w:tcPr>
          <w:p w14:paraId="78F9656E" w14:textId="77777777" w:rsidR="00D737B6" w:rsidRPr="00D737B6" w:rsidRDefault="00D737B6" w:rsidP="00A947FC">
            <w:pPr>
              <w:pStyle w:val="NoSpacing"/>
            </w:pPr>
            <w:r w:rsidRPr="00D737B6">
              <w:t> </w:t>
            </w:r>
          </w:p>
        </w:tc>
        <w:tc>
          <w:tcPr>
            <w:tcW w:w="4385" w:type="pct"/>
            <w:vAlign w:val="center"/>
            <w:hideMark/>
          </w:tcPr>
          <w:p w14:paraId="12B52D77" w14:textId="77777777" w:rsidR="00D737B6" w:rsidRPr="00D737B6" w:rsidRDefault="00D737B6" w:rsidP="00A947FC">
            <w:pPr>
              <w:pStyle w:val="NoSpacing"/>
            </w:pPr>
            <w:r w:rsidRPr="00D737B6">
              <w:t>Statistical Threat Analysis – To detect unknown threats and anomalies with immediate out-of-the-box value that can be improved through tuning.</w:t>
            </w:r>
          </w:p>
        </w:tc>
      </w:tr>
      <w:tr w:rsidR="00D737B6" w:rsidRPr="00D737B6" w14:paraId="1379C1AB" w14:textId="77777777" w:rsidTr="00E02088">
        <w:trPr>
          <w:trHeight w:val="20"/>
        </w:trPr>
        <w:tc>
          <w:tcPr>
            <w:tcW w:w="615" w:type="pct"/>
            <w:noWrap/>
            <w:vAlign w:val="center"/>
            <w:hideMark/>
          </w:tcPr>
          <w:p w14:paraId="05DF8C4A" w14:textId="77777777" w:rsidR="00D737B6" w:rsidRPr="00D737B6" w:rsidRDefault="00D737B6" w:rsidP="00A947FC">
            <w:pPr>
              <w:pStyle w:val="NoSpacing"/>
            </w:pPr>
            <w:r w:rsidRPr="00D737B6">
              <w:t> </w:t>
            </w:r>
          </w:p>
        </w:tc>
        <w:tc>
          <w:tcPr>
            <w:tcW w:w="4385" w:type="pct"/>
            <w:vAlign w:val="center"/>
            <w:hideMark/>
          </w:tcPr>
          <w:p w14:paraId="6C15981F" w14:textId="77777777" w:rsidR="00D737B6" w:rsidRPr="00D737B6" w:rsidRDefault="00D737B6" w:rsidP="00A947FC">
            <w:pPr>
              <w:pStyle w:val="NoSpacing"/>
            </w:pPr>
            <w:r w:rsidRPr="00D737B6">
              <w:t>Susceptibility Correlation – Raises visibility of threats against susceptible hosts, Reduces noise of threats against non-susceptible hosts</w:t>
            </w:r>
          </w:p>
        </w:tc>
      </w:tr>
      <w:tr w:rsidR="00D737B6" w:rsidRPr="00D737B6" w14:paraId="42104BB3" w14:textId="77777777" w:rsidTr="00E02088">
        <w:trPr>
          <w:trHeight w:val="20"/>
        </w:trPr>
        <w:tc>
          <w:tcPr>
            <w:tcW w:w="615" w:type="pct"/>
            <w:noWrap/>
            <w:vAlign w:val="center"/>
            <w:hideMark/>
          </w:tcPr>
          <w:p w14:paraId="41077FE2" w14:textId="77777777" w:rsidR="00D737B6" w:rsidRPr="00D737B6" w:rsidRDefault="00D737B6" w:rsidP="00A947FC">
            <w:pPr>
              <w:pStyle w:val="NoSpacing"/>
            </w:pPr>
            <w:r w:rsidRPr="00D737B6">
              <w:t>v</w:t>
            </w:r>
          </w:p>
        </w:tc>
        <w:tc>
          <w:tcPr>
            <w:tcW w:w="4385" w:type="pct"/>
            <w:vAlign w:val="center"/>
            <w:hideMark/>
          </w:tcPr>
          <w:p w14:paraId="57C1D4DF" w14:textId="77777777" w:rsidR="00D737B6" w:rsidRPr="00D737B6" w:rsidRDefault="00D737B6" w:rsidP="00A947FC">
            <w:pPr>
              <w:pStyle w:val="NoSpacing"/>
            </w:pPr>
            <w:r w:rsidRPr="00D737B6">
              <w:t>Setting up an alert Aggregation (baseline) and generating the events.</w:t>
            </w:r>
          </w:p>
        </w:tc>
      </w:tr>
      <w:tr w:rsidR="00D737B6" w:rsidRPr="00D737B6" w14:paraId="1A6ADF91" w14:textId="77777777" w:rsidTr="00E02088">
        <w:trPr>
          <w:trHeight w:val="20"/>
        </w:trPr>
        <w:tc>
          <w:tcPr>
            <w:tcW w:w="615" w:type="pct"/>
            <w:noWrap/>
            <w:vAlign w:val="center"/>
            <w:hideMark/>
          </w:tcPr>
          <w:p w14:paraId="0634DFF5" w14:textId="77777777" w:rsidR="00D737B6" w:rsidRPr="00D737B6" w:rsidRDefault="00D737B6" w:rsidP="00A947FC">
            <w:pPr>
              <w:pStyle w:val="NoSpacing"/>
            </w:pPr>
            <w:r w:rsidRPr="00D737B6">
              <w:t>vi</w:t>
            </w:r>
          </w:p>
        </w:tc>
        <w:tc>
          <w:tcPr>
            <w:tcW w:w="4385" w:type="pct"/>
            <w:vAlign w:val="center"/>
            <w:hideMark/>
          </w:tcPr>
          <w:p w14:paraId="358069E2" w14:textId="77777777" w:rsidR="00D737B6" w:rsidRPr="00D737B6" w:rsidRDefault="00D737B6" w:rsidP="00A947FC">
            <w:pPr>
              <w:pStyle w:val="NoSpacing"/>
            </w:pPr>
            <w:r w:rsidRPr="00D737B6">
              <w:t xml:space="preserve">Sify SOC provides a threat intelligence feed for identifying new global threats around the globe like DDoS (Slow Loris or LOIC etc.), Malicious IP Addresses, Known C&amp;C (Command and Control) hosts etc. </w:t>
            </w:r>
          </w:p>
        </w:tc>
      </w:tr>
      <w:tr w:rsidR="00D737B6" w:rsidRPr="00D737B6" w14:paraId="30F1CB68" w14:textId="77777777" w:rsidTr="00E02088">
        <w:trPr>
          <w:trHeight w:val="20"/>
        </w:trPr>
        <w:tc>
          <w:tcPr>
            <w:tcW w:w="615" w:type="pct"/>
            <w:noWrap/>
            <w:vAlign w:val="center"/>
            <w:hideMark/>
          </w:tcPr>
          <w:p w14:paraId="110F76B3" w14:textId="77777777" w:rsidR="00D737B6" w:rsidRPr="00D737B6" w:rsidRDefault="00D737B6" w:rsidP="00A947FC">
            <w:pPr>
              <w:pStyle w:val="NoSpacing"/>
            </w:pPr>
            <w:r w:rsidRPr="00D737B6">
              <w:t>vii</w:t>
            </w:r>
          </w:p>
        </w:tc>
        <w:tc>
          <w:tcPr>
            <w:tcW w:w="4385" w:type="pct"/>
            <w:vAlign w:val="center"/>
            <w:hideMark/>
          </w:tcPr>
          <w:p w14:paraId="19496D46" w14:textId="77777777" w:rsidR="00D737B6" w:rsidRPr="00D737B6" w:rsidRDefault="00D737B6" w:rsidP="00A947FC">
            <w:pPr>
              <w:pStyle w:val="NoSpacing"/>
            </w:pPr>
            <w:r w:rsidRPr="00D737B6">
              <w:t>Manual Email notification would be created for alerts, based on rules applied and the same to be notified.</w:t>
            </w:r>
          </w:p>
        </w:tc>
      </w:tr>
      <w:tr w:rsidR="00D737B6" w:rsidRPr="00D737B6" w14:paraId="3CD1B130" w14:textId="77777777" w:rsidTr="00E02088">
        <w:trPr>
          <w:trHeight w:val="20"/>
        </w:trPr>
        <w:tc>
          <w:tcPr>
            <w:tcW w:w="615" w:type="pct"/>
            <w:noWrap/>
            <w:vAlign w:val="center"/>
            <w:hideMark/>
          </w:tcPr>
          <w:p w14:paraId="4715185E" w14:textId="77777777" w:rsidR="00D737B6" w:rsidRPr="00D737B6" w:rsidRDefault="00D737B6" w:rsidP="00A947FC">
            <w:pPr>
              <w:pStyle w:val="NoSpacing"/>
            </w:pPr>
            <w:r w:rsidRPr="00D737B6">
              <w:t>viii</w:t>
            </w:r>
          </w:p>
        </w:tc>
        <w:tc>
          <w:tcPr>
            <w:tcW w:w="4385" w:type="pct"/>
            <w:vAlign w:val="center"/>
            <w:hideMark/>
          </w:tcPr>
          <w:p w14:paraId="0F54A1D9" w14:textId="77777777" w:rsidR="00D737B6" w:rsidRPr="00D737B6" w:rsidRDefault="00D737B6" w:rsidP="00A947FC">
            <w:pPr>
              <w:pStyle w:val="NoSpacing"/>
            </w:pPr>
            <w:r w:rsidRPr="00D737B6">
              <w:t>Sify SOC provides SIEM solution to import the vulnerability information from scanning and assessment tools on real time basis and correlate them for all possible implications.</w:t>
            </w:r>
          </w:p>
        </w:tc>
      </w:tr>
      <w:tr w:rsidR="00D737B6" w:rsidRPr="00D737B6" w14:paraId="4AA342FE" w14:textId="77777777" w:rsidTr="00E02088">
        <w:trPr>
          <w:trHeight w:val="20"/>
        </w:trPr>
        <w:tc>
          <w:tcPr>
            <w:tcW w:w="615" w:type="pct"/>
            <w:noWrap/>
            <w:vAlign w:val="center"/>
            <w:hideMark/>
          </w:tcPr>
          <w:p w14:paraId="5387507C" w14:textId="77777777" w:rsidR="00D737B6" w:rsidRPr="00D737B6" w:rsidRDefault="00D737B6" w:rsidP="00A947FC">
            <w:pPr>
              <w:pStyle w:val="NoSpacing"/>
            </w:pPr>
            <w:r w:rsidRPr="00D737B6">
              <w:t>ix</w:t>
            </w:r>
          </w:p>
        </w:tc>
        <w:tc>
          <w:tcPr>
            <w:tcW w:w="4385" w:type="pct"/>
            <w:vAlign w:val="center"/>
            <w:hideMark/>
          </w:tcPr>
          <w:p w14:paraId="09277AEB" w14:textId="77777777" w:rsidR="00D737B6" w:rsidRPr="00D737B6" w:rsidRDefault="00D737B6" w:rsidP="00A947FC">
            <w:pPr>
              <w:pStyle w:val="NoSpacing"/>
            </w:pPr>
            <w:r w:rsidRPr="00D737B6">
              <w:t>The Security advisories to be shared on timely basis which suits the Customer computing network Infrastructure</w:t>
            </w:r>
          </w:p>
        </w:tc>
      </w:tr>
      <w:tr w:rsidR="00D737B6" w:rsidRPr="00D737B6" w14:paraId="3433A48B" w14:textId="77777777" w:rsidTr="00E02088">
        <w:trPr>
          <w:trHeight w:val="20"/>
        </w:trPr>
        <w:tc>
          <w:tcPr>
            <w:tcW w:w="615" w:type="pct"/>
            <w:vAlign w:val="center"/>
            <w:hideMark/>
          </w:tcPr>
          <w:p w14:paraId="744DD7E5" w14:textId="77777777" w:rsidR="00D737B6" w:rsidRPr="00A947FC" w:rsidRDefault="00D737B6" w:rsidP="00A947FC">
            <w:pPr>
              <w:pStyle w:val="NoSpacing"/>
              <w:rPr>
                <w:b/>
                <w:bCs/>
              </w:rPr>
            </w:pPr>
            <w:r w:rsidRPr="00A947FC">
              <w:rPr>
                <w:b/>
                <w:bCs/>
              </w:rPr>
              <w:t>2</w:t>
            </w:r>
          </w:p>
        </w:tc>
        <w:tc>
          <w:tcPr>
            <w:tcW w:w="4385" w:type="pct"/>
            <w:vAlign w:val="center"/>
            <w:hideMark/>
          </w:tcPr>
          <w:p w14:paraId="69607349" w14:textId="77777777" w:rsidR="00D737B6" w:rsidRPr="00A947FC" w:rsidRDefault="00D737B6" w:rsidP="00A947FC">
            <w:pPr>
              <w:pStyle w:val="NoSpacing"/>
              <w:rPr>
                <w:b/>
                <w:bCs/>
              </w:rPr>
            </w:pPr>
            <w:r w:rsidRPr="00A947FC">
              <w:rPr>
                <w:b/>
                <w:bCs/>
              </w:rPr>
              <w:t>Security Event Monitoring</w:t>
            </w:r>
          </w:p>
        </w:tc>
      </w:tr>
      <w:tr w:rsidR="00D737B6" w:rsidRPr="00D737B6" w14:paraId="0FE3264F" w14:textId="77777777" w:rsidTr="00E02088">
        <w:trPr>
          <w:trHeight w:val="20"/>
        </w:trPr>
        <w:tc>
          <w:tcPr>
            <w:tcW w:w="615" w:type="pct"/>
            <w:noWrap/>
            <w:vAlign w:val="center"/>
            <w:hideMark/>
          </w:tcPr>
          <w:p w14:paraId="3C3C26FD" w14:textId="77777777" w:rsidR="00D737B6" w:rsidRPr="00D737B6" w:rsidRDefault="00D737B6" w:rsidP="00A947FC">
            <w:pPr>
              <w:pStyle w:val="NoSpacing"/>
            </w:pPr>
            <w:r w:rsidRPr="00D737B6">
              <w:t>i</w:t>
            </w:r>
          </w:p>
        </w:tc>
        <w:tc>
          <w:tcPr>
            <w:tcW w:w="4385" w:type="pct"/>
            <w:vAlign w:val="center"/>
            <w:hideMark/>
          </w:tcPr>
          <w:p w14:paraId="6AB07E1E" w14:textId="77777777" w:rsidR="00D737B6" w:rsidRPr="00D737B6" w:rsidRDefault="00D737B6" w:rsidP="00A947FC">
            <w:pPr>
              <w:pStyle w:val="NoSpacing"/>
            </w:pPr>
            <w:r w:rsidRPr="00D737B6">
              <w:t>24x7x365 proactive event log monitoring of infrastructure and business applications.</w:t>
            </w:r>
          </w:p>
        </w:tc>
      </w:tr>
      <w:tr w:rsidR="00D737B6" w:rsidRPr="00D737B6" w14:paraId="148321C6" w14:textId="77777777" w:rsidTr="00E02088">
        <w:trPr>
          <w:trHeight w:val="20"/>
        </w:trPr>
        <w:tc>
          <w:tcPr>
            <w:tcW w:w="615" w:type="pct"/>
            <w:noWrap/>
            <w:vAlign w:val="center"/>
            <w:hideMark/>
          </w:tcPr>
          <w:p w14:paraId="18415D46" w14:textId="77777777" w:rsidR="00D737B6" w:rsidRPr="00D737B6" w:rsidRDefault="00D737B6" w:rsidP="00A947FC">
            <w:pPr>
              <w:pStyle w:val="NoSpacing"/>
            </w:pPr>
            <w:r w:rsidRPr="00D737B6">
              <w:t>ii</w:t>
            </w:r>
          </w:p>
        </w:tc>
        <w:tc>
          <w:tcPr>
            <w:tcW w:w="4385" w:type="pct"/>
            <w:vAlign w:val="center"/>
            <w:hideMark/>
          </w:tcPr>
          <w:p w14:paraId="1EA3FF3A" w14:textId="77777777" w:rsidR="00D737B6" w:rsidRPr="00D737B6" w:rsidRDefault="00D737B6" w:rsidP="00A947FC">
            <w:pPr>
              <w:pStyle w:val="NoSpacing"/>
            </w:pPr>
            <w:r w:rsidRPr="00D737B6">
              <w:t>Incident creation in ticketing tool based on its criticality.</w:t>
            </w:r>
          </w:p>
        </w:tc>
      </w:tr>
      <w:tr w:rsidR="00D737B6" w:rsidRPr="00D737B6" w14:paraId="655B684D" w14:textId="77777777" w:rsidTr="00E02088">
        <w:trPr>
          <w:trHeight w:val="20"/>
        </w:trPr>
        <w:tc>
          <w:tcPr>
            <w:tcW w:w="615" w:type="pct"/>
            <w:noWrap/>
            <w:vAlign w:val="center"/>
            <w:hideMark/>
          </w:tcPr>
          <w:p w14:paraId="05B36A45" w14:textId="77777777" w:rsidR="00D737B6" w:rsidRPr="00D737B6" w:rsidRDefault="00D737B6" w:rsidP="00A947FC">
            <w:pPr>
              <w:pStyle w:val="NoSpacing"/>
            </w:pPr>
            <w:r w:rsidRPr="00D737B6">
              <w:t>iii</w:t>
            </w:r>
          </w:p>
        </w:tc>
        <w:tc>
          <w:tcPr>
            <w:tcW w:w="4385" w:type="pct"/>
            <w:vAlign w:val="center"/>
            <w:hideMark/>
          </w:tcPr>
          <w:p w14:paraId="4F009B87" w14:textId="77777777" w:rsidR="00D737B6" w:rsidRPr="00D737B6" w:rsidRDefault="00D737B6" w:rsidP="00A947FC">
            <w:pPr>
              <w:pStyle w:val="NoSpacing"/>
            </w:pPr>
            <w:r w:rsidRPr="00D737B6">
              <w:t>Rapid response to Incidents and performing an in-depth analysis to identify whether it's a True positive/False positive alarm.</w:t>
            </w:r>
          </w:p>
        </w:tc>
      </w:tr>
      <w:tr w:rsidR="00D737B6" w:rsidRPr="00D737B6" w14:paraId="64DB3AFA" w14:textId="77777777" w:rsidTr="00E02088">
        <w:trPr>
          <w:trHeight w:val="20"/>
        </w:trPr>
        <w:tc>
          <w:tcPr>
            <w:tcW w:w="615" w:type="pct"/>
            <w:noWrap/>
            <w:vAlign w:val="center"/>
            <w:hideMark/>
          </w:tcPr>
          <w:p w14:paraId="7EBD3F24" w14:textId="77777777" w:rsidR="00D737B6" w:rsidRPr="00D737B6" w:rsidRDefault="00D737B6" w:rsidP="00A947FC">
            <w:pPr>
              <w:pStyle w:val="NoSpacing"/>
            </w:pPr>
            <w:r w:rsidRPr="00D737B6">
              <w:t>iv</w:t>
            </w:r>
          </w:p>
        </w:tc>
        <w:tc>
          <w:tcPr>
            <w:tcW w:w="4385" w:type="pct"/>
            <w:vAlign w:val="center"/>
            <w:hideMark/>
          </w:tcPr>
          <w:p w14:paraId="3D2C3ADE" w14:textId="77777777" w:rsidR="00D737B6" w:rsidRPr="00D737B6" w:rsidRDefault="00D737B6" w:rsidP="00A947FC">
            <w:pPr>
              <w:pStyle w:val="NoSpacing"/>
            </w:pPr>
            <w:r w:rsidRPr="00D737B6">
              <w:t xml:space="preserve">Alert mechanism for immediate intimation / escalation and confirmation of remediation to the authorised / nominated officials </w:t>
            </w:r>
          </w:p>
        </w:tc>
      </w:tr>
      <w:tr w:rsidR="00D737B6" w:rsidRPr="00D737B6" w14:paraId="2D19B26E" w14:textId="77777777" w:rsidTr="00E02088">
        <w:trPr>
          <w:trHeight w:val="20"/>
        </w:trPr>
        <w:tc>
          <w:tcPr>
            <w:tcW w:w="615" w:type="pct"/>
            <w:noWrap/>
            <w:vAlign w:val="center"/>
            <w:hideMark/>
          </w:tcPr>
          <w:p w14:paraId="49726AFA" w14:textId="77777777" w:rsidR="00D737B6" w:rsidRPr="00D737B6" w:rsidRDefault="00D737B6" w:rsidP="00A947FC">
            <w:pPr>
              <w:pStyle w:val="NoSpacing"/>
            </w:pPr>
            <w:r w:rsidRPr="00D737B6">
              <w:t>v</w:t>
            </w:r>
          </w:p>
        </w:tc>
        <w:tc>
          <w:tcPr>
            <w:tcW w:w="4385" w:type="pct"/>
            <w:vAlign w:val="center"/>
            <w:hideMark/>
          </w:tcPr>
          <w:p w14:paraId="457ED0B6" w14:textId="77777777" w:rsidR="00D737B6" w:rsidRPr="00D737B6" w:rsidRDefault="00D737B6" w:rsidP="00A947FC">
            <w:pPr>
              <w:pStyle w:val="NoSpacing"/>
            </w:pPr>
            <w:r w:rsidRPr="00D737B6">
              <w:t>Continuous follow-up with IT support team until the issue gets resolved.</w:t>
            </w:r>
          </w:p>
        </w:tc>
      </w:tr>
      <w:tr w:rsidR="00D737B6" w:rsidRPr="00D737B6" w14:paraId="38EA6A14" w14:textId="77777777" w:rsidTr="00E02088">
        <w:trPr>
          <w:trHeight w:val="20"/>
        </w:trPr>
        <w:tc>
          <w:tcPr>
            <w:tcW w:w="615" w:type="pct"/>
            <w:noWrap/>
            <w:vAlign w:val="center"/>
            <w:hideMark/>
          </w:tcPr>
          <w:p w14:paraId="4DDEF768" w14:textId="77777777" w:rsidR="00D737B6" w:rsidRPr="00D737B6" w:rsidRDefault="00D737B6" w:rsidP="00A947FC">
            <w:pPr>
              <w:pStyle w:val="NoSpacing"/>
            </w:pPr>
            <w:r w:rsidRPr="00D737B6">
              <w:t>vi</w:t>
            </w:r>
          </w:p>
        </w:tc>
        <w:tc>
          <w:tcPr>
            <w:tcW w:w="4385" w:type="pct"/>
            <w:vAlign w:val="center"/>
            <w:hideMark/>
          </w:tcPr>
          <w:p w14:paraId="7DC63BA0" w14:textId="77777777" w:rsidR="00D737B6" w:rsidRPr="00D737B6" w:rsidRDefault="00D737B6" w:rsidP="00A947FC">
            <w:pPr>
              <w:pStyle w:val="NoSpacing"/>
            </w:pPr>
            <w:r w:rsidRPr="00D737B6">
              <w:t>Maintaining the False positive tracker to avoid further reiterations.</w:t>
            </w:r>
          </w:p>
        </w:tc>
      </w:tr>
      <w:tr w:rsidR="00D737B6" w:rsidRPr="00D737B6" w14:paraId="64887628" w14:textId="77777777" w:rsidTr="00E02088">
        <w:trPr>
          <w:trHeight w:val="20"/>
        </w:trPr>
        <w:tc>
          <w:tcPr>
            <w:tcW w:w="615" w:type="pct"/>
            <w:vAlign w:val="center"/>
            <w:hideMark/>
          </w:tcPr>
          <w:p w14:paraId="13F44BF9" w14:textId="77777777" w:rsidR="00D737B6" w:rsidRPr="00A947FC" w:rsidRDefault="00D737B6" w:rsidP="00A947FC">
            <w:pPr>
              <w:pStyle w:val="NoSpacing"/>
              <w:rPr>
                <w:b/>
                <w:bCs/>
              </w:rPr>
            </w:pPr>
            <w:r w:rsidRPr="00A947FC">
              <w:rPr>
                <w:b/>
                <w:bCs/>
              </w:rPr>
              <w:t>3</w:t>
            </w:r>
          </w:p>
        </w:tc>
        <w:tc>
          <w:tcPr>
            <w:tcW w:w="4385" w:type="pct"/>
            <w:vAlign w:val="center"/>
            <w:hideMark/>
          </w:tcPr>
          <w:p w14:paraId="1E13469B" w14:textId="77777777" w:rsidR="00D737B6" w:rsidRPr="00A947FC" w:rsidRDefault="00D737B6" w:rsidP="00A947FC">
            <w:pPr>
              <w:pStyle w:val="NoSpacing"/>
              <w:rPr>
                <w:b/>
                <w:bCs/>
              </w:rPr>
            </w:pPr>
            <w:r w:rsidRPr="00A947FC">
              <w:rPr>
                <w:b/>
                <w:bCs/>
              </w:rPr>
              <w:t>Report Template</w:t>
            </w:r>
          </w:p>
        </w:tc>
      </w:tr>
      <w:tr w:rsidR="00D737B6" w:rsidRPr="00D737B6" w14:paraId="702555E6" w14:textId="77777777" w:rsidTr="00E02088">
        <w:trPr>
          <w:trHeight w:val="20"/>
        </w:trPr>
        <w:tc>
          <w:tcPr>
            <w:tcW w:w="615" w:type="pct"/>
            <w:noWrap/>
            <w:vAlign w:val="center"/>
            <w:hideMark/>
          </w:tcPr>
          <w:p w14:paraId="6229D22B" w14:textId="77777777" w:rsidR="00D737B6" w:rsidRPr="00D737B6" w:rsidRDefault="00D737B6" w:rsidP="00A947FC">
            <w:pPr>
              <w:pStyle w:val="NoSpacing"/>
            </w:pPr>
            <w:r w:rsidRPr="00D737B6">
              <w:t>i</w:t>
            </w:r>
          </w:p>
        </w:tc>
        <w:tc>
          <w:tcPr>
            <w:tcW w:w="4385" w:type="pct"/>
            <w:vAlign w:val="center"/>
            <w:hideMark/>
          </w:tcPr>
          <w:p w14:paraId="79709C33" w14:textId="77777777" w:rsidR="00D737B6" w:rsidRPr="00D737B6" w:rsidRDefault="00D737B6" w:rsidP="00A947FC">
            <w:pPr>
              <w:pStyle w:val="NoSpacing"/>
            </w:pPr>
            <w:r w:rsidRPr="00D737B6">
              <w:t>Report Template Creation based on customer requirement.</w:t>
            </w:r>
          </w:p>
        </w:tc>
      </w:tr>
      <w:tr w:rsidR="00D737B6" w:rsidRPr="00D737B6" w14:paraId="5FAF651D" w14:textId="77777777" w:rsidTr="00E02088">
        <w:trPr>
          <w:trHeight w:val="20"/>
        </w:trPr>
        <w:tc>
          <w:tcPr>
            <w:tcW w:w="615" w:type="pct"/>
            <w:noWrap/>
            <w:vAlign w:val="center"/>
            <w:hideMark/>
          </w:tcPr>
          <w:p w14:paraId="635D3EAE" w14:textId="77777777" w:rsidR="00D737B6" w:rsidRPr="00D737B6" w:rsidRDefault="00D737B6" w:rsidP="00A947FC">
            <w:pPr>
              <w:pStyle w:val="NoSpacing"/>
            </w:pPr>
            <w:r w:rsidRPr="00D737B6">
              <w:t>ii</w:t>
            </w:r>
          </w:p>
        </w:tc>
        <w:tc>
          <w:tcPr>
            <w:tcW w:w="4385" w:type="pct"/>
            <w:vAlign w:val="center"/>
            <w:hideMark/>
          </w:tcPr>
          <w:p w14:paraId="0B3A893B" w14:textId="77777777" w:rsidR="00D737B6" w:rsidRPr="00D737B6" w:rsidRDefault="00D737B6" w:rsidP="00A947FC">
            <w:pPr>
              <w:pStyle w:val="NoSpacing"/>
            </w:pPr>
            <w:r w:rsidRPr="00D737B6">
              <w:t xml:space="preserve">Submitting the Monthly report which summarizes the list of events / incidents reported correlation analysis, recommendations, status of actions and other security advisories. </w:t>
            </w:r>
          </w:p>
        </w:tc>
      </w:tr>
      <w:tr w:rsidR="00D737B6" w:rsidRPr="00D737B6" w14:paraId="196F7C89" w14:textId="77777777" w:rsidTr="00E02088">
        <w:trPr>
          <w:trHeight w:val="20"/>
        </w:trPr>
        <w:tc>
          <w:tcPr>
            <w:tcW w:w="615" w:type="pct"/>
            <w:noWrap/>
            <w:vAlign w:val="center"/>
            <w:hideMark/>
          </w:tcPr>
          <w:p w14:paraId="66C6EAB7" w14:textId="77777777" w:rsidR="00D737B6" w:rsidRPr="00D737B6" w:rsidRDefault="00D737B6" w:rsidP="00A947FC">
            <w:pPr>
              <w:pStyle w:val="NoSpacing"/>
            </w:pPr>
            <w:r w:rsidRPr="00D737B6">
              <w:t>iii</w:t>
            </w:r>
          </w:p>
        </w:tc>
        <w:tc>
          <w:tcPr>
            <w:tcW w:w="4385" w:type="pct"/>
            <w:vAlign w:val="center"/>
            <w:hideMark/>
          </w:tcPr>
          <w:p w14:paraId="78275EDF" w14:textId="77777777" w:rsidR="00D737B6" w:rsidRPr="00D737B6" w:rsidRDefault="00D737B6" w:rsidP="00A947FC">
            <w:pPr>
              <w:pStyle w:val="NoSpacing"/>
            </w:pPr>
            <w:r w:rsidRPr="00D737B6">
              <w:t>The monthly reports include the trend analysis comparing the present reporting cycle data with the previous reporting cycle data (Weekly, Monthly, Quarterly and Annually as what may be applicable).</w:t>
            </w:r>
          </w:p>
        </w:tc>
      </w:tr>
      <w:tr w:rsidR="00D737B6" w:rsidRPr="00D737B6" w14:paraId="2322FB9B" w14:textId="77777777" w:rsidTr="00E02088">
        <w:trPr>
          <w:trHeight w:val="20"/>
        </w:trPr>
        <w:tc>
          <w:tcPr>
            <w:tcW w:w="615" w:type="pct"/>
            <w:noWrap/>
            <w:vAlign w:val="center"/>
            <w:hideMark/>
          </w:tcPr>
          <w:p w14:paraId="6509606B" w14:textId="77777777" w:rsidR="00D737B6" w:rsidRPr="00D737B6" w:rsidRDefault="00D737B6" w:rsidP="00A947FC">
            <w:pPr>
              <w:pStyle w:val="NoSpacing"/>
            </w:pPr>
            <w:r w:rsidRPr="00D737B6">
              <w:lastRenderedPageBreak/>
              <w:t>iv</w:t>
            </w:r>
          </w:p>
        </w:tc>
        <w:tc>
          <w:tcPr>
            <w:tcW w:w="4385" w:type="pct"/>
            <w:vAlign w:val="center"/>
            <w:hideMark/>
          </w:tcPr>
          <w:p w14:paraId="33C4E21B" w14:textId="77777777" w:rsidR="00D737B6" w:rsidRPr="00D737B6" w:rsidRDefault="00D737B6" w:rsidP="00A947FC">
            <w:pPr>
              <w:pStyle w:val="NoSpacing"/>
            </w:pPr>
            <w:r w:rsidRPr="00D737B6">
              <w:t xml:space="preserve">Monthly Review meeting will be arranged between Customer and Sify SOC, SOC Consultant would present the report of last one month status on security, vulnerabilities, Status of the ticket etc. </w:t>
            </w:r>
          </w:p>
        </w:tc>
      </w:tr>
      <w:tr w:rsidR="00D737B6" w:rsidRPr="00D737B6" w14:paraId="294EFEE5" w14:textId="77777777" w:rsidTr="00E02088">
        <w:trPr>
          <w:trHeight w:val="20"/>
        </w:trPr>
        <w:tc>
          <w:tcPr>
            <w:tcW w:w="615" w:type="pct"/>
            <w:vAlign w:val="center"/>
            <w:hideMark/>
          </w:tcPr>
          <w:p w14:paraId="101B1BF7" w14:textId="77777777" w:rsidR="00D737B6" w:rsidRPr="00A947FC" w:rsidRDefault="00D737B6" w:rsidP="00A947FC">
            <w:pPr>
              <w:pStyle w:val="NoSpacing"/>
              <w:rPr>
                <w:b/>
                <w:bCs/>
              </w:rPr>
            </w:pPr>
            <w:r w:rsidRPr="00A947FC">
              <w:rPr>
                <w:b/>
                <w:bCs/>
              </w:rPr>
              <w:t>4</w:t>
            </w:r>
          </w:p>
        </w:tc>
        <w:tc>
          <w:tcPr>
            <w:tcW w:w="4385" w:type="pct"/>
            <w:vAlign w:val="center"/>
            <w:hideMark/>
          </w:tcPr>
          <w:p w14:paraId="7B0C7E1C" w14:textId="77777777" w:rsidR="00D737B6" w:rsidRPr="00A947FC" w:rsidRDefault="00D737B6" w:rsidP="00A947FC">
            <w:pPr>
              <w:pStyle w:val="NoSpacing"/>
              <w:rPr>
                <w:b/>
                <w:bCs/>
              </w:rPr>
            </w:pPr>
            <w:r w:rsidRPr="00A947FC">
              <w:rPr>
                <w:b/>
                <w:bCs/>
              </w:rPr>
              <w:t>Log Collection Methodology</w:t>
            </w:r>
          </w:p>
        </w:tc>
      </w:tr>
      <w:tr w:rsidR="00D737B6" w:rsidRPr="00D737B6" w14:paraId="095F2AE7" w14:textId="77777777" w:rsidTr="00E02088">
        <w:trPr>
          <w:trHeight w:val="20"/>
        </w:trPr>
        <w:tc>
          <w:tcPr>
            <w:tcW w:w="615" w:type="pct"/>
            <w:noWrap/>
            <w:vAlign w:val="center"/>
            <w:hideMark/>
          </w:tcPr>
          <w:p w14:paraId="56956172" w14:textId="77777777" w:rsidR="00D737B6" w:rsidRPr="00D737B6" w:rsidRDefault="00D737B6" w:rsidP="00A947FC">
            <w:pPr>
              <w:pStyle w:val="NoSpacing"/>
            </w:pPr>
            <w:r w:rsidRPr="00D737B6">
              <w:t>i</w:t>
            </w:r>
          </w:p>
        </w:tc>
        <w:tc>
          <w:tcPr>
            <w:tcW w:w="4385" w:type="pct"/>
            <w:vAlign w:val="center"/>
            <w:hideMark/>
          </w:tcPr>
          <w:p w14:paraId="3BC82C7A" w14:textId="77777777" w:rsidR="00D737B6" w:rsidRPr="00D737B6" w:rsidRDefault="00D737B6" w:rsidP="00A947FC">
            <w:pPr>
              <w:pStyle w:val="NoSpacing"/>
            </w:pPr>
            <w:r w:rsidRPr="00D737B6">
              <w:t>Sify SOC provides the solution which supports the collection of logs from devices/ servers/ applications etc., via the following methods but not limited to:</w:t>
            </w:r>
          </w:p>
        </w:tc>
      </w:tr>
      <w:tr w:rsidR="00D737B6" w:rsidRPr="00D737B6" w14:paraId="4D111CDF" w14:textId="77777777" w:rsidTr="00E02088">
        <w:trPr>
          <w:trHeight w:val="20"/>
        </w:trPr>
        <w:tc>
          <w:tcPr>
            <w:tcW w:w="615" w:type="pct"/>
            <w:noWrap/>
            <w:vAlign w:val="center"/>
            <w:hideMark/>
          </w:tcPr>
          <w:p w14:paraId="22FD8695" w14:textId="77777777" w:rsidR="00D737B6" w:rsidRPr="00D737B6" w:rsidRDefault="00D737B6" w:rsidP="00A947FC">
            <w:pPr>
              <w:pStyle w:val="NoSpacing"/>
            </w:pPr>
            <w:r w:rsidRPr="00D737B6">
              <w:t>ii</w:t>
            </w:r>
          </w:p>
        </w:tc>
        <w:tc>
          <w:tcPr>
            <w:tcW w:w="4385" w:type="pct"/>
            <w:vAlign w:val="center"/>
            <w:hideMark/>
          </w:tcPr>
          <w:p w14:paraId="7320D17A" w14:textId="77777777" w:rsidR="00D737B6" w:rsidRPr="00D737B6" w:rsidRDefault="00D737B6" w:rsidP="00A947FC">
            <w:pPr>
              <w:pStyle w:val="NoSpacing"/>
            </w:pPr>
            <w:r w:rsidRPr="00D737B6">
              <w:t>Syslog over UDP / TCP and Syslog NG</w:t>
            </w:r>
          </w:p>
        </w:tc>
      </w:tr>
      <w:tr w:rsidR="00D737B6" w:rsidRPr="00D737B6" w14:paraId="4E3FB84A" w14:textId="77777777" w:rsidTr="00E02088">
        <w:trPr>
          <w:trHeight w:val="20"/>
        </w:trPr>
        <w:tc>
          <w:tcPr>
            <w:tcW w:w="615" w:type="pct"/>
            <w:noWrap/>
            <w:vAlign w:val="center"/>
            <w:hideMark/>
          </w:tcPr>
          <w:p w14:paraId="248D720D" w14:textId="77777777" w:rsidR="00D737B6" w:rsidRPr="00D737B6" w:rsidRDefault="00D737B6" w:rsidP="00A947FC">
            <w:pPr>
              <w:pStyle w:val="NoSpacing"/>
            </w:pPr>
            <w:r w:rsidRPr="00D737B6">
              <w:t>iii</w:t>
            </w:r>
          </w:p>
        </w:tc>
        <w:tc>
          <w:tcPr>
            <w:tcW w:w="4385" w:type="pct"/>
            <w:vAlign w:val="center"/>
            <w:hideMark/>
          </w:tcPr>
          <w:p w14:paraId="615D2ACC" w14:textId="77777777" w:rsidR="00D737B6" w:rsidRPr="00D737B6" w:rsidRDefault="00D737B6" w:rsidP="00A947FC">
            <w:pPr>
              <w:pStyle w:val="NoSpacing"/>
            </w:pPr>
            <w:r w:rsidRPr="00D737B6">
              <w:t>Secure XML</w:t>
            </w:r>
          </w:p>
        </w:tc>
      </w:tr>
      <w:tr w:rsidR="00D737B6" w:rsidRPr="00D737B6" w14:paraId="27BDB568" w14:textId="77777777" w:rsidTr="00E02088">
        <w:trPr>
          <w:trHeight w:val="20"/>
        </w:trPr>
        <w:tc>
          <w:tcPr>
            <w:tcW w:w="615" w:type="pct"/>
            <w:noWrap/>
            <w:vAlign w:val="center"/>
            <w:hideMark/>
          </w:tcPr>
          <w:p w14:paraId="7D8DC319" w14:textId="77777777" w:rsidR="00D737B6" w:rsidRPr="00D737B6" w:rsidRDefault="00D737B6" w:rsidP="00A947FC">
            <w:pPr>
              <w:pStyle w:val="NoSpacing"/>
            </w:pPr>
            <w:r w:rsidRPr="00D737B6">
              <w:t>iv</w:t>
            </w:r>
          </w:p>
        </w:tc>
        <w:tc>
          <w:tcPr>
            <w:tcW w:w="4385" w:type="pct"/>
            <w:vAlign w:val="center"/>
            <w:hideMark/>
          </w:tcPr>
          <w:p w14:paraId="42829C94" w14:textId="77777777" w:rsidR="00D737B6" w:rsidRPr="00D737B6" w:rsidRDefault="00D737B6" w:rsidP="00A947FC">
            <w:pPr>
              <w:pStyle w:val="NoSpacing"/>
            </w:pPr>
            <w:r w:rsidRPr="00D737B6">
              <w:t>Check Point LEA</w:t>
            </w:r>
          </w:p>
        </w:tc>
      </w:tr>
      <w:tr w:rsidR="00D737B6" w:rsidRPr="00D737B6" w14:paraId="6D1B5A7E" w14:textId="77777777" w:rsidTr="00E02088">
        <w:trPr>
          <w:trHeight w:val="20"/>
        </w:trPr>
        <w:tc>
          <w:tcPr>
            <w:tcW w:w="615" w:type="pct"/>
            <w:noWrap/>
            <w:vAlign w:val="center"/>
            <w:hideMark/>
          </w:tcPr>
          <w:p w14:paraId="33E50FE1" w14:textId="77777777" w:rsidR="00D737B6" w:rsidRPr="00D737B6" w:rsidRDefault="00D737B6" w:rsidP="00A947FC">
            <w:pPr>
              <w:pStyle w:val="NoSpacing"/>
            </w:pPr>
            <w:r w:rsidRPr="00D737B6">
              <w:t>i</w:t>
            </w:r>
          </w:p>
        </w:tc>
        <w:tc>
          <w:tcPr>
            <w:tcW w:w="4385" w:type="pct"/>
            <w:vAlign w:val="center"/>
            <w:hideMark/>
          </w:tcPr>
          <w:p w14:paraId="759EEDF2" w14:textId="77777777" w:rsidR="00D737B6" w:rsidRPr="00D737B6" w:rsidRDefault="00D737B6" w:rsidP="00A947FC">
            <w:pPr>
              <w:pStyle w:val="NoSpacing"/>
            </w:pPr>
            <w:r w:rsidRPr="00D737B6">
              <w:t>SNMP</w:t>
            </w:r>
          </w:p>
        </w:tc>
      </w:tr>
      <w:tr w:rsidR="00D737B6" w:rsidRPr="00D737B6" w14:paraId="0CC365F7" w14:textId="77777777" w:rsidTr="00E02088">
        <w:trPr>
          <w:trHeight w:val="20"/>
        </w:trPr>
        <w:tc>
          <w:tcPr>
            <w:tcW w:w="615" w:type="pct"/>
            <w:noWrap/>
            <w:vAlign w:val="center"/>
            <w:hideMark/>
          </w:tcPr>
          <w:p w14:paraId="4D6B7E19" w14:textId="77777777" w:rsidR="00D737B6" w:rsidRPr="00D737B6" w:rsidRDefault="00D737B6" w:rsidP="00A947FC">
            <w:pPr>
              <w:pStyle w:val="NoSpacing"/>
            </w:pPr>
            <w:r w:rsidRPr="00D737B6">
              <w:t>ii</w:t>
            </w:r>
          </w:p>
        </w:tc>
        <w:tc>
          <w:tcPr>
            <w:tcW w:w="4385" w:type="pct"/>
            <w:vAlign w:val="center"/>
            <w:hideMark/>
          </w:tcPr>
          <w:p w14:paraId="2FD15555" w14:textId="77777777" w:rsidR="00D737B6" w:rsidRPr="00D737B6" w:rsidRDefault="00D737B6" w:rsidP="00A947FC">
            <w:pPr>
              <w:pStyle w:val="NoSpacing"/>
            </w:pPr>
            <w:r w:rsidRPr="00D737B6">
              <w:t>ODBC (to pull events from a remote database) or Database Connection</w:t>
            </w:r>
          </w:p>
        </w:tc>
      </w:tr>
      <w:tr w:rsidR="00D737B6" w:rsidRPr="00D737B6" w14:paraId="0A881224" w14:textId="77777777" w:rsidTr="00E02088">
        <w:trPr>
          <w:trHeight w:val="20"/>
        </w:trPr>
        <w:tc>
          <w:tcPr>
            <w:tcW w:w="615" w:type="pct"/>
            <w:noWrap/>
            <w:vAlign w:val="center"/>
            <w:hideMark/>
          </w:tcPr>
          <w:p w14:paraId="3F2B5E2B" w14:textId="77777777" w:rsidR="00D737B6" w:rsidRPr="00D737B6" w:rsidRDefault="00D737B6" w:rsidP="00A947FC">
            <w:pPr>
              <w:pStyle w:val="NoSpacing"/>
            </w:pPr>
            <w:r w:rsidRPr="00D737B6">
              <w:t>iii</w:t>
            </w:r>
          </w:p>
        </w:tc>
        <w:tc>
          <w:tcPr>
            <w:tcW w:w="4385" w:type="pct"/>
            <w:vAlign w:val="center"/>
            <w:hideMark/>
          </w:tcPr>
          <w:p w14:paraId="7DC85C41" w14:textId="77777777" w:rsidR="00D737B6" w:rsidRPr="00D737B6" w:rsidRDefault="00D737B6" w:rsidP="00A947FC">
            <w:pPr>
              <w:pStyle w:val="NoSpacing"/>
            </w:pPr>
            <w:r w:rsidRPr="00D737B6">
              <w:t>FTP (to pull a flat file of events from a remote device that   can’t   directly write to the network)</w:t>
            </w:r>
          </w:p>
        </w:tc>
      </w:tr>
      <w:tr w:rsidR="00D737B6" w:rsidRPr="00D737B6" w14:paraId="0AD7BE81" w14:textId="77777777" w:rsidTr="00E02088">
        <w:trPr>
          <w:trHeight w:val="20"/>
        </w:trPr>
        <w:tc>
          <w:tcPr>
            <w:tcW w:w="615" w:type="pct"/>
            <w:noWrap/>
            <w:vAlign w:val="center"/>
            <w:hideMark/>
          </w:tcPr>
          <w:p w14:paraId="212CB18B" w14:textId="77777777" w:rsidR="00D737B6" w:rsidRPr="00D737B6" w:rsidRDefault="00D737B6" w:rsidP="00A947FC">
            <w:pPr>
              <w:pStyle w:val="NoSpacing"/>
            </w:pPr>
            <w:r w:rsidRPr="00D737B6">
              <w:t>iv</w:t>
            </w:r>
          </w:p>
        </w:tc>
        <w:tc>
          <w:tcPr>
            <w:tcW w:w="4385" w:type="pct"/>
            <w:vAlign w:val="center"/>
            <w:hideMark/>
          </w:tcPr>
          <w:p w14:paraId="4AA3D964" w14:textId="77777777" w:rsidR="00D737B6" w:rsidRPr="00D737B6" w:rsidRDefault="00D737B6" w:rsidP="00A947FC">
            <w:pPr>
              <w:pStyle w:val="NoSpacing"/>
            </w:pPr>
            <w:r w:rsidRPr="00D737B6">
              <w:t>Snare tool for Windows Event logs</w:t>
            </w:r>
          </w:p>
        </w:tc>
      </w:tr>
      <w:tr w:rsidR="00D737B6" w:rsidRPr="00D737B6" w14:paraId="7576FFC0" w14:textId="77777777" w:rsidTr="00E02088">
        <w:trPr>
          <w:trHeight w:val="20"/>
        </w:trPr>
        <w:tc>
          <w:tcPr>
            <w:tcW w:w="615" w:type="pct"/>
            <w:vAlign w:val="center"/>
          </w:tcPr>
          <w:p w14:paraId="11B400EE" w14:textId="1AA03856" w:rsidR="00D737B6" w:rsidRPr="002865BA" w:rsidRDefault="00D737B6" w:rsidP="00A947FC">
            <w:pPr>
              <w:pStyle w:val="NoSpacing"/>
              <w:rPr>
                <w:b/>
                <w:bCs/>
              </w:rPr>
            </w:pPr>
          </w:p>
        </w:tc>
        <w:tc>
          <w:tcPr>
            <w:tcW w:w="4385" w:type="pct"/>
            <w:vAlign w:val="center"/>
          </w:tcPr>
          <w:p w14:paraId="4194686D" w14:textId="006415AD" w:rsidR="00D737B6" w:rsidRPr="002865BA" w:rsidRDefault="00D737B6" w:rsidP="00A947FC">
            <w:pPr>
              <w:pStyle w:val="NoSpacing"/>
              <w:rPr>
                <w:b/>
                <w:bCs/>
              </w:rPr>
            </w:pPr>
          </w:p>
        </w:tc>
      </w:tr>
      <w:tr w:rsidR="00D737B6" w:rsidRPr="00D737B6" w14:paraId="24C10D89" w14:textId="77777777" w:rsidTr="00E02088">
        <w:trPr>
          <w:trHeight w:val="20"/>
        </w:trPr>
        <w:tc>
          <w:tcPr>
            <w:tcW w:w="615" w:type="pct"/>
            <w:vAlign w:val="center"/>
            <w:hideMark/>
          </w:tcPr>
          <w:p w14:paraId="3C2BE967" w14:textId="36100572" w:rsidR="00D737B6" w:rsidRPr="002865BA" w:rsidRDefault="00E02088" w:rsidP="00A947FC">
            <w:pPr>
              <w:pStyle w:val="NoSpacing"/>
              <w:rPr>
                <w:b/>
                <w:bCs/>
              </w:rPr>
            </w:pPr>
            <w:r>
              <w:rPr>
                <w:b/>
                <w:bCs/>
              </w:rPr>
              <w:t>5</w:t>
            </w:r>
          </w:p>
        </w:tc>
        <w:tc>
          <w:tcPr>
            <w:tcW w:w="4385" w:type="pct"/>
            <w:vAlign w:val="center"/>
            <w:hideMark/>
          </w:tcPr>
          <w:p w14:paraId="7BA5DA9F" w14:textId="77777777" w:rsidR="00D737B6" w:rsidRPr="002865BA" w:rsidRDefault="00D737B6" w:rsidP="00A947FC">
            <w:pPr>
              <w:pStyle w:val="NoSpacing"/>
              <w:rPr>
                <w:b/>
                <w:bCs/>
              </w:rPr>
            </w:pPr>
            <w:r w:rsidRPr="002865BA">
              <w:rPr>
                <w:b/>
                <w:bCs/>
              </w:rPr>
              <w:t>Log Retention</w:t>
            </w:r>
          </w:p>
        </w:tc>
      </w:tr>
      <w:tr w:rsidR="00D737B6" w:rsidRPr="00D737B6" w14:paraId="264BF5E8" w14:textId="77777777" w:rsidTr="00E02088">
        <w:trPr>
          <w:trHeight w:val="20"/>
        </w:trPr>
        <w:tc>
          <w:tcPr>
            <w:tcW w:w="615" w:type="pct"/>
            <w:noWrap/>
            <w:vAlign w:val="center"/>
            <w:hideMark/>
          </w:tcPr>
          <w:p w14:paraId="1D30F958" w14:textId="77777777" w:rsidR="00D737B6" w:rsidRPr="00D737B6" w:rsidRDefault="00D737B6" w:rsidP="00A947FC">
            <w:pPr>
              <w:pStyle w:val="NoSpacing"/>
            </w:pPr>
            <w:r w:rsidRPr="00D737B6">
              <w:t> </w:t>
            </w:r>
          </w:p>
        </w:tc>
        <w:tc>
          <w:tcPr>
            <w:tcW w:w="4385" w:type="pct"/>
            <w:noWrap/>
            <w:vAlign w:val="center"/>
            <w:hideMark/>
          </w:tcPr>
          <w:p w14:paraId="7ADA5DC3" w14:textId="77777777" w:rsidR="00D737B6" w:rsidRPr="00D737B6" w:rsidRDefault="00D737B6" w:rsidP="00A947FC">
            <w:pPr>
              <w:pStyle w:val="NoSpacing"/>
            </w:pPr>
            <w:r w:rsidRPr="00D737B6">
              <w:t>Sify SOC providing the SIEM solution that can handle the log retention 30 days - Online</w:t>
            </w:r>
          </w:p>
        </w:tc>
      </w:tr>
      <w:tr w:rsidR="00D737B6" w:rsidRPr="00D737B6" w14:paraId="024E86DD" w14:textId="77777777" w:rsidTr="00E02088">
        <w:trPr>
          <w:trHeight w:val="20"/>
        </w:trPr>
        <w:tc>
          <w:tcPr>
            <w:tcW w:w="615" w:type="pct"/>
            <w:noWrap/>
            <w:vAlign w:val="center"/>
            <w:hideMark/>
          </w:tcPr>
          <w:p w14:paraId="4B2586B1" w14:textId="77777777" w:rsidR="00D737B6" w:rsidRPr="00D737B6" w:rsidRDefault="00D737B6" w:rsidP="00A947FC">
            <w:pPr>
              <w:pStyle w:val="NoSpacing"/>
            </w:pPr>
            <w:r w:rsidRPr="00D737B6">
              <w:t> </w:t>
            </w:r>
          </w:p>
        </w:tc>
        <w:tc>
          <w:tcPr>
            <w:tcW w:w="4385" w:type="pct"/>
            <w:vAlign w:val="center"/>
            <w:hideMark/>
          </w:tcPr>
          <w:p w14:paraId="79AD2417" w14:textId="77777777" w:rsidR="00D737B6" w:rsidRPr="00D737B6" w:rsidRDefault="00D737B6" w:rsidP="00A947FC">
            <w:pPr>
              <w:pStyle w:val="NoSpacing"/>
            </w:pPr>
            <w:r w:rsidRPr="00D737B6">
              <w:t>Sify SOC providing the SIEM solution that can handle the log retention 90 days - Online and custom storage requirement</w:t>
            </w:r>
          </w:p>
        </w:tc>
      </w:tr>
    </w:tbl>
    <w:p w14:paraId="769B9FD5" w14:textId="77777777" w:rsidR="00D737B6" w:rsidRDefault="00D737B6" w:rsidP="006A1AEC">
      <w:pPr>
        <w:rPr>
          <w:lang w:val="en-US"/>
        </w:rPr>
      </w:pPr>
    </w:p>
    <w:p w14:paraId="7CF28F80" w14:textId="77777777" w:rsidR="009912F5" w:rsidRDefault="009912F5" w:rsidP="006A1AEC">
      <w:pPr>
        <w:rPr>
          <w:lang w:val="en-US"/>
        </w:rPr>
      </w:pPr>
    </w:p>
    <w:p w14:paraId="68261D97" w14:textId="77777777" w:rsidR="00806162" w:rsidRDefault="00806162" w:rsidP="00806162">
      <w:pPr>
        <w:pStyle w:val="Heading1"/>
      </w:pPr>
      <w:bookmarkStart w:id="106" w:name="_Toc168670795"/>
      <w:r>
        <w:t>Security Orchestration, Automation, and Response (SOAR)</w:t>
      </w:r>
      <w:bookmarkEnd w:id="106"/>
    </w:p>
    <w:p w14:paraId="194A172E" w14:textId="77777777" w:rsidR="00806162" w:rsidRDefault="00806162" w:rsidP="00806162">
      <w:pPr>
        <w:jc w:val="both"/>
      </w:pPr>
      <w:r w:rsidRPr="00872F6F">
        <w:t>Security Orchestration, Automation, and Response</w:t>
      </w:r>
      <w:r>
        <w:t xml:space="preserve"> (SOAR) </w:t>
      </w:r>
      <w:r w:rsidRPr="00872F6F">
        <w:t>is a comprehensive approach in network security that combines various tools and processes to improve an organization's ability to respond to security incidents.</w:t>
      </w:r>
    </w:p>
    <w:p w14:paraId="4A67F3B6" w14:textId="77777777" w:rsidR="00806162" w:rsidRDefault="00806162" w:rsidP="00806162">
      <w:pPr>
        <w:jc w:val="both"/>
      </w:pPr>
      <w:r w:rsidRPr="000630C3">
        <w:rPr>
          <w:b/>
          <w:bCs/>
        </w:rPr>
        <w:t>Security Orchestration:</w:t>
      </w:r>
      <w:r>
        <w:rPr>
          <w:b/>
          <w:bCs/>
        </w:rPr>
        <w:t xml:space="preserve"> </w:t>
      </w:r>
      <w:r>
        <w:t xml:space="preserve">Connects disparate security tools and systems to work together seamlessly. </w:t>
      </w:r>
      <w:r w:rsidRPr="00714AEC">
        <w:t>Automates and coordinates workflows across different security technologies and teams, ensuring that all necessary steps in a response plan are executed efficiently.</w:t>
      </w:r>
    </w:p>
    <w:p w14:paraId="10FD6935" w14:textId="77777777" w:rsidR="00806162" w:rsidRDefault="00806162" w:rsidP="00806162">
      <w:pPr>
        <w:jc w:val="both"/>
      </w:pPr>
      <w:r w:rsidRPr="00E333FF">
        <w:rPr>
          <w:b/>
          <w:bCs/>
        </w:rPr>
        <w:t>Automation:</w:t>
      </w:r>
      <w:r>
        <w:t xml:space="preserve"> </w:t>
      </w:r>
      <w:r w:rsidRPr="00714AEC">
        <w:t>Uses scripts and automated processes to handle repetitive and time-consuming tasks such as data collection, analysis, and initial threat response.</w:t>
      </w:r>
      <w:r>
        <w:t xml:space="preserve"> </w:t>
      </w:r>
      <w:r w:rsidRPr="00E333FF">
        <w:t>Minimizes the need for human intervention in routine security operations, freeing up security personnel to focus on more complex tasks.</w:t>
      </w:r>
    </w:p>
    <w:p w14:paraId="64B9D2CB" w14:textId="77777777" w:rsidR="00806162" w:rsidRPr="00714AEC" w:rsidRDefault="00806162" w:rsidP="00806162">
      <w:pPr>
        <w:jc w:val="both"/>
      </w:pPr>
      <w:r w:rsidRPr="0003315B">
        <w:rPr>
          <w:b/>
          <w:bCs/>
        </w:rPr>
        <w:t>Response:</w:t>
      </w:r>
      <w:r>
        <w:t xml:space="preserve"> </w:t>
      </w:r>
      <w:r w:rsidRPr="0003315B">
        <w:t>Provides structured response actions to mitigate and contain security threats, reducing the time and impact of an incident.</w:t>
      </w:r>
      <w:r>
        <w:t xml:space="preserve"> </w:t>
      </w:r>
      <w:r w:rsidRPr="0003315B">
        <w:t>Utilizes predefined response playbooks that guide the response process, ensuring consistency and effectiveness.</w:t>
      </w:r>
    </w:p>
    <w:p w14:paraId="47D8ACF5" w14:textId="77777777" w:rsidR="00806162" w:rsidRDefault="00806162" w:rsidP="00806162"/>
    <w:p w14:paraId="5E700C77" w14:textId="77777777" w:rsidR="00806162" w:rsidRDefault="00806162" w:rsidP="00806162">
      <w:pPr>
        <w:pStyle w:val="Heading2"/>
      </w:pPr>
      <w:bookmarkStart w:id="107" w:name="_Toc168670796"/>
      <w:r>
        <w:lastRenderedPageBreak/>
        <w:t>Service Deliverables for SOAR</w:t>
      </w:r>
      <w:bookmarkEnd w:id="107"/>
    </w:p>
    <w:p w14:paraId="0B9B2CCA" w14:textId="77777777" w:rsidR="00806162" w:rsidRDefault="00806162" w:rsidP="00806162">
      <w:r>
        <w:t xml:space="preserve">Sify’s deliverables w.r.t SOAR </w:t>
      </w:r>
      <w:r w:rsidRPr="004034CA">
        <w:t xml:space="preserve">encompass a wide range of components and functionalities designed to enhance an organization's security posture. </w:t>
      </w:r>
      <w:r>
        <w:t>T</w:t>
      </w:r>
      <w:r w:rsidRPr="004034CA">
        <w:t>he key service deliverables</w:t>
      </w:r>
      <w:r>
        <w:t xml:space="preserve"> are</w:t>
      </w:r>
      <w:r w:rsidRPr="004034CA">
        <w:t>:</w:t>
      </w:r>
    </w:p>
    <w:tbl>
      <w:tblPr>
        <w:tblStyle w:val="TableGrid"/>
        <w:tblW w:w="0" w:type="auto"/>
        <w:tblLook w:val="04A0" w:firstRow="1" w:lastRow="0" w:firstColumn="1" w:lastColumn="0" w:noHBand="0" w:noVBand="1"/>
      </w:tblPr>
      <w:tblGrid>
        <w:gridCol w:w="2416"/>
        <w:gridCol w:w="6600"/>
      </w:tblGrid>
      <w:tr w:rsidR="00806162" w:rsidRPr="00B96854" w14:paraId="74D57E32" w14:textId="77777777" w:rsidTr="00084CF5">
        <w:tc>
          <w:tcPr>
            <w:tcW w:w="0" w:type="auto"/>
            <w:vAlign w:val="center"/>
            <w:hideMark/>
          </w:tcPr>
          <w:p w14:paraId="5B120903" w14:textId="77777777" w:rsidR="00806162" w:rsidRPr="00B96854" w:rsidRDefault="00806162" w:rsidP="00084CF5">
            <w:pPr>
              <w:pStyle w:val="NoSpacing"/>
              <w:jc w:val="center"/>
              <w:rPr>
                <w:b/>
                <w:bCs/>
              </w:rPr>
            </w:pPr>
            <w:r w:rsidRPr="00B96854">
              <w:rPr>
                <w:b/>
                <w:bCs/>
              </w:rPr>
              <w:t>Service Deliverable</w:t>
            </w:r>
          </w:p>
        </w:tc>
        <w:tc>
          <w:tcPr>
            <w:tcW w:w="0" w:type="auto"/>
            <w:vAlign w:val="center"/>
            <w:hideMark/>
          </w:tcPr>
          <w:p w14:paraId="5DF0AACE" w14:textId="77777777" w:rsidR="00806162" w:rsidRPr="00B96854" w:rsidRDefault="00806162" w:rsidP="00084CF5">
            <w:pPr>
              <w:pStyle w:val="NoSpacing"/>
              <w:jc w:val="center"/>
              <w:rPr>
                <w:b/>
                <w:bCs/>
              </w:rPr>
            </w:pPr>
            <w:r w:rsidRPr="00B96854">
              <w:rPr>
                <w:b/>
                <w:bCs/>
              </w:rPr>
              <w:t>Description</w:t>
            </w:r>
          </w:p>
        </w:tc>
      </w:tr>
      <w:tr w:rsidR="00806162" w:rsidRPr="00B96854" w14:paraId="70E7052B" w14:textId="77777777" w:rsidTr="00084CF5">
        <w:tc>
          <w:tcPr>
            <w:tcW w:w="0" w:type="auto"/>
            <w:vAlign w:val="center"/>
            <w:hideMark/>
          </w:tcPr>
          <w:p w14:paraId="3D572A71" w14:textId="77777777" w:rsidR="00806162" w:rsidRPr="00B96854" w:rsidRDefault="00806162" w:rsidP="00084CF5">
            <w:pPr>
              <w:pStyle w:val="NoSpacing"/>
            </w:pPr>
            <w:r w:rsidRPr="00B96854">
              <w:t>Security Orchestration</w:t>
            </w:r>
          </w:p>
        </w:tc>
        <w:tc>
          <w:tcPr>
            <w:tcW w:w="0" w:type="auto"/>
            <w:vAlign w:val="center"/>
            <w:hideMark/>
          </w:tcPr>
          <w:p w14:paraId="540408A4" w14:textId="77777777" w:rsidR="00806162" w:rsidRDefault="00806162" w:rsidP="00806162">
            <w:pPr>
              <w:pStyle w:val="NoSpacing"/>
              <w:numPr>
                <w:ilvl w:val="0"/>
                <w:numId w:val="32"/>
              </w:numPr>
            </w:pPr>
            <w:r w:rsidRPr="00B96854">
              <w:t>Integration of Security Tools: Connecting existing security tools and systems into a unified SOAR platform.</w:t>
            </w:r>
          </w:p>
          <w:p w14:paraId="39CC6261" w14:textId="77777777" w:rsidR="00806162" w:rsidRPr="00B96854" w:rsidRDefault="00806162" w:rsidP="00806162">
            <w:pPr>
              <w:pStyle w:val="NoSpacing"/>
              <w:numPr>
                <w:ilvl w:val="0"/>
                <w:numId w:val="32"/>
              </w:numPr>
            </w:pPr>
            <w:r w:rsidRPr="00B96854">
              <w:t>Workflow Automation: Developing and implementing automated workflows.</w:t>
            </w:r>
          </w:p>
        </w:tc>
      </w:tr>
      <w:tr w:rsidR="00806162" w:rsidRPr="00B96854" w14:paraId="71A3A7A8" w14:textId="77777777" w:rsidTr="00084CF5">
        <w:tc>
          <w:tcPr>
            <w:tcW w:w="0" w:type="auto"/>
            <w:vAlign w:val="center"/>
            <w:hideMark/>
          </w:tcPr>
          <w:p w14:paraId="69BE2BF8" w14:textId="77777777" w:rsidR="00806162" w:rsidRPr="00B96854" w:rsidRDefault="00806162" w:rsidP="00084CF5">
            <w:pPr>
              <w:pStyle w:val="NoSpacing"/>
            </w:pPr>
            <w:r w:rsidRPr="00B96854">
              <w:t>Automation</w:t>
            </w:r>
          </w:p>
        </w:tc>
        <w:tc>
          <w:tcPr>
            <w:tcW w:w="0" w:type="auto"/>
            <w:vAlign w:val="center"/>
            <w:hideMark/>
          </w:tcPr>
          <w:p w14:paraId="3FA9B1EB" w14:textId="77777777" w:rsidR="00806162" w:rsidRDefault="00806162" w:rsidP="00806162">
            <w:pPr>
              <w:pStyle w:val="NoSpacing"/>
              <w:numPr>
                <w:ilvl w:val="0"/>
                <w:numId w:val="32"/>
              </w:numPr>
            </w:pPr>
            <w:r w:rsidRPr="00B96854">
              <w:t>Automated Incident Response: Predefined actions for common security incidents.</w:t>
            </w:r>
          </w:p>
          <w:p w14:paraId="6C1B62A1" w14:textId="77777777" w:rsidR="00806162" w:rsidRPr="00B96854" w:rsidRDefault="00806162" w:rsidP="00806162">
            <w:pPr>
              <w:pStyle w:val="NoSpacing"/>
              <w:numPr>
                <w:ilvl w:val="0"/>
                <w:numId w:val="32"/>
              </w:numPr>
            </w:pPr>
            <w:r w:rsidRPr="00B96854">
              <w:t>Script and Playbook Development: Custom scripts and playbooks tailored to client’s needs.</w:t>
            </w:r>
          </w:p>
        </w:tc>
      </w:tr>
      <w:tr w:rsidR="00806162" w:rsidRPr="00B96854" w14:paraId="6BB9FA91" w14:textId="77777777" w:rsidTr="00084CF5">
        <w:tc>
          <w:tcPr>
            <w:tcW w:w="0" w:type="auto"/>
            <w:vAlign w:val="center"/>
            <w:hideMark/>
          </w:tcPr>
          <w:p w14:paraId="2E63CAE6" w14:textId="77777777" w:rsidR="00806162" w:rsidRPr="00B96854" w:rsidRDefault="00806162" w:rsidP="00084CF5">
            <w:pPr>
              <w:pStyle w:val="NoSpacing"/>
            </w:pPr>
            <w:r w:rsidRPr="00B96854">
              <w:t>Threat Intelligence Management</w:t>
            </w:r>
          </w:p>
        </w:tc>
        <w:tc>
          <w:tcPr>
            <w:tcW w:w="0" w:type="auto"/>
            <w:vAlign w:val="center"/>
            <w:hideMark/>
          </w:tcPr>
          <w:p w14:paraId="456B9E90" w14:textId="77777777" w:rsidR="00806162" w:rsidRDefault="00806162" w:rsidP="00806162">
            <w:pPr>
              <w:pStyle w:val="NoSpacing"/>
              <w:numPr>
                <w:ilvl w:val="0"/>
                <w:numId w:val="32"/>
              </w:numPr>
            </w:pPr>
            <w:r w:rsidRPr="00B96854">
              <w:t>Integration of Threat Feeds: Incorporation of multiple threat intelligence feeds.</w:t>
            </w:r>
          </w:p>
          <w:p w14:paraId="4CAEDF51" w14:textId="77777777" w:rsidR="00806162" w:rsidRPr="00B96854" w:rsidRDefault="00806162" w:rsidP="00806162">
            <w:pPr>
              <w:pStyle w:val="NoSpacing"/>
              <w:numPr>
                <w:ilvl w:val="0"/>
                <w:numId w:val="32"/>
              </w:numPr>
            </w:pPr>
            <w:r w:rsidRPr="00B96854">
              <w:t>Threat Correlation and Analysis: Automated correlation and analysis of threat data.</w:t>
            </w:r>
          </w:p>
        </w:tc>
      </w:tr>
      <w:tr w:rsidR="00806162" w:rsidRPr="00B96854" w14:paraId="2B34E77A" w14:textId="77777777" w:rsidTr="00084CF5">
        <w:tc>
          <w:tcPr>
            <w:tcW w:w="0" w:type="auto"/>
            <w:vAlign w:val="center"/>
            <w:hideMark/>
          </w:tcPr>
          <w:p w14:paraId="58CE8C34" w14:textId="77777777" w:rsidR="00806162" w:rsidRPr="00B96854" w:rsidRDefault="00806162" w:rsidP="00084CF5">
            <w:pPr>
              <w:pStyle w:val="NoSpacing"/>
            </w:pPr>
            <w:r w:rsidRPr="00B96854">
              <w:t>Incident Response</w:t>
            </w:r>
          </w:p>
        </w:tc>
        <w:tc>
          <w:tcPr>
            <w:tcW w:w="0" w:type="auto"/>
            <w:vAlign w:val="center"/>
            <w:hideMark/>
          </w:tcPr>
          <w:p w14:paraId="06E586BA" w14:textId="77777777" w:rsidR="00806162" w:rsidRDefault="00806162" w:rsidP="00806162">
            <w:pPr>
              <w:pStyle w:val="NoSpacing"/>
              <w:numPr>
                <w:ilvl w:val="0"/>
                <w:numId w:val="32"/>
              </w:numPr>
            </w:pPr>
            <w:r w:rsidRPr="00B96854">
              <w:t>Real-Time Monitoring: Continuous monitoring of security events.</w:t>
            </w:r>
          </w:p>
          <w:p w14:paraId="2E6E4D43" w14:textId="77777777" w:rsidR="00806162" w:rsidRDefault="00806162" w:rsidP="00806162">
            <w:pPr>
              <w:pStyle w:val="NoSpacing"/>
              <w:numPr>
                <w:ilvl w:val="0"/>
                <w:numId w:val="32"/>
              </w:numPr>
            </w:pPr>
            <w:r w:rsidRPr="00B96854">
              <w:t>Incident Triage and Prioritization: Automated triage.</w:t>
            </w:r>
          </w:p>
          <w:p w14:paraId="5896C5F3" w14:textId="77777777" w:rsidR="00806162" w:rsidRPr="00B96854" w:rsidRDefault="00806162" w:rsidP="00806162">
            <w:pPr>
              <w:pStyle w:val="NoSpacing"/>
              <w:numPr>
                <w:ilvl w:val="0"/>
                <w:numId w:val="32"/>
              </w:numPr>
            </w:pPr>
            <w:r w:rsidRPr="00B96854">
              <w:t>Response Playbooks: Predefined playbooks for incident response.</w:t>
            </w:r>
          </w:p>
        </w:tc>
      </w:tr>
      <w:tr w:rsidR="00806162" w:rsidRPr="00B96854" w14:paraId="02E37B99" w14:textId="77777777" w:rsidTr="00084CF5">
        <w:tc>
          <w:tcPr>
            <w:tcW w:w="0" w:type="auto"/>
            <w:vAlign w:val="center"/>
            <w:hideMark/>
          </w:tcPr>
          <w:p w14:paraId="27A0F1E3" w14:textId="77777777" w:rsidR="00806162" w:rsidRPr="00B96854" w:rsidRDefault="00806162" w:rsidP="00084CF5">
            <w:pPr>
              <w:pStyle w:val="NoSpacing"/>
            </w:pPr>
            <w:r w:rsidRPr="00B96854">
              <w:t>Alert Management</w:t>
            </w:r>
          </w:p>
        </w:tc>
        <w:tc>
          <w:tcPr>
            <w:tcW w:w="0" w:type="auto"/>
            <w:vAlign w:val="center"/>
            <w:hideMark/>
          </w:tcPr>
          <w:p w14:paraId="646C5EA4" w14:textId="77777777" w:rsidR="00806162" w:rsidRDefault="00806162" w:rsidP="00806162">
            <w:pPr>
              <w:pStyle w:val="NoSpacing"/>
              <w:numPr>
                <w:ilvl w:val="0"/>
                <w:numId w:val="32"/>
              </w:numPr>
            </w:pPr>
            <w:r w:rsidRPr="00B96854">
              <w:t>Alert Aggregation: Consolidation of alerts from multiple sources.</w:t>
            </w:r>
          </w:p>
          <w:p w14:paraId="2C7796DE" w14:textId="77777777" w:rsidR="00806162" w:rsidRPr="00B96854" w:rsidRDefault="00806162" w:rsidP="00806162">
            <w:pPr>
              <w:pStyle w:val="NoSpacing"/>
              <w:numPr>
                <w:ilvl w:val="0"/>
                <w:numId w:val="32"/>
              </w:numPr>
            </w:pPr>
            <w:r w:rsidRPr="00B96854">
              <w:t>Alert Enrichment: Enrichment of alerts with contextual information.</w:t>
            </w:r>
          </w:p>
        </w:tc>
      </w:tr>
      <w:tr w:rsidR="00806162" w:rsidRPr="00B96854" w14:paraId="50504B20" w14:textId="77777777" w:rsidTr="00084CF5">
        <w:tc>
          <w:tcPr>
            <w:tcW w:w="0" w:type="auto"/>
            <w:vAlign w:val="center"/>
            <w:hideMark/>
          </w:tcPr>
          <w:p w14:paraId="6C0951DB" w14:textId="77777777" w:rsidR="00806162" w:rsidRPr="00B96854" w:rsidRDefault="00806162" w:rsidP="00084CF5">
            <w:pPr>
              <w:pStyle w:val="NoSpacing"/>
            </w:pPr>
            <w:r w:rsidRPr="00B96854">
              <w:t>Reporting and Analytics</w:t>
            </w:r>
          </w:p>
        </w:tc>
        <w:tc>
          <w:tcPr>
            <w:tcW w:w="0" w:type="auto"/>
            <w:vAlign w:val="center"/>
            <w:hideMark/>
          </w:tcPr>
          <w:p w14:paraId="3C961E05" w14:textId="77777777" w:rsidR="00806162" w:rsidRDefault="00806162" w:rsidP="00806162">
            <w:pPr>
              <w:pStyle w:val="NoSpacing"/>
              <w:numPr>
                <w:ilvl w:val="0"/>
                <w:numId w:val="32"/>
              </w:numPr>
            </w:pPr>
            <w:r w:rsidRPr="00B96854">
              <w:t>Dashboard and Visualization: User-friendly dashboards.</w:t>
            </w:r>
          </w:p>
          <w:p w14:paraId="660A801A" w14:textId="77777777" w:rsidR="00806162" w:rsidRDefault="00806162" w:rsidP="00806162">
            <w:pPr>
              <w:pStyle w:val="NoSpacing"/>
              <w:numPr>
                <w:ilvl w:val="0"/>
                <w:numId w:val="32"/>
              </w:numPr>
            </w:pPr>
            <w:r w:rsidRPr="00B96854">
              <w:t>Automated Reports: Scheduled and on-demand reports.</w:t>
            </w:r>
          </w:p>
          <w:p w14:paraId="3BE160ED" w14:textId="77777777" w:rsidR="00806162" w:rsidRPr="00B96854" w:rsidRDefault="00806162" w:rsidP="00806162">
            <w:pPr>
              <w:pStyle w:val="NoSpacing"/>
              <w:numPr>
                <w:ilvl w:val="0"/>
                <w:numId w:val="32"/>
              </w:numPr>
            </w:pPr>
            <w:r w:rsidRPr="00B96854">
              <w:t>Compliance Reporting: Generation of compliance reports.</w:t>
            </w:r>
          </w:p>
        </w:tc>
      </w:tr>
      <w:tr w:rsidR="00806162" w:rsidRPr="00B96854" w14:paraId="3F568094" w14:textId="77777777" w:rsidTr="00084CF5">
        <w:tc>
          <w:tcPr>
            <w:tcW w:w="0" w:type="auto"/>
            <w:vAlign w:val="center"/>
            <w:hideMark/>
          </w:tcPr>
          <w:p w14:paraId="335EDB19" w14:textId="77777777" w:rsidR="00806162" w:rsidRPr="00B96854" w:rsidRDefault="00806162" w:rsidP="00084CF5">
            <w:pPr>
              <w:pStyle w:val="NoSpacing"/>
            </w:pPr>
            <w:r w:rsidRPr="00B96854">
              <w:t>Customization and Scalability</w:t>
            </w:r>
          </w:p>
        </w:tc>
        <w:tc>
          <w:tcPr>
            <w:tcW w:w="0" w:type="auto"/>
            <w:vAlign w:val="center"/>
            <w:hideMark/>
          </w:tcPr>
          <w:p w14:paraId="59082B11" w14:textId="77777777" w:rsidR="00806162" w:rsidRDefault="00806162" w:rsidP="00806162">
            <w:pPr>
              <w:pStyle w:val="NoSpacing"/>
              <w:numPr>
                <w:ilvl w:val="0"/>
                <w:numId w:val="32"/>
              </w:numPr>
            </w:pPr>
            <w:r w:rsidRPr="00B96854">
              <w:t>Custom Playbooks and Workflows: Development of custom solutions.</w:t>
            </w:r>
          </w:p>
          <w:p w14:paraId="296914FA" w14:textId="77777777" w:rsidR="00806162" w:rsidRPr="00B96854" w:rsidRDefault="00806162" w:rsidP="00806162">
            <w:pPr>
              <w:pStyle w:val="NoSpacing"/>
              <w:numPr>
                <w:ilvl w:val="0"/>
                <w:numId w:val="32"/>
              </w:numPr>
            </w:pPr>
            <w:r w:rsidRPr="00B96854">
              <w:t>Scalable Architecture: Ability to accommodate organizational growth.</w:t>
            </w:r>
          </w:p>
        </w:tc>
      </w:tr>
      <w:tr w:rsidR="00806162" w:rsidRPr="00B96854" w14:paraId="7D1514A6" w14:textId="77777777" w:rsidTr="00084CF5">
        <w:tc>
          <w:tcPr>
            <w:tcW w:w="0" w:type="auto"/>
            <w:vAlign w:val="center"/>
            <w:hideMark/>
          </w:tcPr>
          <w:p w14:paraId="748F8BB9" w14:textId="77777777" w:rsidR="00806162" w:rsidRPr="00B96854" w:rsidRDefault="00806162" w:rsidP="00084CF5">
            <w:pPr>
              <w:pStyle w:val="NoSpacing"/>
            </w:pPr>
            <w:r w:rsidRPr="00B96854">
              <w:t>Training and Support</w:t>
            </w:r>
          </w:p>
        </w:tc>
        <w:tc>
          <w:tcPr>
            <w:tcW w:w="0" w:type="auto"/>
            <w:vAlign w:val="center"/>
            <w:hideMark/>
          </w:tcPr>
          <w:p w14:paraId="41F02FDE" w14:textId="77777777" w:rsidR="00806162" w:rsidRDefault="00806162" w:rsidP="00806162">
            <w:pPr>
              <w:pStyle w:val="NoSpacing"/>
              <w:numPr>
                <w:ilvl w:val="0"/>
                <w:numId w:val="32"/>
              </w:numPr>
            </w:pPr>
            <w:r w:rsidRPr="00B96854">
              <w:t>User Training: Training for effective use of SOAR platform.</w:t>
            </w:r>
          </w:p>
          <w:p w14:paraId="366934A3" w14:textId="77777777" w:rsidR="00806162" w:rsidRPr="00B96854" w:rsidRDefault="00806162" w:rsidP="00806162">
            <w:pPr>
              <w:pStyle w:val="NoSpacing"/>
              <w:numPr>
                <w:ilvl w:val="0"/>
                <w:numId w:val="32"/>
              </w:numPr>
            </w:pPr>
            <w:r w:rsidRPr="00B96854">
              <w:t>Ongoing Support: Continuous support and maintenance services.</w:t>
            </w:r>
          </w:p>
        </w:tc>
      </w:tr>
      <w:tr w:rsidR="00806162" w:rsidRPr="00B96854" w14:paraId="2C19F5B1" w14:textId="77777777" w:rsidTr="00084CF5">
        <w:tc>
          <w:tcPr>
            <w:tcW w:w="0" w:type="auto"/>
            <w:vAlign w:val="center"/>
            <w:hideMark/>
          </w:tcPr>
          <w:p w14:paraId="2CC6106D" w14:textId="77777777" w:rsidR="00806162" w:rsidRPr="00B96854" w:rsidRDefault="00806162" w:rsidP="00084CF5">
            <w:pPr>
              <w:pStyle w:val="NoSpacing"/>
            </w:pPr>
            <w:r w:rsidRPr="00B96854">
              <w:t>Post-Incident Review</w:t>
            </w:r>
          </w:p>
        </w:tc>
        <w:tc>
          <w:tcPr>
            <w:tcW w:w="0" w:type="auto"/>
            <w:vAlign w:val="center"/>
            <w:hideMark/>
          </w:tcPr>
          <w:p w14:paraId="457103A2" w14:textId="77777777" w:rsidR="00806162" w:rsidRDefault="00806162" w:rsidP="00806162">
            <w:pPr>
              <w:pStyle w:val="NoSpacing"/>
              <w:numPr>
                <w:ilvl w:val="0"/>
                <w:numId w:val="32"/>
              </w:numPr>
            </w:pPr>
            <w:r w:rsidRPr="00B96854">
              <w:t>Incident Post-Mortem Analysis: Detailed analysis of incidents.</w:t>
            </w:r>
          </w:p>
          <w:p w14:paraId="1BA5361F" w14:textId="77777777" w:rsidR="00806162" w:rsidRPr="00B96854" w:rsidRDefault="00806162" w:rsidP="00806162">
            <w:pPr>
              <w:pStyle w:val="NoSpacing"/>
              <w:numPr>
                <w:ilvl w:val="0"/>
                <w:numId w:val="32"/>
              </w:numPr>
            </w:pPr>
            <w:r w:rsidRPr="00B96854">
              <w:t>Lessons Learned: Documentation and dissemination of lessons learned.</w:t>
            </w:r>
          </w:p>
        </w:tc>
      </w:tr>
      <w:tr w:rsidR="00806162" w:rsidRPr="00B96854" w14:paraId="2523E2B5" w14:textId="77777777" w:rsidTr="00084CF5">
        <w:tc>
          <w:tcPr>
            <w:tcW w:w="0" w:type="auto"/>
            <w:vAlign w:val="center"/>
            <w:hideMark/>
          </w:tcPr>
          <w:p w14:paraId="7AF34424" w14:textId="77777777" w:rsidR="00806162" w:rsidRPr="00B96854" w:rsidRDefault="00806162" w:rsidP="00084CF5">
            <w:pPr>
              <w:pStyle w:val="NoSpacing"/>
            </w:pPr>
            <w:r w:rsidRPr="00B96854">
              <w:t>Consulting and Advisory</w:t>
            </w:r>
          </w:p>
        </w:tc>
        <w:tc>
          <w:tcPr>
            <w:tcW w:w="0" w:type="auto"/>
            <w:vAlign w:val="center"/>
            <w:hideMark/>
          </w:tcPr>
          <w:p w14:paraId="618A05CC" w14:textId="77777777" w:rsidR="00806162" w:rsidRDefault="00806162" w:rsidP="00806162">
            <w:pPr>
              <w:pStyle w:val="NoSpacing"/>
              <w:numPr>
                <w:ilvl w:val="0"/>
                <w:numId w:val="32"/>
              </w:numPr>
            </w:pPr>
            <w:r w:rsidRPr="00B96854">
              <w:t>Security Assessments: Regular assessments of SOAR implementation.</w:t>
            </w:r>
          </w:p>
          <w:p w14:paraId="070D5288" w14:textId="77777777" w:rsidR="00806162" w:rsidRPr="00B96854" w:rsidRDefault="00806162" w:rsidP="00806162">
            <w:pPr>
              <w:pStyle w:val="NoSpacing"/>
              <w:numPr>
                <w:ilvl w:val="0"/>
                <w:numId w:val="32"/>
              </w:numPr>
            </w:pPr>
            <w:r w:rsidRPr="00B96854">
              <w:t>Strategic Advice: Ongoing strategic advice for security operations optimization.</w:t>
            </w:r>
          </w:p>
        </w:tc>
      </w:tr>
    </w:tbl>
    <w:p w14:paraId="6CBCEF2D" w14:textId="77777777" w:rsidR="00806162" w:rsidRDefault="00806162" w:rsidP="00806162"/>
    <w:p w14:paraId="09135A20" w14:textId="583E4698" w:rsidR="007227D0" w:rsidRPr="007227D0" w:rsidRDefault="007227D0" w:rsidP="007227D0">
      <w:pPr>
        <w:pStyle w:val="Heading1"/>
      </w:pPr>
      <w:bookmarkStart w:id="108" w:name="_Toc167439062"/>
      <w:bookmarkStart w:id="109" w:name="_Toc168670797"/>
      <w:r w:rsidRPr="007227D0">
        <w:lastRenderedPageBreak/>
        <w:t>Service Level Agreements</w:t>
      </w:r>
      <w:bookmarkEnd w:id="108"/>
      <w:bookmarkEnd w:id="109"/>
    </w:p>
    <w:p w14:paraId="49CD0F5D" w14:textId="77777777" w:rsidR="00095E7A" w:rsidRPr="00095E7A" w:rsidRDefault="00095E7A" w:rsidP="00095E7A">
      <w:pPr>
        <w:jc w:val="both"/>
        <w:rPr>
          <w:lang w:val="en-US"/>
        </w:rPr>
      </w:pPr>
      <w:r w:rsidRPr="00095E7A">
        <w:rPr>
          <w:lang w:val="en-US"/>
        </w:rPr>
        <w:t xml:space="preserve">Service level agreement for the steady state delivery stage is defined during the due diligence phase, after discussing with &lt;CUSTOMER NAME&gt; designated representatives.  There would be definite SLA related to all the deliverables mentioned above. </w:t>
      </w:r>
    </w:p>
    <w:p w14:paraId="5AD350B4" w14:textId="77777777" w:rsidR="00095E7A" w:rsidRPr="00095E7A" w:rsidRDefault="00095E7A" w:rsidP="00095E7A">
      <w:pPr>
        <w:jc w:val="both"/>
        <w:rPr>
          <w:lang w:val="en-US"/>
        </w:rPr>
      </w:pPr>
      <w:r w:rsidRPr="00095E7A">
        <w:rPr>
          <w:lang w:val="en-US"/>
        </w:rPr>
        <w:t>Following is the standard SLA, committed to &lt;CUSTOMER NAME&gt;.</w:t>
      </w:r>
    </w:p>
    <w:tbl>
      <w:tblPr>
        <w:tblStyle w:val="TableGrid"/>
        <w:tblW w:w="9067" w:type="dxa"/>
        <w:tblLook w:val="0600" w:firstRow="0" w:lastRow="0" w:firstColumn="0" w:lastColumn="0" w:noHBand="1" w:noVBand="1"/>
      </w:tblPr>
      <w:tblGrid>
        <w:gridCol w:w="3151"/>
        <w:gridCol w:w="3151"/>
        <w:gridCol w:w="2765"/>
      </w:tblGrid>
      <w:tr w:rsidR="00095E7A" w:rsidRPr="00095E7A" w14:paraId="18918416" w14:textId="77777777" w:rsidTr="00672D2C">
        <w:trPr>
          <w:trHeight w:val="397"/>
        </w:trPr>
        <w:tc>
          <w:tcPr>
            <w:tcW w:w="3151" w:type="dxa"/>
            <w:vAlign w:val="center"/>
            <w:hideMark/>
          </w:tcPr>
          <w:p w14:paraId="77CBF522" w14:textId="77777777" w:rsidR="00095E7A" w:rsidRPr="009912F5" w:rsidRDefault="00095E7A" w:rsidP="009912F5">
            <w:pPr>
              <w:pStyle w:val="NoSpacing"/>
              <w:jc w:val="center"/>
              <w:rPr>
                <w:b/>
                <w:bCs/>
              </w:rPr>
            </w:pPr>
            <w:r w:rsidRPr="009912F5">
              <w:rPr>
                <w:b/>
                <w:bCs/>
              </w:rPr>
              <w:t>Incident Priority</w:t>
            </w:r>
          </w:p>
        </w:tc>
        <w:tc>
          <w:tcPr>
            <w:tcW w:w="3151" w:type="dxa"/>
            <w:vAlign w:val="center"/>
            <w:hideMark/>
          </w:tcPr>
          <w:p w14:paraId="66882132" w14:textId="77777777" w:rsidR="00095E7A" w:rsidRPr="009912F5" w:rsidRDefault="00095E7A" w:rsidP="009912F5">
            <w:pPr>
              <w:pStyle w:val="NoSpacing"/>
              <w:jc w:val="center"/>
              <w:rPr>
                <w:b/>
                <w:bCs/>
              </w:rPr>
            </w:pPr>
            <w:r w:rsidRPr="009912F5">
              <w:rPr>
                <w:b/>
                <w:bCs/>
              </w:rPr>
              <w:t>Response Time</w:t>
            </w:r>
          </w:p>
        </w:tc>
        <w:tc>
          <w:tcPr>
            <w:tcW w:w="2765" w:type="dxa"/>
            <w:vAlign w:val="center"/>
            <w:hideMark/>
          </w:tcPr>
          <w:p w14:paraId="0F6E6125" w14:textId="77777777" w:rsidR="00095E7A" w:rsidRPr="009912F5" w:rsidRDefault="00095E7A" w:rsidP="009912F5">
            <w:pPr>
              <w:pStyle w:val="NoSpacing"/>
              <w:jc w:val="center"/>
              <w:rPr>
                <w:b/>
                <w:bCs/>
              </w:rPr>
            </w:pPr>
            <w:r w:rsidRPr="009912F5">
              <w:rPr>
                <w:b/>
                <w:bCs/>
              </w:rPr>
              <w:t>Resolution Time</w:t>
            </w:r>
          </w:p>
        </w:tc>
      </w:tr>
      <w:tr w:rsidR="00095E7A" w:rsidRPr="00095E7A" w14:paraId="0551B9C7" w14:textId="77777777" w:rsidTr="00672D2C">
        <w:trPr>
          <w:trHeight w:val="397"/>
        </w:trPr>
        <w:tc>
          <w:tcPr>
            <w:tcW w:w="3151" w:type="dxa"/>
            <w:vAlign w:val="center"/>
            <w:hideMark/>
          </w:tcPr>
          <w:p w14:paraId="218509F3" w14:textId="77777777" w:rsidR="00095E7A" w:rsidRPr="00095E7A" w:rsidRDefault="00095E7A" w:rsidP="009912F5">
            <w:pPr>
              <w:pStyle w:val="NoSpacing"/>
              <w:jc w:val="center"/>
            </w:pPr>
            <w:r w:rsidRPr="00095E7A">
              <w:t>Critical</w:t>
            </w:r>
          </w:p>
        </w:tc>
        <w:tc>
          <w:tcPr>
            <w:tcW w:w="3151" w:type="dxa"/>
            <w:vAlign w:val="center"/>
            <w:hideMark/>
          </w:tcPr>
          <w:p w14:paraId="07DB6D79" w14:textId="77777777" w:rsidR="00095E7A" w:rsidRPr="00095E7A" w:rsidRDefault="00095E7A" w:rsidP="009912F5">
            <w:pPr>
              <w:pStyle w:val="NoSpacing"/>
              <w:jc w:val="center"/>
            </w:pPr>
            <w:r w:rsidRPr="00095E7A">
              <w:t>30 min</w:t>
            </w:r>
          </w:p>
        </w:tc>
        <w:tc>
          <w:tcPr>
            <w:tcW w:w="2765" w:type="dxa"/>
            <w:vAlign w:val="center"/>
            <w:hideMark/>
          </w:tcPr>
          <w:p w14:paraId="0803654C" w14:textId="77777777" w:rsidR="00095E7A" w:rsidRPr="00095E7A" w:rsidRDefault="00095E7A" w:rsidP="009912F5">
            <w:pPr>
              <w:pStyle w:val="NoSpacing"/>
              <w:jc w:val="center"/>
            </w:pPr>
            <w:r w:rsidRPr="00095E7A">
              <w:t>2 hours</w:t>
            </w:r>
          </w:p>
        </w:tc>
      </w:tr>
      <w:tr w:rsidR="00095E7A" w:rsidRPr="00095E7A" w14:paraId="0B58D32F" w14:textId="77777777" w:rsidTr="00672D2C">
        <w:trPr>
          <w:trHeight w:val="397"/>
        </w:trPr>
        <w:tc>
          <w:tcPr>
            <w:tcW w:w="3151" w:type="dxa"/>
            <w:vAlign w:val="center"/>
            <w:hideMark/>
          </w:tcPr>
          <w:p w14:paraId="2B50BE5E" w14:textId="77777777" w:rsidR="00095E7A" w:rsidRPr="00095E7A" w:rsidRDefault="00095E7A" w:rsidP="009912F5">
            <w:pPr>
              <w:pStyle w:val="NoSpacing"/>
              <w:jc w:val="center"/>
            </w:pPr>
            <w:r w:rsidRPr="00095E7A">
              <w:t>High</w:t>
            </w:r>
          </w:p>
        </w:tc>
        <w:tc>
          <w:tcPr>
            <w:tcW w:w="3151" w:type="dxa"/>
            <w:vAlign w:val="center"/>
            <w:hideMark/>
          </w:tcPr>
          <w:p w14:paraId="53A3E308" w14:textId="77777777" w:rsidR="00095E7A" w:rsidRPr="00095E7A" w:rsidRDefault="00095E7A" w:rsidP="009912F5">
            <w:pPr>
              <w:pStyle w:val="NoSpacing"/>
              <w:jc w:val="center"/>
            </w:pPr>
            <w:r w:rsidRPr="00095E7A">
              <w:t>30 Min</w:t>
            </w:r>
          </w:p>
        </w:tc>
        <w:tc>
          <w:tcPr>
            <w:tcW w:w="2765" w:type="dxa"/>
            <w:vAlign w:val="center"/>
            <w:hideMark/>
          </w:tcPr>
          <w:p w14:paraId="51497D4D" w14:textId="77777777" w:rsidR="00095E7A" w:rsidRPr="00095E7A" w:rsidRDefault="00095E7A" w:rsidP="009912F5">
            <w:pPr>
              <w:pStyle w:val="NoSpacing"/>
              <w:jc w:val="center"/>
            </w:pPr>
            <w:r w:rsidRPr="00095E7A">
              <w:t>4 hours</w:t>
            </w:r>
          </w:p>
        </w:tc>
      </w:tr>
      <w:tr w:rsidR="00095E7A" w:rsidRPr="00095E7A" w14:paraId="53A2B6E0" w14:textId="77777777" w:rsidTr="00672D2C">
        <w:trPr>
          <w:trHeight w:val="397"/>
        </w:trPr>
        <w:tc>
          <w:tcPr>
            <w:tcW w:w="3151" w:type="dxa"/>
            <w:vAlign w:val="center"/>
            <w:hideMark/>
          </w:tcPr>
          <w:p w14:paraId="69AA6E3D" w14:textId="77777777" w:rsidR="00095E7A" w:rsidRPr="00095E7A" w:rsidRDefault="00095E7A" w:rsidP="009912F5">
            <w:pPr>
              <w:pStyle w:val="NoSpacing"/>
              <w:jc w:val="center"/>
            </w:pPr>
            <w:r w:rsidRPr="00095E7A">
              <w:t>Medium</w:t>
            </w:r>
          </w:p>
        </w:tc>
        <w:tc>
          <w:tcPr>
            <w:tcW w:w="3151" w:type="dxa"/>
            <w:vAlign w:val="center"/>
            <w:hideMark/>
          </w:tcPr>
          <w:p w14:paraId="4A5414E4" w14:textId="77777777" w:rsidR="00095E7A" w:rsidRPr="00095E7A" w:rsidRDefault="00095E7A" w:rsidP="009912F5">
            <w:pPr>
              <w:pStyle w:val="NoSpacing"/>
              <w:jc w:val="center"/>
            </w:pPr>
            <w:r w:rsidRPr="00095E7A">
              <w:t>2 hours</w:t>
            </w:r>
          </w:p>
        </w:tc>
        <w:tc>
          <w:tcPr>
            <w:tcW w:w="2765" w:type="dxa"/>
            <w:vAlign w:val="center"/>
            <w:hideMark/>
          </w:tcPr>
          <w:p w14:paraId="16B25CE7" w14:textId="77777777" w:rsidR="00095E7A" w:rsidRPr="00095E7A" w:rsidRDefault="00095E7A" w:rsidP="009912F5">
            <w:pPr>
              <w:pStyle w:val="NoSpacing"/>
              <w:jc w:val="center"/>
            </w:pPr>
            <w:r w:rsidRPr="00095E7A">
              <w:t>8 hours</w:t>
            </w:r>
          </w:p>
        </w:tc>
      </w:tr>
      <w:tr w:rsidR="00095E7A" w:rsidRPr="00095E7A" w14:paraId="78DB6020" w14:textId="77777777" w:rsidTr="00672D2C">
        <w:trPr>
          <w:trHeight w:val="397"/>
        </w:trPr>
        <w:tc>
          <w:tcPr>
            <w:tcW w:w="3151" w:type="dxa"/>
            <w:vAlign w:val="center"/>
            <w:hideMark/>
          </w:tcPr>
          <w:p w14:paraId="244E889E" w14:textId="77777777" w:rsidR="00095E7A" w:rsidRPr="00095E7A" w:rsidRDefault="00095E7A" w:rsidP="009912F5">
            <w:pPr>
              <w:pStyle w:val="NoSpacing"/>
              <w:jc w:val="center"/>
            </w:pPr>
            <w:r w:rsidRPr="00095E7A">
              <w:t>Low</w:t>
            </w:r>
          </w:p>
        </w:tc>
        <w:tc>
          <w:tcPr>
            <w:tcW w:w="3151" w:type="dxa"/>
            <w:vAlign w:val="center"/>
            <w:hideMark/>
          </w:tcPr>
          <w:p w14:paraId="73DBD5AF" w14:textId="77777777" w:rsidR="00095E7A" w:rsidRPr="00095E7A" w:rsidRDefault="00095E7A" w:rsidP="009912F5">
            <w:pPr>
              <w:pStyle w:val="NoSpacing"/>
              <w:jc w:val="center"/>
            </w:pPr>
            <w:r w:rsidRPr="00095E7A">
              <w:t>4 hours</w:t>
            </w:r>
          </w:p>
        </w:tc>
        <w:tc>
          <w:tcPr>
            <w:tcW w:w="2765" w:type="dxa"/>
            <w:vAlign w:val="center"/>
            <w:hideMark/>
          </w:tcPr>
          <w:p w14:paraId="53A194EE" w14:textId="77777777" w:rsidR="00095E7A" w:rsidRPr="00095E7A" w:rsidRDefault="00095E7A" w:rsidP="009912F5">
            <w:pPr>
              <w:pStyle w:val="NoSpacing"/>
              <w:jc w:val="center"/>
            </w:pPr>
            <w:r w:rsidRPr="00095E7A">
              <w:t>48 hours</w:t>
            </w:r>
          </w:p>
        </w:tc>
      </w:tr>
    </w:tbl>
    <w:p w14:paraId="13039A86" w14:textId="77777777" w:rsidR="00095E7A" w:rsidRPr="00095E7A" w:rsidRDefault="00095E7A" w:rsidP="00095E7A">
      <w:pPr>
        <w:jc w:val="both"/>
        <w:rPr>
          <w:sz w:val="22"/>
          <w:szCs w:val="22"/>
          <w:lang w:val="en-US"/>
        </w:rPr>
      </w:pPr>
    </w:p>
    <w:p w14:paraId="0C4BB391" w14:textId="77777777" w:rsidR="00095E7A" w:rsidRPr="00095E7A" w:rsidRDefault="00095E7A" w:rsidP="00095E7A">
      <w:pPr>
        <w:jc w:val="both"/>
        <w:rPr>
          <w:sz w:val="22"/>
          <w:szCs w:val="22"/>
          <w:lang w:val="en-US"/>
        </w:rPr>
      </w:pPr>
      <w:bookmarkStart w:id="110" w:name="_Toc258714302"/>
      <w:bookmarkStart w:id="111" w:name="_Toc275181461"/>
      <w:bookmarkStart w:id="112" w:name="_Toc275183389"/>
      <w:bookmarkStart w:id="113" w:name="_Toc275348214"/>
      <w:bookmarkStart w:id="114" w:name="_Toc275348454"/>
      <w:bookmarkStart w:id="115" w:name="_Toc275348533"/>
      <w:bookmarkStart w:id="116" w:name="_Toc315702670"/>
    </w:p>
    <w:tbl>
      <w:tblPr>
        <w:tblStyle w:val="TableGrid"/>
        <w:tblW w:w="9067" w:type="dxa"/>
        <w:tblLook w:val="04A0" w:firstRow="1" w:lastRow="0" w:firstColumn="1" w:lastColumn="0" w:noHBand="0" w:noVBand="1"/>
      </w:tblPr>
      <w:tblGrid>
        <w:gridCol w:w="2223"/>
        <w:gridCol w:w="1108"/>
        <w:gridCol w:w="896"/>
        <w:gridCol w:w="3231"/>
        <w:gridCol w:w="1609"/>
      </w:tblGrid>
      <w:tr w:rsidR="00095E7A" w:rsidRPr="00095E7A" w14:paraId="2835AC45" w14:textId="77777777" w:rsidTr="00672D2C">
        <w:trPr>
          <w:trHeight w:val="113"/>
        </w:trPr>
        <w:tc>
          <w:tcPr>
            <w:tcW w:w="2223" w:type="dxa"/>
            <w:noWrap/>
            <w:vAlign w:val="center"/>
            <w:hideMark/>
          </w:tcPr>
          <w:bookmarkEnd w:id="110"/>
          <w:bookmarkEnd w:id="111"/>
          <w:bookmarkEnd w:id="112"/>
          <w:bookmarkEnd w:id="113"/>
          <w:bookmarkEnd w:id="114"/>
          <w:bookmarkEnd w:id="115"/>
          <w:bookmarkEnd w:id="116"/>
          <w:p w14:paraId="4F346D95" w14:textId="77777777" w:rsidR="00095E7A" w:rsidRPr="00A80E2F" w:rsidRDefault="00095E7A" w:rsidP="00A80E2F">
            <w:pPr>
              <w:pStyle w:val="NoSpacing"/>
              <w:jc w:val="center"/>
              <w:rPr>
                <w:b/>
                <w:bCs/>
              </w:rPr>
            </w:pPr>
            <w:r w:rsidRPr="00A80E2F">
              <w:rPr>
                <w:b/>
                <w:bCs/>
              </w:rPr>
              <w:t>Criticality</w:t>
            </w:r>
          </w:p>
        </w:tc>
        <w:tc>
          <w:tcPr>
            <w:tcW w:w="1108" w:type="dxa"/>
            <w:vAlign w:val="center"/>
            <w:hideMark/>
          </w:tcPr>
          <w:p w14:paraId="295CD7E7" w14:textId="77777777" w:rsidR="00095E7A" w:rsidRPr="00A80E2F" w:rsidRDefault="00095E7A" w:rsidP="00A80E2F">
            <w:pPr>
              <w:pStyle w:val="NoSpacing"/>
              <w:jc w:val="center"/>
              <w:rPr>
                <w:b/>
                <w:bCs/>
              </w:rPr>
            </w:pPr>
            <w:r w:rsidRPr="00A80E2F">
              <w:rPr>
                <w:b/>
                <w:bCs/>
              </w:rPr>
              <w:t>Service Window</w:t>
            </w:r>
          </w:p>
        </w:tc>
        <w:tc>
          <w:tcPr>
            <w:tcW w:w="4412" w:type="dxa"/>
            <w:gridSpan w:val="2"/>
            <w:vAlign w:val="center"/>
            <w:hideMark/>
          </w:tcPr>
          <w:p w14:paraId="69D38C89" w14:textId="77777777" w:rsidR="00095E7A" w:rsidRPr="00A80E2F" w:rsidRDefault="00095E7A" w:rsidP="00A80E2F">
            <w:pPr>
              <w:pStyle w:val="NoSpacing"/>
              <w:jc w:val="center"/>
              <w:rPr>
                <w:b/>
                <w:bCs/>
              </w:rPr>
            </w:pPr>
            <w:r w:rsidRPr="00A80E2F">
              <w:rPr>
                <w:b/>
                <w:bCs/>
              </w:rPr>
              <w:t>Measurement Target</w:t>
            </w:r>
          </w:p>
        </w:tc>
        <w:tc>
          <w:tcPr>
            <w:tcW w:w="1324" w:type="dxa"/>
            <w:vAlign w:val="center"/>
            <w:hideMark/>
          </w:tcPr>
          <w:p w14:paraId="73C358E1" w14:textId="77777777" w:rsidR="00095E7A" w:rsidRPr="00A80E2F" w:rsidRDefault="00095E7A" w:rsidP="00A80E2F">
            <w:pPr>
              <w:pStyle w:val="NoSpacing"/>
              <w:jc w:val="center"/>
              <w:rPr>
                <w:b/>
                <w:bCs/>
              </w:rPr>
            </w:pPr>
            <w:r w:rsidRPr="00A80E2F">
              <w:rPr>
                <w:b/>
                <w:bCs/>
              </w:rPr>
              <w:t>Measurement</w:t>
            </w:r>
            <w:r w:rsidRPr="00A80E2F">
              <w:rPr>
                <w:b/>
                <w:bCs/>
              </w:rPr>
              <w:br/>
              <w:t xml:space="preserve"> Window</w:t>
            </w:r>
          </w:p>
        </w:tc>
      </w:tr>
      <w:tr w:rsidR="00095E7A" w:rsidRPr="00095E7A" w14:paraId="7CC1B370" w14:textId="77777777" w:rsidTr="00672D2C">
        <w:trPr>
          <w:trHeight w:val="113"/>
        </w:trPr>
        <w:tc>
          <w:tcPr>
            <w:tcW w:w="2223" w:type="dxa"/>
            <w:vAlign w:val="center"/>
            <w:hideMark/>
          </w:tcPr>
          <w:p w14:paraId="2E1EA8B6" w14:textId="77777777" w:rsidR="00095E7A" w:rsidRPr="00095E7A" w:rsidRDefault="00095E7A" w:rsidP="00A80E2F">
            <w:pPr>
              <w:pStyle w:val="NoSpacing"/>
            </w:pPr>
            <w:r w:rsidRPr="00095E7A">
              <w:t>Security Monitoring Service availability</w:t>
            </w:r>
          </w:p>
        </w:tc>
        <w:tc>
          <w:tcPr>
            <w:tcW w:w="1108" w:type="dxa"/>
            <w:vAlign w:val="center"/>
            <w:hideMark/>
          </w:tcPr>
          <w:p w14:paraId="693B1931" w14:textId="77777777" w:rsidR="00095E7A" w:rsidRPr="00095E7A" w:rsidRDefault="00095E7A" w:rsidP="00A80E2F">
            <w:pPr>
              <w:pStyle w:val="NoSpacing"/>
            </w:pPr>
            <w:r w:rsidRPr="00095E7A">
              <w:t>24x7</w:t>
            </w:r>
          </w:p>
        </w:tc>
        <w:tc>
          <w:tcPr>
            <w:tcW w:w="4412" w:type="dxa"/>
            <w:gridSpan w:val="2"/>
            <w:vAlign w:val="center"/>
            <w:hideMark/>
          </w:tcPr>
          <w:p w14:paraId="1B426D28" w14:textId="77777777" w:rsidR="00095E7A" w:rsidRPr="00095E7A" w:rsidRDefault="00095E7A" w:rsidP="00A80E2F">
            <w:pPr>
              <w:pStyle w:val="NoSpacing"/>
            </w:pPr>
            <w:r w:rsidRPr="00095E7A">
              <w:t>99.00%</w:t>
            </w:r>
          </w:p>
        </w:tc>
        <w:tc>
          <w:tcPr>
            <w:tcW w:w="1324" w:type="dxa"/>
            <w:vAlign w:val="center"/>
            <w:hideMark/>
          </w:tcPr>
          <w:p w14:paraId="5E6250C6" w14:textId="77777777" w:rsidR="00095E7A" w:rsidRPr="00095E7A" w:rsidRDefault="00095E7A" w:rsidP="00A80E2F">
            <w:pPr>
              <w:pStyle w:val="NoSpacing"/>
            </w:pPr>
            <w:r w:rsidRPr="00095E7A">
              <w:t>Monthly</w:t>
            </w:r>
          </w:p>
        </w:tc>
      </w:tr>
      <w:tr w:rsidR="00095E7A" w:rsidRPr="00095E7A" w14:paraId="0E1BD170" w14:textId="77777777" w:rsidTr="00672D2C">
        <w:trPr>
          <w:trHeight w:val="113"/>
        </w:trPr>
        <w:tc>
          <w:tcPr>
            <w:tcW w:w="9067" w:type="dxa"/>
            <w:gridSpan w:val="5"/>
            <w:noWrap/>
            <w:vAlign w:val="center"/>
            <w:hideMark/>
          </w:tcPr>
          <w:p w14:paraId="4A67E07C" w14:textId="77777777" w:rsidR="00095E7A" w:rsidRPr="002662D9" w:rsidRDefault="00095E7A" w:rsidP="002662D9">
            <w:pPr>
              <w:pStyle w:val="NoSpacing"/>
              <w:jc w:val="center"/>
              <w:rPr>
                <w:b/>
                <w:bCs/>
              </w:rPr>
            </w:pPr>
            <w:r w:rsidRPr="002662D9">
              <w:rPr>
                <w:b/>
                <w:bCs/>
              </w:rPr>
              <w:t>Service Management</w:t>
            </w:r>
          </w:p>
        </w:tc>
      </w:tr>
      <w:tr w:rsidR="00095E7A" w:rsidRPr="00095E7A" w14:paraId="4C822591" w14:textId="77777777" w:rsidTr="00672D2C">
        <w:trPr>
          <w:trHeight w:val="113"/>
        </w:trPr>
        <w:tc>
          <w:tcPr>
            <w:tcW w:w="4431" w:type="dxa"/>
            <w:gridSpan w:val="3"/>
            <w:vAlign w:val="center"/>
            <w:hideMark/>
          </w:tcPr>
          <w:p w14:paraId="5C3E67BD" w14:textId="77777777" w:rsidR="00095E7A" w:rsidRPr="00095E7A" w:rsidRDefault="00095E7A" w:rsidP="00A80E2F">
            <w:pPr>
              <w:pStyle w:val="NoSpacing"/>
            </w:pPr>
            <w:r w:rsidRPr="00095E7A">
              <w:t>Security Monthly Reports</w:t>
            </w:r>
          </w:p>
        </w:tc>
        <w:tc>
          <w:tcPr>
            <w:tcW w:w="3312" w:type="dxa"/>
            <w:vAlign w:val="center"/>
            <w:hideMark/>
          </w:tcPr>
          <w:p w14:paraId="611EA463" w14:textId="77777777" w:rsidR="00095E7A" w:rsidRPr="00095E7A" w:rsidRDefault="00095E7A" w:rsidP="00A80E2F">
            <w:pPr>
              <w:pStyle w:val="NoSpacing"/>
            </w:pPr>
            <w:r w:rsidRPr="00095E7A">
              <w:t>Previous Months Reports in 7 business days</w:t>
            </w:r>
          </w:p>
        </w:tc>
        <w:tc>
          <w:tcPr>
            <w:tcW w:w="1324" w:type="dxa"/>
            <w:vAlign w:val="center"/>
            <w:hideMark/>
          </w:tcPr>
          <w:p w14:paraId="6F9544ED" w14:textId="77777777" w:rsidR="00095E7A" w:rsidRPr="00095E7A" w:rsidRDefault="00095E7A" w:rsidP="00A80E2F">
            <w:pPr>
              <w:pStyle w:val="NoSpacing"/>
            </w:pPr>
            <w:r w:rsidRPr="00095E7A">
              <w:t>Monthly</w:t>
            </w:r>
          </w:p>
        </w:tc>
      </w:tr>
      <w:tr w:rsidR="00095E7A" w:rsidRPr="00095E7A" w14:paraId="6DA53E83" w14:textId="77777777" w:rsidTr="00672D2C">
        <w:trPr>
          <w:trHeight w:val="113"/>
        </w:trPr>
        <w:tc>
          <w:tcPr>
            <w:tcW w:w="4431" w:type="dxa"/>
            <w:gridSpan w:val="3"/>
            <w:vAlign w:val="center"/>
            <w:hideMark/>
          </w:tcPr>
          <w:p w14:paraId="37E8140D" w14:textId="77777777" w:rsidR="00095E7A" w:rsidRPr="00095E7A" w:rsidRDefault="00095E7A" w:rsidP="00A80E2F">
            <w:pPr>
              <w:pStyle w:val="NoSpacing"/>
            </w:pPr>
            <w:r w:rsidRPr="00095E7A">
              <w:t>Provisioning Ad hoc operational report (Max 2 in a quarter)</w:t>
            </w:r>
          </w:p>
        </w:tc>
        <w:tc>
          <w:tcPr>
            <w:tcW w:w="3312" w:type="dxa"/>
            <w:vAlign w:val="center"/>
            <w:hideMark/>
          </w:tcPr>
          <w:p w14:paraId="5D561189" w14:textId="77777777" w:rsidR="00095E7A" w:rsidRPr="00095E7A" w:rsidRDefault="00095E7A" w:rsidP="00A80E2F">
            <w:pPr>
              <w:pStyle w:val="NoSpacing"/>
            </w:pPr>
            <w:r w:rsidRPr="00095E7A">
              <w:t>15 business days</w:t>
            </w:r>
          </w:p>
        </w:tc>
        <w:tc>
          <w:tcPr>
            <w:tcW w:w="1324" w:type="dxa"/>
            <w:vAlign w:val="center"/>
            <w:hideMark/>
          </w:tcPr>
          <w:p w14:paraId="49EB944E" w14:textId="77777777" w:rsidR="00095E7A" w:rsidRPr="00095E7A" w:rsidRDefault="00095E7A" w:rsidP="00A80E2F">
            <w:pPr>
              <w:pStyle w:val="NoSpacing"/>
            </w:pPr>
            <w:r w:rsidRPr="00095E7A">
              <w:t>Monthly</w:t>
            </w:r>
          </w:p>
        </w:tc>
      </w:tr>
      <w:tr w:rsidR="00095E7A" w:rsidRPr="00095E7A" w14:paraId="3FD6B214" w14:textId="77777777" w:rsidTr="00672D2C">
        <w:trPr>
          <w:trHeight w:val="113"/>
        </w:trPr>
        <w:tc>
          <w:tcPr>
            <w:tcW w:w="4431" w:type="dxa"/>
            <w:gridSpan w:val="3"/>
            <w:vAlign w:val="center"/>
            <w:hideMark/>
          </w:tcPr>
          <w:p w14:paraId="775C210C" w14:textId="77777777" w:rsidR="00095E7A" w:rsidRPr="00095E7A" w:rsidRDefault="00095E7A" w:rsidP="00A80E2F">
            <w:pPr>
              <w:pStyle w:val="NoSpacing"/>
            </w:pPr>
            <w:r w:rsidRPr="00095E7A">
              <w:t>Availability of security correlated logs for 1 month for in scope devices</w:t>
            </w:r>
          </w:p>
        </w:tc>
        <w:tc>
          <w:tcPr>
            <w:tcW w:w="3312" w:type="dxa"/>
            <w:vAlign w:val="center"/>
            <w:hideMark/>
          </w:tcPr>
          <w:p w14:paraId="246CB422" w14:textId="77777777" w:rsidR="00095E7A" w:rsidRPr="00095E7A" w:rsidRDefault="00095E7A" w:rsidP="00A80E2F">
            <w:pPr>
              <w:pStyle w:val="NoSpacing"/>
            </w:pPr>
            <w:r w:rsidRPr="00095E7A">
              <w:t>95%</w:t>
            </w:r>
          </w:p>
        </w:tc>
        <w:tc>
          <w:tcPr>
            <w:tcW w:w="1324" w:type="dxa"/>
            <w:vAlign w:val="center"/>
            <w:hideMark/>
          </w:tcPr>
          <w:p w14:paraId="7947500B" w14:textId="77777777" w:rsidR="00095E7A" w:rsidRPr="00095E7A" w:rsidRDefault="00095E7A" w:rsidP="00A80E2F">
            <w:pPr>
              <w:pStyle w:val="NoSpacing"/>
            </w:pPr>
            <w:r w:rsidRPr="00095E7A">
              <w:t>Monthly</w:t>
            </w:r>
          </w:p>
        </w:tc>
      </w:tr>
      <w:tr w:rsidR="00095E7A" w:rsidRPr="00095E7A" w14:paraId="5D3F4E0A" w14:textId="77777777" w:rsidTr="00672D2C">
        <w:trPr>
          <w:trHeight w:val="113"/>
        </w:trPr>
        <w:tc>
          <w:tcPr>
            <w:tcW w:w="4431" w:type="dxa"/>
            <w:gridSpan w:val="3"/>
            <w:vAlign w:val="center"/>
            <w:hideMark/>
          </w:tcPr>
          <w:p w14:paraId="2A7A7B50" w14:textId="77777777" w:rsidR="00095E7A" w:rsidRPr="00095E7A" w:rsidRDefault="00095E7A" w:rsidP="00A80E2F">
            <w:pPr>
              <w:pStyle w:val="NoSpacing"/>
            </w:pPr>
            <w:r w:rsidRPr="00095E7A">
              <w:t>Threat Advisory -Advisory for new vulnerabilities impacting Customer's assets</w:t>
            </w:r>
          </w:p>
        </w:tc>
        <w:tc>
          <w:tcPr>
            <w:tcW w:w="3312" w:type="dxa"/>
            <w:vAlign w:val="center"/>
            <w:hideMark/>
          </w:tcPr>
          <w:p w14:paraId="37D981EE" w14:textId="77777777" w:rsidR="00095E7A" w:rsidRPr="00095E7A" w:rsidRDefault="00095E7A" w:rsidP="00A80E2F">
            <w:pPr>
              <w:pStyle w:val="NoSpacing"/>
            </w:pPr>
            <w:r w:rsidRPr="00095E7A">
              <w:t>90%</w:t>
            </w:r>
          </w:p>
        </w:tc>
        <w:tc>
          <w:tcPr>
            <w:tcW w:w="1324" w:type="dxa"/>
            <w:vAlign w:val="center"/>
            <w:hideMark/>
          </w:tcPr>
          <w:p w14:paraId="2E5A6772" w14:textId="77777777" w:rsidR="00095E7A" w:rsidRPr="00095E7A" w:rsidRDefault="00095E7A" w:rsidP="00A80E2F">
            <w:pPr>
              <w:pStyle w:val="NoSpacing"/>
            </w:pPr>
            <w:r w:rsidRPr="00095E7A">
              <w:t>Monthly</w:t>
            </w:r>
          </w:p>
        </w:tc>
      </w:tr>
    </w:tbl>
    <w:p w14:paraId="60A1B65D" w14:textId="77777777" w:rsidR="00095E7A" w:rsidRDefault="00095E7A" w:rsidP="00095E7A">
      <w:pPr>
        <w:jc w:val="both"/>
        <w:rPr>
          <w:sz w:val="22"/>
          <w:szCs w:val="22"/>
          <w:lang w:val="en-US"/>
        </w:rPr>
      </w:pPr>
      <w:bookmarkStart w:id="117" w:name="_Toc258714303"/>
      <w:bookmarkStart w:id="118" w:name="_Toc275181462"/>
      <w:bookmarkStart w:id="119" w:name="_Toc275183390"/>
      <w:bookmarkStart w:id="120" w:name="_Toc275348215"/>
      <w:bookmarkStart w:id="121" w:name="_Toc275348455"/>
      <w:bookmarkStart w:id="122" w:name="_Toc275348534"/>
      <w:bookmarkStart w:id="123" w:name="_Toc315702671"/>
    </w:p>
    <w:p w14:paraId="044A624E" w14:textId="55F06F8A" w:rsidR="003444C0" w:rsidRDefault="003444C0" w:rsidP="003444C0">
      <w:pPr>
        <w:pStyle w:val="Heading2"/>
        <w:rPr>
          <w:lang w:val="en-US"/>
        </w:rPr>
      </w:pPr>
      <w:bookmarkStart w:id="124" w:name="_Toc168670798"/>
      <w:r>
        <w:rPr>
          <w:lang w:val="en-US"/>
        </w:rPr>
        <w:t>SIEM</w:t>
      </w:r>
      <w:r w:rsidR="00220B79">
        <w:rPr>
          <w:lang w:val="en-US"/>
        </w:rPr>
        <w:t xml:space="preserve"> Service</w:t>
      </w:r>
      <w:r>
        <w:rPr>
          <w:lang w:val="en-US"/>
        </w:rPr>
        <w:t xml:space="preserve"> SLAs</w:t>
      </w:r>
      <w:bookmarkEnd w:id="124"/>
    </w:p>
    <w:tbl>
      <w:tblPr>
        <w:tblStyle w:val="TableGrid"/>
        <w:tblW w:w="5000" w:type="pct"/>
        <w:tblLayout w:type="fixed"/>
        <w:tblLook w:val="04A0" w:firstRow="1" w:lastRow="0" w:firstColumn="1" w:lastColumn="0" w:noHBand="0" w:noVBand="1"/>
      </w:tblPr>
      <w:tblGrid>
        <w:gridCol w:w="1109"/>
        <w:gridCol w:w="7907"/>
      </w:tblGrid>
      <w:tr w:rsidR="003444C0" w:rsidRPr="002865BA" w14:paraId="79BD6828" w14:textId="77777777" w:rsidTr="005A2C38">
        <w:trPr>
          <w:trHeight w:val="20"/>
        </w:trPr>
        <w:tc>
          <w:tcPr>
            <w:tcW w:w="441" w:type="pct"/>
            <w:vAlign w:val="center"/>
            <w:hideMark/>
          </w:tcPr>
          <w:p w14:paraId="6683C632" w14:textId="014B43DD" w:rsidR="003444C0" w:rsidRPr="002865BA" w:rsidRDefault="003444C0" w:rsidP="005A2C38">
            <w:pPr>
              <w:pStyle w:val="NoSpacing"/>
              <w:rPr>
                <w:b/>
                <w:bCs/>
              </w:rPr>
            </w:pPr>
          </w:p>
        </w:tc>
        <w:tc>
          <w:tcPr>
            <w:tcW w:w="3145" w:type="pct"/>
            <w:vAlign w:val="center"/>
            <w:hideMark/>
          </w:tcPr>
          <w:p w14:paraId="6857574F" w14:textId="03F3E9D0" w:rsidR="003444C0" w:rsidRPr="002865BA" w:rsidRDefault="003444C0" w:rsidP="005A2C38">
            <w:pPr>
              <w:pStyle w:val="NoSpacing"/>
              <w:rPr>
                <w:b/>
                <w:bCs/>
              </w:rPr>
            </w:pPr>
            <w:r w:rsidRPr="002865BA">
              <w:rPr>
                <w:b/>
                <w:bCs/>
              </w:rPr>
              <w:t>Service Level Agreement (SLA)</w:t>
            </w:r>
          </w:p>
        </w:tc>
      </w:tr>
      <w:tr w:rsidR="003444C0" w:rsidRPr="00D737B6" w14:paraId="408132D4" w14:textId="77777777" w:rsidTr="005A2C38">
        <w:trPr>
          <w:trHeight w:val="20"/>
        </w:trPr>
        <w:tc>
          <w:tcPr>
            <w:tcW w:w="441" w:type="pct"/>
            <w:noWrap/>
            <w:vAlign w:val="center"/>
            <w:hideMark/>
          </w:tcPr>
          <w:p w14:paraId="7251CD66" w14:textId="77777777" w:rsidR="003444C0" w:rsidRPr="00D737B6" w:rsidRDefault="003444C0" w:rsidP="005A2C38">
            <w:pPr>
              <w:pStyle w:val="NoSpacing"/>
            </w:pPr>
            <w:r w:rsidRPr="00D737B6">
              <w:t> </w:t>
            </w:r>
          </w:p>
        </w:tc>
        <w:tc>
          <w:tcPr>
            <w:tcW w:w="3145" w:type="pct"/>
            <w:vAlign w:val="center"/>
            <w:hideMark/>
          </w:tcPr>
          <w:p w14:paraId="4741C075" w14:textId="77777777" w:rsidR="003444C0" w:rsidRPr="00220B79" w:rsidRDefault="003444C0" w:rsidP="005A2C38">
            <w:pPr>
              <w:pStyle w:val="NoSpacing"/>
              <w:rPr>
                <w:b/>
                <w:bCs/>
              </w:rPr>
            </w:pPr>
            <w:r w:rsidRPr="00220B79">
              <w:rPr>
                <w:b/>
                <w:bCs/>
              </w:rPr>
              <w:t xml:space="preserve">Raising Alerts  </w:t>
            </w:r>
          </w:p>
        </w:tc>
      </w:tr>
      <w:tr w:rsidR="003444C0" w:rsidRPr="00D737B6" w14:paraId="3FA493EE" w14:textId="77777777" w:rsidTr="005A2C38">
        <w:trPr>
          <w:trHeight w:val="20"/>
        </w:trPr>
        <w:tc>
          <w:tcPr>
            <w:tcW w:w="441" w:type="pct"/>
            <w:noWrap/>
            <w:vAlign w:val="center"/>
            <w:hideMark/>
          </w:tcPr>
          <w:p w14:paraId="3787BF31" w14:textId="77777777" w:rsidR="003444C0" w:rsidRPr="00D737B6" w:rsidRDefault="003444C0" w:rsidP="005A2C38">
            <w:pPr>
              <w:pStyle w:val="NoSpacing"/>
            </w:pPr>
            <w:r w:rsidRPr="00D737B6">
              <w:t>i</w:t>
            </w:r>
          </w:p>
        </w:tc>
        <w:tc>
          <w:tcPr>
            <w:tcW w:w="3145" w:type="pct"/>
            <w:vAlign w:val="center"/>
            <w:hideMark/>
          </w:tcPr>
          <w:p w14:paraId="6DBE7BE9" w14:textId="77777777" w:rsidR="003444C0" w:rsidRPr="00D737B6" w:rsidRDefault="003444C0" w:rsidP="005A2C38">
            <w:pPr>
              <w:pStyle w:val="NoSpacing"/>
            </w:pPr>
            <w:r w:rsidRPr="00D737B6">
              <w:t xml:space="preserve">Within 15 minutes of detection of Critical priority events / incidents. </w:t>
            </w:r>
          </w:p>
        </w:tc>
      </w:tr>
      <w:tr w:rsidR="003444C0" w:rsidRPr="00D737B6" w14:paraId="21E404D2" w14:textId="77777777" w:rsidTr="005A2C38">
        <w:trPr>
          <w:trHeight w:val="20"/>
        </w:trPr>
        <w:tc>
          <w:tcPr>
            <w:tcW w:w="441" w:type="pct"/>
            <w:noWrap/>
            <w:vAlign w:val="center"/>
            <w:hideMark/>
          </w:tcPr>
          <w:p w14:paraId="27CBD5B9" w14:textId="77777777" w:rsidR="003444C0" w:rsidRPr="00D737B6" w:rsidRDefault="003444C0" w:rsidP="005A2C38">
            <w:pPr>
              <w:pStyle w:val="NoSpacing"/>
            </w:pPr>
            <w:r w:rsidRPr="00D737B6">
              <w:t>ii</w:t>
            </w:r>
          </w:p>
        </w:tc>
        <w:tc>
          <w:tcPr>
            <w:tcW w:w="3145" w:type="pct"/>
            <w:vAlign w:val="center"/>
            <w:hideMark/>
          </w:tcPr>
          <w:p w14:paraId="51D2DFE4" w14:textId="77777777" w:rsidR="003444C0" w:rsidRPr="00D737B6" w:rsidRDefault="003444C0" w:rsidP="005A2C38">
            <w:pPr>
              <w:pStyle w:val="NoSpacing"/>
            </w:pPr>
            <w:r w:rsidRPr="00D737B6">
              <w:t xml:space="preserve">Within 30 minutes of detection of high priority events / incidents. </w:t>
            </w:r>
          </w:p>
        </w:tc>
      </w:tr>
      <w:tr w:rsidR="003444C0" w:rsidRPr="00D737B6" w14:paraId="7E3C123B" w14:textId="77777777" w:rsidTr="005A2C38">
        <w:trPr>
          <w:trHeight w:val="20"/>
        </w:trPr>
        <w:tc>
          <w:tcPr>
            <w:tcW w:w="441" w:type="pct"/>
            <w:noWrap/>
            <w:vAlign w:val="center"/>
            <w:hideMark/>
          </w:tcPr>
          <w:p w14:paraId="4399C1B5" w14:textId="77777777" w:rsidR="003444C0" w:rsidRPr="00D737B6" w:rsidRDefault="003444C0" w:rsidP="005A2C38">
            <w:pPr>
              <w:pStyle w:val="NoSpacing"/>
            </w:pPr>
            <w:r w:rsidRPr="00D737B6">
              <w:t>i</w:t>
            </w:r>
          </w:p>
        </w:tc>
        <w:tc>
          <w:tcPr>
            <w:tcW w:w="3145" w:type="pct"/>
            <w:vAlign w:val="center"/>
            <w:hideMark/>
          </w:tcPr>
          <w:p w14:paraId="7CA91949" w14:textId="77777777" w:rsidR="003444C0" w:rsidRPr="00D737B6" w:rsidRDefault="003444C0" w:rsidP="005A2C38">
            <w:pPr>
              <w:pStyle w:val="NoSpacing"/>
            </w:pPr>
            <w:r w:rsidRPr="00D737B6">
              <w:t>Within 45 minutes of detection of medium priority events / incidents.</w:t>
            </w:r>
          </w:p>
        </w:tc>
      </w:tr>
      <w:tr w:rsidR="003444C0" w:rsidRPr="00D737B6" w14:paraId="18A4E5BB" w14:textId="77777777" w:rsidTr="005A2C38">
        <w:trPr>
          <w:trHeight w:val="20"/>
        </w:trPr>
        <w:tc>
          <w:tcPr>
            <w:tcW w:w="441" w:type="pct"/>
            <w:noWrap/>
            <w:vAlign w:val="center"/>
            <w:hideMark/>
          </w:tcPr>
          <w:p w14:paraId="6194666E" w14:textId="77777777" w:rsidR="003444C0" w:rsidRPr="00D737B6" w:rsidRDefault="003444C0" w:rsidP="005A2C38">
            <w:pPr>
              <w:pStyle w:val="NoSpacing"/>
            </w:pPr>
            <w:r w:rsidRPr="00D737B6">
              <w:t>ii</w:t>
            </w:r>
          </w:p>
        </w:tc>
        <w:tc>
          <w:tcPr>
            <w:tcW w:w="3145" w:type="pct"/>
            <w:vAlign w:val="center"/>
            <w:hideMark/>
          </w:tcPr>
          <w:p w14:paraId="152A73B0" w14:textId="77777777" w:rsidR="003444C0" w:rsidRPr="00D737B6" w:rsidRDefault="003444C0" w:rsidP="005A2C38">
            <w:pPr>
              <w:pStyle w:val="NoSpacing"/>
            </w:pPr>
            <w:r w:rsidRPr="00D737B6">
              <w:t>Within 60 minutes of detection of low priority events / incidents.</w:t>
            </w:r>
          </w:p>
        </w:tc>
      </w:tr>
      <w:tr w:rsidR="003444C0" w:rsidRPr="00D737B6" w14:paraId="0B699E4B" w14:textId="77777777" w:rsidTr="005A2C38">
        <w:trPr>
          <w:trHeight w:val="20"/>
        </w:trPr>
        <w:tc>
          <w:tcPr>
            <w:tcW w:w="441" w:type="pct"/>
            <w:noWrap/>
            <w:vAlign w:val="center"/>
            <w:hideMark/>
          </w:tcPr>
          <w:p w14:paraId="090DF2A8" w14:textId="77777777" w:rsidR="003444C0" w:rsidRPr="00D737B6" w:rsidRDefault="003444C0" w:rsidP="005A2C38">
            <w:pPr>
              <w:pStyle w:val="NoSpacing"/>
            </w:pPr>
            <w:r w:rsidRPr="00D737B6">
              <w:t> </w:t>
            </w:r>
          </w:p>
        </w:tc>
        <w:tc>
          <w:tcPr>
            <w:tcW w:w="3145" w:type="pct"/>
            <w:vAlign w:val="center"/>
            <w:hideMark/>
          </w:tcPr>
          <w:p w14:paraId="7722C196" w14:textId="77777777" w:rsidR="003444C0" w:rsidRPr="00D737B6" w:rsidRDefault="003444C0" w:rsidP="005A2C38">
            <w:pPr>
              <w:pStyle w:val="NoSpacing"/>
            </w:pPr>
            <w:r w:rsidRPr="00D737B6">
              <w:t> </w:t>
            </w:r>
          </w:p>
        </w:tc>
      </w:tr>
      <w:tr w:rsidR="003444C0" w:rsidRPr="00D737B6" w14:paraId="7DF83DF5" w14:textId="77777777" w:rsidTr="005A2C38">
        <w:trPr>
          <w:trHeight w:val="20"/>
        </w:trPr>
        <w:tc>
          <w:tcPr>
            <w:tcW w:w="441" w:type="pct"/>
            <w:noWrap/>
            <w:vAlign w:val="center"/>
            <w:hideMark/>
          </w:tcPr>
          <w:p w14:paraId="6DEA4E07" w14:textId="77777777" w:rsidR="003444C0" w:rsidRPr="00D737B6" w:rsidRDefault="003444C0" w:rsidP="005A2C38">
            <w:pPr>
              <w:pStyle w:val="NoSpacing"/>
            </w:pPr>
            <w:r w:rsidRPr="00D737B6">
              <w:t> </w:t>
            </w:r>
          </w:p>
        </w:tc>
        <w:tc>
          <w:tcPr>
            <w:tcW w:w="3145" w:type="pct"/>
            <w:vAlign w:val="center"/>
            <w:hideMark/>
          </w:tcPr>
          <w:p w14:paraId="50C057E1" w14:textId="77777777" w:rsidR="003444C0" w:rsidRPr="00D737B6" w:rsidRDefault="003444C0" w:rsidP="005A2C38">
            <w:pPr>
              <w:pStyle w:val="NoSpacing"/>
            </w:pPr>
            <w:r w:rsidRPr="00D737B6">
              <w:t>Note-High, medium, and low referred above would be defined as follows:</w:t>
            </w:r>
          </w:p>
        </w:tc>
      </w:tr>
      <w:tr w:rsidR="003444C0" w:rsidRPr="00D737B6" w14:paraId="5A042946" w14:textId="77777777" w:rsidTr="005A2C38">
        <w:trPr>
          <w:trHeight w:val="20"/>
        </w:trPr>
        <w:tc>
          <w:tcPr>
            <w:tcW w:w="441" w:type="pct"/>
            <w:noWrap/>
            <w:vAlign w:val="center"/>
            <w:hideMark/>
          </w:tcPr>
          <w:p w14:paraId="376DDD6F" w14:textId="77777777" w:rsidR="003444C0" w:rsidRPr="00D737B6" w:rsidRDefault="003444C0" w:rsidP="005A2C38">
            <w:pPr>
              <w:pStyle w:val="NoSpacing"/>
            </w:pPr>
            <w:r w:rsidRPr="00D737B6">
              <w:t>i</w:t>
            </w:r>
          </w:p>
        </w:tc>
        <w:tc>
          <w:tcPr>
            <w:tcW w:w="3145" w:type="pct"/>
            <w:vAlign w:val="center"/>
            <w:hideMark/>
          </w:tcPr>
          <w:p w14:paraId="0CD4C7DD" w14:textId="77777777" w:rsidR="003444C0" w:rsidRPr="00D737B6" w:rsidRDefault="003444C0" w:rsidP="005A2C38">
            <w:pPr>
              <w:pStyle w:val="NoSpacing"/>
            </w:pPr>
            <w:r w:rsidRPr="00D737B6">
              <w:t>High:  Event/Incident that affects the functioning of business operations / system being not operational.</w:t>
            </w:r>
          </w:p>
        </w:tc>
      </w:tr>
      <w:tr w:rsidR="003444C0" w:rsidRPr="00D737B6" w14:paraId="4E3B7545" w14:textId="77777777" w:rsidTr="005A2C38">
        <w:trPr>
          <w:trHeight w:val="20"/>
        </w:trPr>
        <w:tc>
          <w:tcPr>
            <w:tcW w:w="441" w:type="pct"/>
            <w:noWrap/>
            <w:vAlign w:val="center"/>
            <w:hideMark/>
          </w:tcPr>
          <w:p w14:paraId="6CB040E9" w14:textId="77777777" w:rsidR="003444C0" w:rsidRPr="00D737B6" w:rsidRDefault="003444C0" w:rsidP="005A2C38">
            <w:pPr>
              <w:pStyle w:val="NoSpacing"/>
            </w:pPr>
            <w:r w:rsidRPr="00D737B6">
              <w:t>ii</w:t>
            </w:r>
          </w:p>
        </w:tc>
        <w:tc>
          <w:tcPr>
            <w:tcW w:w="3145" w:type="pct"/>
            <w:vAlign w:val="center"/>
            <w:hideMark/>
          </w:tcPr>
          <w:p w14:paraId="40B72CB8" w14:textId="77777777" w:rsidR="003444C0" w:rsidRPr="00D737B6" w:rsidRDefault="003444C0" w:rsidP="005A2C38">
            <w:pPr>
              <w:pStyle w:val="NoSpacing"/>
            </w:pPr>
            <w:r w:rsidRPr="00D737B6">
              <w:t>Medium: Event/Incident that does not result in non-functioning of business operations /systems but if not addressed could result in business operations being hampered/ System not operating with full capability but is still operational.</w:t>
            </w:r>
          </w:p>
        </w:tc>
      </w:tr>
      <w:tr w:rsidR="003444C0" w:rsidRPr="00D737B6" w14:paraId="6D70A115" w14:textId="77777777" w:rsidTr="005A2C38">
        <w:trPr>
          <w:trHeight w:val="20"/>
        </w:trPr>
        <w:tc>
          <w:tcPr>
            <w:tcW w:w="441" w:type="pct"/>
            <w:noWrap/>
            <w:vAlign w:val="center"/>
            <w:hideMark/>
          </w:tcPr>
          <w:p w14:paraId="5A0EBD85" w14:textId="77777777" w:rsidR="003444C0" w:rsidRPr="00D737B6" w:rsidRDefault="003444C0" w:rsidP="005A2C38">
            <w:pPr>
              <w:pStyle w:val="NoSpacing"/>
            </w:pPr>
            <w:r w:rsidRPr="00D737B6">
              <w:lastRenderedPageBreak/>
              <w:t>iii</w:t>
            </w:r>
          </w:p>
        </w:tc>
        <w:tc>
          <w:tcPr>
            <w:tcW w:w="3145" w:type="pct"/>
            <w:vAlign w:val="center"/>
            <w:hideMark/>
          </w:tcPr>
          <w:p w14:paraId="02896EE9" w14:textId="77777777" w:rsidR="003444C0" w:rsidRPr="00D737B6" w:rsidRDefault="003444C0" w:rsidP="005A2C38">
            <w:pPr>
              <w:pStyle w:val="NoSpacing"/>
            </w:pPr>
            <w:r w:rsidRPr="00D737B6">
              <w:t>Low: Event/Incident which does not hamper business operations/ System is up and running with limited or no significant impacts.</w:t>
            </w:r>
          </w:p>
        </w:tc>
      </w:tr>
    </w:tbl>
    <w:p w14:paraId="5389BF7B" w14:textId="77777777" w:rsidR="003444C0" w:rsidRPr="00095E7A" w:rsidRDefault="003444C0" w:rsidP="00095E7A">
      <w:pPr>
        <w:jc w:val="both"/>
        <w:rPr>
          <w:sz w:val="22"/>
          <w:szCs w:val="22"/>
        </w:rPr>
      </w:pPr>
    </w:p>
    <w:p w14:paraId="36DDFABB" w14:textId="77777777" w:rsidR="00095E7A" w:rsidRPr="00095E7A" w:rsidRDefault="00095E7A" w:rsidP="00672D2C">
      <w:pPr>
        <w:pStyle w:val="Heading2"/>
        <w:rPr>
          <w:lang w:val="en-US"/>
        </w:rPr>
      </w:pPr>
      <w:bookmarkStart w:id="125" w:name="_Toc468274447"/>
      <w:bookmarkStart w:id="126" w:name="_Toc138955240"/>
      <w:bookmarkStart w:id="127" w:name="_Toc168670799"/>
      <w:r w:rsidRPr="00095E7A">
        <w:rPr>
          <w:lang w:val="en-US"/>
        </w:rPr>
        <w:t>Incident Definition</w:t>
      </w:r>
      <w:bookmarkEnd w:id="117"/>
      <w:bookmarkEnd w:id="118"/>
      <w:bookmarkEnd w:id="119"/>
      <w:bookmarkEnd w:id="120"/>
      <w:bookmarkEnd w:id="121"/>
      <w:bookmarkEnd w:id="122"/>
      <w:bookmarkEnd w:id="123"/>
      <w:r w:rsidRPr="00095E7A">
        <w:rPr>
          <w:lang w:val="en-US"/>
        </w:rPr>
        <w:t>/classification for SIEM service</w:t>
      </w:r>
      <w:bookmarkEnd w:id="125"/>
      <w:bookmarkEnd w:id="126"/>
      <w:bookmarkEnd w:id="127"/>
    </w:p>
    <w:tbl>
      <w:tblPr>
        <w:tblStyle w:val="TableGrid"/>
        <w:tblW w:w="9067" w:type="dxa"/>
        <w:tblLook w:val="04A0" w:firstRow="1" w:lastRow="0" w:firstColumn="1" w:lastColumn="0" w:noHBand="0" w:noVBand="1"/>
      </w:tblPr>
      <w:tblGrid>
        <w:gridCol w:w="817"/>
        <w:gridCol w:w="3289"/>
        <w:gridCol w:w="3827"/>
        <w:gridCol w:w="1134"/>
      </w:tblGrid>
      <w:tr w:rsidR="00095E7A" w:rsidRPr="00095E7A" w14:paraId="4B81896C" w14:textId="77777777" w:rsidTr="00A35E72">
        <w:trPr>
          <w:trHeight w:val="421"/>
        </w:trPr>
        <w:tc>
          <w:tcPr>
            <w:tcW w:w="817" w:type="dxa"/>
            <w:noWrap/>
            <w:vAlign w:val="center"/>
          </w:tcPr>
          <w:p w14:paraId="7CE8B5D1" w14:textId="47DB4FE3" w:rsidR="00095E7A" w:rsidRPr="00971D1E" w:rsidRDefault="00971D1E" w:rsidP="00971D1E">
            <w:pPr>
              <w:pStyle w:val="NoSpacing"/>
              <w:jc w:val="center"/>
              <w:rPr>
                <w:b/>
                <w:bCs/>
              </w:rPr>
            </w:pPr>
            <w:r w:rsidRPr="00971D1E">
              <w:rPr>
                <w:b/>
                <w:bCs/>
              </w:rPr>
              <w:t>#</w:t>
            </w:r>
          </w:p>
        </w:tc>
        <w:tc>
          <w:tcPr>
            <w:tcW w:w="3289" w:type="dxa"/>
            <w:noWrap/>
            <w:vAlign w:val="center"/>
          </w:tcPr>
          <w:p w14:paraId="0694039F" w14:textId="77777777" w:rsidR="00095E7A" w:rsidRPr="00971D1E" w:rsidRDefault="00095E7A" w:rsidP="00971D1E">
            <w:pPr>
              <w:pStyle w:val="NoSpacing"/>
              <w:jc w:val="center"/>
              <w:rPr>
                <w:b/>
                <w:bCs/>
              </w:rPr>
            </w:pPr>
            <w:r w:rsidRPr="00971D1E">
              <w:rPr>
                <w:b/>
                <w:bCs/>
              </w:rPr>
              <w:t>Incident Type</w:t>
            </w:r>
          </w:p>
        </w:tc>
        <w:tc>
          <w:tcPr>
            <w:tcW w:w="3827" w:type="dxa"/>
            <w:noWrap/>
            <w:vAlign w:val="center"/>
          </w:tcPr>
          <w:p w14:paraId="775BA56D" w14:textId="77777777" w:rsidR="00095E7A" w:rsidRPr="00971D1E" w:rsidRDefault="00095E7A" w:rsidP="00971D1E">
            <w:pPr>
              <w:pStyle w:val="NoSpacing"/>
              <w:jc w:val="center"/>
              <w:rPr>
                <w:b/>
                <w:bCs/>
              </w:rPr>
            </w:pPr>
            <w:r w:rsidRPr="00971D1E">
              <w:rPr>
                <w:b/>
                <w:bCs/>
              </w:rPr>
              <w:t>Threshold Value</w:t>
            </w:r>
          </w:p>
        </w:tc>
        <w:tc>
          <w:tcPr>
            <w:tcW w:w="1134" w:type="dxa"/>
            <w:vAlign w:val="center"/>
          </w:tcPr>
          <w:p w14:paraId="11E64F6B" w14:textId="77777777" w:rsidR="00095E7A" w:rsidRPr="00971D1E" w:rsidRDefault="00095E7A" w:rsidP="00971D1E">
            <w:pPr>
              <w:pStyle w:val="NoSpacing"/>
              <w:jc w:val="center"/>
              <w:rPr>
                <w:b/>
                <w:bCs/>
              </w:rPr>
            </w:pPr>
            <w:r w:rsidRPr="00971D1E">
              <w:rPr>
                <w:b/>
                <w:bCs/>
              </w:rPr>
              <w:t>Severity</w:t>
            </w:r>
          </w:p>
        </w:tc>
      </w:tr>
      <w:tr w:rsidR="00095E7A" w:rsidRPr="00095E7A" w14:paraId="047659D8" w14:textId="77777777" w:rsidTr="00A35E72">
        <w:trPr>
          <w:trHeight w:val="103"/>
        </w:trPr>
        <w:tc>
          <w:tcPr>
            <w:tcW w:w="817" w:type="dxa"/>
            <w:vAlign w:val="center"/>
          </w:tcPr>
          <w:p w14:paraId="4381CE00" w14:textId="77777777" w:rsidR="00095E7A" w:rsidRPr="00095E7A" w:rsidRDefault="00095E7A" w:rsidP="00971D1E">
            <w:pPr>
              <w:pStyle w:val="NoSpacing"/>
            </w:pPr>
            <w:r w:rsidRPr="00095E7A">
              <w:t>1</w:t>
            </w:r>
          </w:p>
        </w:tc>
        <w:tc>
          <w:tcPr>
            <w:tcW w:w="3289" w:type="dxa"/>
            <w:vAlign w:val="center"/>
          </w:tcPr>
          <w:p w14:paraId="65C8A0B4" w14:textId="77777777" w:rsidR="00095E7A" w:rsidRPr="00095E7A" w:rsidRDefault="00095E7A" w:rsidP="00971D1E">
            <w:pPr>
              <w:pStyle w:val="NoSpacing"/>
            </w:pPr>
            <w:r w:rsidRPr="00095E7A">
              <w:t>Security Device Down / Connectivity</w:t>
            </w:r>
          </w:p>
        </w:tc>
        <w:tc>
          <w:tcPr>
            <w:tcW w:w="3827" w:type="dxa"/>
            <w:vAlign w:val="center"/>
          </w:tcPr>
          <w:p w14:paraId="5CC9F6E6" w14:textId="77777777" w:rsidR="00095E7A" w:rsidRPr="00095E7A" w:rsidRDefault="00095E7A" w:rsidP="00971D1E">
            <w:pPr>
              <w:pStyle w:val="NoSpacing"/>
            </w:pPr>
            <w:r w:rsidRPr="00095E7A">
              <w:t>Complete setup / service down</w:t>
            </w:r>
          </w:p>
        </w:tc>
        <w:tc>
          <w:tcPr>
            <w:tcW w:w="1134" w:type="dxa"/>
            <w:vAlign w:val="center"/>
          </w:tcPr>
          <w:p w14:paraId="4B11C9C5" w14:textId="77777777" w:rsidR="00095E7A" w:rsidRPr="00095E7A" w:rsidDel="00C86FF9" w:rsidRDefault="00095E7A" w:rsidP="00971D1E">
            <w:pPr>
              <w:pStyle w:val="NoSpacing"/>
            </w:pPr>
            <w:r w:rsidRPr="00095E7A">
              <w:t>P1</w:t>
            </w:r>
          </w:p>
        </w:tc>
      </w:tr>
      <w:tr w:rsidR="00095E7A" w:rsidRPr="00095E7A" w14:paraId="37134F59" w14:textId="77777777" w:rsidTr="00A35E72">
        <w:trPr>
          <w:trHeight w:val="70"/>
        </w:trPr>
        <w:tc>
          <w:tcPr>
            <w:tcW w:w="817" w:type="dxa"/>
            <w:vAlign w:val="center"/>
          </w:tcPr>
          <w:p w14:paraId="4B616DB0" w14:textId="77777777" w:rsidR="00095E7A" w:rsidRPr="00095E7A" w:rsidRDefault="00095E7A" w:rsidP="00971D1E">
            <w:pPr>
              <w:pStyle w:val="NoSpacing"/>
            </w:pPr>
            <w:r w:rsidRPr="00095E7A">
              <w:t>2</w:t>
            </w:r>
          </w:p>
        </w:tc>
        <w:tc>
          <w:tcPr>
            <w:tcW w:w="3289" w:type="dxa"/>
            <w:vAlign w:val="center"/>
          </w:tcPr>
          <w:p w14:paraId="73B9D7F2" w14:textId="77777777" w:rsidR="00095E7A" w:rsidRPr="00095E7A" w:rsidRDefault="00095E7A" w:rsidP="00971D1E">
            <w:pPr>
              <w:pStyle w:val="NoSpacing"/>
            </w:pPr>
            <w:r w:rsidRPr="00095E7A">
              <w:t>Infected Server</w:t>
            </w:r>
          </w:p>
        </w:tc>
        <w:tc>
          <w:tcPr>
            <w:tcW w:w="3827" w:type="dxa"/>
            <w:vAlign w:val="center"/>
          </w:tcPr>
          <w:p w14:paraId="3B9E450B" w14:textId="77777777" w:rsidR="00095E7A" w:rsidRPr="00095E7A" w:rsidRDefault="00095E7A" w:rsidP="00971D1E">
            <w:pPr>
              <w:pStyle w:val="NoSpacing"/>
            </w:pPr>
            <w:r w:rsidRPr="00095E7A">
              <w:t>&gt;500 events in 120 Seconds</w:t>
            </w:r>
          </w:p>
        </w:tc>
        <w:tc>
          <w:tcPr>
            <w:tcW w:w="1134" w:type="dxa"/>
            <w:vAlign w:val="center"/>
          </w:tcPr>
          <w:p w14:paraId="41CB80A7" w14:textId="77777777" w:rsidR="00095E7A" w:rsidRPr="00095E7A" w:rsidRDefault="00095E7A" w:rsidP="00971D1E">
            <w:pPr>
              <w:pStyle w:val="NoSpacing"/>
            </w:pPr>
            <w:r w:rsidRPr="00095E7A">
              <w:t>P2</w:t>
            </w:r>
          </w:p>
        </w:tc>
      </w:tr>
      <w:tr w:rsidR="00095E7A" w:rsidRPr="00095E7A" w14:paraId="6C0DEBC7" w14:textId="77777777" w:rsidTr="00A35E72">
        <w:trPr>
          <w:trHeight w:val="115"/>
        </w:trPr>
        <w:tc>
          <w:tcPr>
            <w:tcW w:w="817" w:type="dxa"/>
            <w:vAlign w:val="center"/>
          </w:tcPr>
          <w:p w14:paraId="7AD7EA83" w14:textId="77777777" w:rsidR="00095E7A" w:rsidRPr="00095E7A" w:rsidRDefault="00095E7A" w:rsidP="00971D1E">
            <w:pPr>
              <w:pStyle w:val="NoSpacing"/>
            </w:pPr>
            <w:r w:rsidRPr="00095E7A">
              <w:t>3</w:t>
            </w:r>
          </w:p>
        </w:tc>
        <w:tc>
          <w:tcPr>
            <w:tcW w:w="3289" w:type="dxa"/>
            <w:vAlign w:val="center"/>
          </w:tcPr>
          <w:p w14:paraId="484C93FB" w14:textId="77777777" w:rsidR="00095E7A" w:rsidRPr="00095E7A" w:rsidRDefault="00095E7A" w:rsidP="00971D1E">
            <w:pPr>
              <w:pStyle w:val="NoSpacing"/>
            </w:pPr>
            <w:r w:rsidRPr="00095E7A">
              <w:t>Brute Force attempt to critical servers</w:t>
            </w:r>
          </w:p>
        </w:tc>
        <w:tc>
          <w:tcPr>
            <w:tcW w:w="3827" w:type="dxa"/>
            <w:vAlign w:val="center"/>
          </w:tcPr>
          <w:p w14:paraId="3CD5EFB5" w14:textId="77777777" w:rsidR="00095E7A" w:rsidRPr="00095E7A" w:rsidRDefault="00095E7A" w:rsidP="00971D1E">
            <w:pPr>
              <w:pStyle w:val="NoSpacing"/>
            </w:pPr>
            <w:r w:rsidRPr="00095E7A">
              <w:t>&gt;5 failed attempts in 120 Seconds</w:t>
            </w:r>
          </w:p>
        </w:tc>
        <w:tc>
          <w:tcPr>
            <w:tcW w:w="1134" w:type="dxa"/>
            <w:vAlign w:val="center"/>
          </w:tcPr>
          <w:p w14:paraId="7659BF54" w14:textId="77777777" w:rsidR="00095E7A" w:rsidRPr="00095E7A" w:rsidRDefault="00095E7A" w:rsidP="00971D1E">
            <w:pPr>
              <w:pStyle w:val="NoSpacing"/>
            </w:pPr>
            <w:r w:rsidRPr="00095E7A">
              <w:t>P2</w:t>
            </w:r>
          </w:p>
        </w:tc>
      </w:tr>
      <w:tr w:rsidR="00095E7A" w:rsidRPr="00095E7A" w14:paraId="7AA63936" w14:textId="77777777" w:rsidTr="00A35E72">
        <w:trPr>
          <w:trHeight w:val="70"/>
        </w:trPr>
        <w:tc>
          <w:tcPr>
            <w:tcW w:w="817" w:type="dxa"/>
            <w:vAlign w:val="center"/>
          </w:tcPr>
          <w:p w14:paraId="6D1B31A5" w14:textId="77777777" w:rsidR="00095E7A" w:rsidRPr="00095E7A" w:rsidRDefault="00095E7A" w:rsidP="00971D1E">
            <w:pPr>
              <w:pStyle w:val="NoSpacing"/>
            </w:pPr>
            <w:r w:rsidRPr="00095E7A">
              <w:t>4</w:t>
            </w:r>
          </w:p>
        </w:tc>
        <w:tc>
          <w:tcPr>
            <w:tcW w:w="3289" w:type="dxa"/>
            <w:vAlign w:val="center"/>
          </w:tcPr>
          <w:p w14:paraId="474C66A0" w14:textId="77777777" w:rsidR="00095E7A" w:rsidRPr="00095E7A" w:rsidRDefault="00095E7A" w:rsidP="00971D1E">
            <w:pPr>
              <w:pStyle w:val="NoSpacing"/>
            </w:pPr>
            <w:r w:rsidRPr="00095E7A">
              <w:t>Exploit attempt to critical servers</w:t>
            </w:r>
          </w:p>
        </w:tc>
        <w:tc>
          <w:tcPr>
            <w:tcW w:w="3827" w:type="dxa"/>
            <w:vAlign w:val="center"/>
          </w:tcPr>
          <w:p w14:paraId="5909E050" w14:textId="77777777" w:rsidR="00095E7A" w:rsidRPr="00095E7A" w:rsidRDefault="00095E7A" w:rsidP="00971D1E">
            <w:pPr>
              <w:pStyle w:val="NoSpacing"/>
            </w:pPr>
            <w:r w:rsidRPr="00095E7A">
              <w:t>Single instance observed at internal NIDS / Arbor devices</w:t>
            </w:r>
          </w:p>
        </w:tc>
        <w:tc>
          <w:tcPr>
            <w:tcW w:w="1134" w:type="dxa"/>
            <w:vAlign w:val="center"/>
          </w:tcPr>
          <w:p w14:paraId="6AEF553F" w14:textId="77777777" w:rsidR="00095E7A" w:rsidRPr="00095E7A" w:rsidRDefault="00095E7A" w:rsidP="00971D1E">
            <w:pPr>
              <w:pStyle w:val="NoSpacing"/>
            </w:pPr>
            <w:r w:rsidRPr="00095E7A">
              <w:t>P2</w:t>
            </w:r>
          </w:p>
        </w:tc>
      </w:tr>
      <w:tr w:rsidR="00095E7A" w:rsidRPr="00095E7A" w14:paraId="558F3AEE" w14:textId="77777777" w:rsidTr="00A35E72">
        <w:trPr>
          <w:trHeight w:val="70"/>
        </w:trPr>
        <w:tc>
          <w:tcPr>
            <w:tcW w:w="817" w:type="dxa"/>
            <w:vAlign w:val="center"/>
          </w:tcPr>
          <w:p w14:paraId="55EDB90A" w14:textId="77777777" w:rsidR="00095E7A" w:rsidRPr="00095E7A" w:rsidRDefault="00095E7A" w:rsidP="00971D1E">
            <w:pPr>
              <w:pStyle w:val="NoSpacing"/>
            </w:pPr>
            <w:r w:rsidRPr="00095E7A">
              <w:t>5</w:t>
            </w:r>
          </w:p>
        </w:tc>
        <w:tc>
          <w:tcPr>
            <w:tcW w:w="3289" w:type="dxa"/>
            <w:vAlign w:val="center"/>
          </w:tcPr>
          <w:p w14:paraId="1BE0882E" w14:textId="77777777" w:rsidR="00095E7A" w:rsidRPr="00095E7A" w:rsidRDefault="00095E7A" w:rsidP="00971D1E">
            <w:pPr>
              <w:pStyle w:val="NoSpacing"/>
            </w:pPr>
            <w:r w:rsidRPr="00095E7A">
              <w:t>Port Scan from Internal sources</w:t>
            </w:r>
          </w:p>
        </w:tc>
        <w:tc>
          <w:tcPr>
            <w:tcW w:w="3827" w:type="dxa"/>
            <w:vAlign w:val="center"/>
          </w:tcPr>
          <w:p w14:paraId="0FD5147F" w14:textId="77777777" w:rsidR="00095E7A" w:rsidRPr="00095E7A" w:rsidRDefault="00095E7A" w:rsidP="00971D1E">
            <w:pPr>
              <w:pStyle w:val="NoSpacing"/>
            </w:pPr>
            <w:r w:rsidRPr="00095E7A">
              <w:t>&lt;500 events in 180 Seconds</w:t>
            </w:r>
          </w:p>
        </w:tc>
        <w:tc>
          <w:tcPr>
            <w:tcW w:w="1134" w:type="dxa"/>
            <w:vAlign w:val="center"/>
          </w:tcPr>
          <w:p w14:paraId="7C80000F" w14:textId="77777777" w:rsidR="00095E7A" w:rsidRPr="00095E7A" w:rsidRDefault="00095E7A" w:rsidP="00971D1E">
            <w:pPr>
              <w:pStyle w:val="NoSpacing"/>
            </w:pPr>
            <w:r w:rsidRPr="00095E7A">
              <w:t>P3</w:t>
            </w:r>
          </w:p>
        </w:tc>
      </w:tr>
      <w:tr w:rsidR="00095E7A" w:rsidRPr="00095E7A" w14:paraId="7B9CE348" w14:textId="77777777" w:rsidTr="00A35E72">
        <w:trPr>
          <w:trHeight w:val="70"/>
        </w:trPr>
        <w:tc>
          <w:tcPr>
            <w:tcW w:w="817" w:type="dxa"/>
            <w:vAlign w:val="center"/>
          </w:tcPr>
          <w:p w14:paraId="72D4A37C" w14:textId="77777777" w:rsidR="00095E7A" w:rsidRPr="00095E7A" w:rsidRDefault="00095E7A" w:rsidP="00971D1E">
            <w:pPr>
              <w:pStyle w:val="NoSpacing"/>
            </w:pPr>
            <w:r w:rsidRPr="00095E7A">
              <w:t>6</w:t>
            </w:r>
          </w:p>
        </w:tc>
        <w:tc>
          <w:tcPr>
            <w:tcW w:w="3289" w:type="dxa"/>
            <w:vAlign w:val="center"/>
          </w:tcPr>
          <w:p w14:paraId="6290C2E2" w14:textId="77777777" w:rsidR="00095E7A" w:rsidRPr="00095E7A" w:rsidRDefault="00095E7A" w:rsidP="00971D1E">
            <w:pPr>
              <w:pStyle w:val="NoSpacing"/>
            </w:pPr>
            <w:r w:rsidRPr="00095E7A">
              <w:t>Abnormal traffic observed after a vulnerability announcement</w:t>
            </w:r>
          </w:p>
        </w:tc>
        <w:tc>
          <w:tcPr>
            <w:tcW w:w="3827" w:type="dxa"/>
            <w:vAlign w:val="center"/>
          </w:tcPr>
          <w:p w14:paraId="6691353C" w14:textId="77777777" w:rsidR="00095E7A" w:rsidRPr="00095E7A" w:rsidRDefault="00095E7A" w:rsidP="00971D1E">
            <w:pPr>
              <w:pStyle w:val="NoSpacing"/>
            </w:pPr>
            <w:r w:rsidRPr="00095E7A">
              <w:t>New alarms observed</w:t>
            </w:r>
          </w:p>
        </w:tc>
        <w:tc>
          <w:tcPr>
            <w:tcW w:w="1134" w:type="dxa"/>
            <w:vAlign w:val="center"/>
          </w:tcPr>
          <w:p w14:paraId="6BB43688" w14:textId="77777777" w:rsidR="00095E7A" w:rsidRPr="00095E7A" w:rsidRDefault="00095E7A" w:rsidP="00971D1E">
            <w:pPr>
              <w:pStyle w:val="NoSpacing"/>
            </w:pPr>
            <w:r w:rsidRPr="00095E7A">
              <w:t>P3</w:t>
            </w:r>
          </w:p>
        </w:tc>
      </w:tr>
      <w:tr w:rsidR="00095E7A" w:rsidRPr="00095E7A" w14:paraId="14618571" w14:textId="77777777" w:rsidTr="00A35E72">
        <w:trPr>
          <w:trHeight w:val="70"/>
        </w:trPr>
        <w:tc>
          <w:tcPr>
            <w:tcW w:w="817" w:type="dxa"/>
            <w:vAlign w:val="center"/>
          </w:tcPr>
          <w:p w14:paraId="4CC8464E" w14:textId="77777777" w:rsidR="00095E7A" w:rsidRPr="00095E7A" w:rsidRDefault="00095E7A" w:rsidP="00971D1E">
            <w:pPr>
              <w:pStyle w:val="NoSpacing"/>
            </w:pPr>
            <w:r w:rsidRPr="00095E7A">
              <w:t>7</w:t>
            </w:r>
          </w:p>
        </w:tc>
        <w:tc>
          <w:tcPr>
            <w:tcW w:w="3289" w:type="dxa"/>
            <w:vAlign w:val="center"/>
          </w:tcPr>
          <w:p w14:paraId="3A3DEFA2" w14:textId="77777777" w:rsidR="00095E7A" w:rsidRPr="00095E7A" w:rsidRDefault="00095E7A" w:rsidP="00971D1E">
            <w:pPr>
              <w:pStyle w:val="NoSpacing"/>
            </w:pPr>
            <w:r w:rsidRPr="00095E7A">
              <w:t>Voluminous traffic dropped from internal sources</w:t>
            </w:r>
          </w:p>
        </w:tc>
        <w:tc>
          <w:tcPr>
            <w:tcW w:w="3827" w:type="dxa"/>
            <w:vAlign w:val="center"/>
          </w:tcPr>
          <w:p w14:paraId="751EF6C2" w14:textId="77777777" w:rsidR="00095E7A" w:rsidRPr="00095E7A" w:rsidRDefault="00095E7A" w:rsidP="00971D1E">
            <w:pPr>
              <w:pStyle w:val="NoSpacing"/>
            </w:pPr>
            <w:r w:rsidRPr="00095E7A">
              <w:t>&gt;50000 dropped in 120 Seconds</w:t>
            </w:r>
          </w:p>
        </w:tc>
        <w:tc>
          <w:tcPr>
            <w:tcW w:w="1134" w:type="dxa"/>
            <w:vAlign w:val="center"/>
          </w:tcPr>
          <w:p w14:paraId="3FED79AC" w14:textId="77777777" w:rsidR="00095E7A" w:rsidRPr="00095E7A" w:rsidRDefault="00095E7A" w:rsidP="00971D1E">
            <w:pPr>
              <w:pStyle w:val="NoSpacing"/>
            </w:pPr>
            <w:r w:rsidRPr="00095E7A">
              <w:t>P2</w:t>
            </w:r>
          </w:p>
        </w:tc>
      </w:tr>
      <w:tr w:rsidR="00095E7A" w:rsidRPr="00095E7A" w14:paraId="705D2891" w14:textId="77777777" w:rsidTr="00A35E72">
        <w:trPr>
          <w:trHeight w:val="197"/>
        </w:trPr>
        <w:tc>
          <w:tcPr>
            <w:tcW w:w="817" w:type="dxa"/>
            <w:vAlign w:val="center"/>
          </w:tcPr>
          <w:p w14:paraId="7C48FE3D" w14:textId="77777777" w:rsidR="00095E7A" w:rsidRPr="00095E7A" w:rsidRDefault="00095E7A" w:rsidP="00971D1E">
            <w:pPr>
              <w:pStyle w:val="NoSpacing"/>
            </w:pPr>
            <w:r w:rsidRPr="00095E7A">
              <w:t>8</w:t>
            </w:r>
          </w:p>
        </w:tc>
        <w:tc>
          <w:tcPr>
            <w:tcW w:w="3289" w:type="dxa"/>
            <w:vAlign w:val="center"/>
          </w:tcPr>
          <w:p w14:paraId="174E6139" w14:textId="77777777" w:rsidR="00095E7A" w:rsidRPr="00095E7A" w:rsidRDefault="00095E7A" w:rsidP="00971D1E">
            <w:pPr>
              <w:pStyle w:val="NoSpacing"/>
            </w:pPr>
            <w:r w:rsidRPr="00095E7A">
              <w:t>Failed login attempts from multiple sources</w:t>
            </w:r>
          </w:p>
        </w:tc>
        <w:tc>
          <w:tcPr>
            <w:tcW w:w="3827" w:type="dxa"/>
            <w:vAlign w:val="center"/>
          </w:tcPr>
          <w:p w14:paraId="34F49350" w14:textId="77777777" w:rsidR="00095E7A" w:rsidRPr="00095E7A" w:rsidRDefault="00095E7A" w:rsidP="00971D1E">
            <w:pPr>
              <w:pStyle w:val="NoSpacing"/>
            </w:pPr>
            <w:r w:rsidRPr="00095E7A">
              <w:t>&gt;20 failed logins from different user ids in 180 Seconds</w:t>
            </w:r>
          </w:p>
        </w:tc>
        <w:tc>
          <w:tcPr>
            <w:tcW w:w="1134" w:type="dxa"/>
            <w:vAlign w:val="center"/>
          </w:tcPr>
          <w:p w14:paraId="25C4221B" w14:textId="77777777" w:rsidR="00095E7A" w:rsidRPr="00095E7A" w:rsidRDefault="00095E7A" w:rsidP="00971D1E">
            <w:pPr>
              <w:pStyle w:val="NoSpacing"/>
            </w:pPr>
            <w:r w:rsidRPr="00095E7A">
              <w:t>P2</w:t>
            </w:r>
          </w:p>
        </w:tc>
      </w:tr>
      <w:tr w:rsidR="00095E7A" w:rsidRPr="00095E7A" w14:paraId="32D7AAA6" w14:textId="77777777" w:rsidTr="00A35E72">
        <w:trPr>
          <w:trHeight w:val="421"/>
        </w:trPr>
        <w:tc>
          <w:tcPr>
            <w:tcW w:w="817" w:type="dxa"/>
            <w:vAlign w:val="center"/>
          </w:tcPr>
          <w:p w14:paraId="40EA3CCF" w14:textId="77777777" w:rsidR="00095E7A" w:rsidRPr="00095E7A" w:rsidRDefault="00095E7A" w:rsidP="00971D1E">
            <w:pPr>
              <w:pStyle w:val="NoSpacing"/>
            </w:pPr>
            <w:r w:rsidRPr="00095E7A">
              <w:t>9</w:t>
            </w:r>
          </w:p>
        </w:tc>
        <w:tc>
          <w:tcPr>
            <w:tcW w:w="3289" w:type="dxa"/>
            <w:vAlign w:val="center"/>
          </w:tcPr>
          <w:p w14:paraId="752BAE08" w14:textId="77777777" w:rsidR="00095E7A" w:rsidRPr="00095E7A" w:rsidRDefault="00095E7A" w:rsidP="00971D1E">
            <w:pPr>
              <w:pStyle w:val="NoSpacing"/>
            </w:pPr>
            <w:r w:rsidRPr="00095E7A">
              <w:t>Reconnaissance from external (Port Scans, Host Queries, Mail Reconnaissance, DNS Queries etc.)</w:t>
            </w:r>
          </w:p>
        </w:tc>
        <w:tc>
          <w:tcPr>
            <w:tcW w:w="3827" w:type="dxa"/>
            <w:vAlign w:val="center"/>
          </w:tcPr>
          <w:p w14:paraId="27C06B22" w14:textId="77777777" w:rsidR="00095E7A" w:rsidRPr="00095E7A" w:rsidRDefault="00095E7A" w:rsidP="00971D1E">
            <w:pPr>
              <w:pStyle w:val="NoSpacing"/>
            </w:pPr>
            <w:r w:rsidRPr="00095E7A">
              <w:t>&gt;350 events in 180 Seconds</w:t>
            </w:r>
          </w:p>
        </w:tc>
        <w:tc>
          <w:tcPr>
            <w:tcW w:w="1134" w:type="dxa"/>
            <w:vAlign w:val="center"/>
          </w:tcPr>
          <w:p w14:paraId="1BDAC581" w14:textId="77777777" w:rsidR="00095E7A" w:rsidRPr="00095E7A" w:rsidRDefault="00095E7A" w:rsidP="00971D1E">
            <w:pPr>
              <w:pStyle w:val="NoSpacing"/>
            </w:pPr>
            <w:r w:rsidRPr="00095E7A">
              <w:t>P3</w:t>
            </w:r>
          </w:p>
        </w:tc>
      </w:tr>
      <w:tr w:rsidR="00095E7A" w:rsidRPr="00095E7A" w14:paraId="67F92DEF" w14:textId="77777777" w:rsidTr="00A35E72">
        <w:trPr>
          <w:trHeight w:val="421"/>
        </w:trPr>
        <w:tc>
          <w:tcPr>
            <w:tcW w:w="817" w:type="dxa"/>
            <w:vAlign w:val="center"/>
          </w:tcPr>
          <w:p w14:paraId="16BA7268" w14:textId="77777777" w:rsidR="00095E7A" w:rsidRPr="00095E7A" w:rsidRDefault="00095E7A" w:rsidP="00971D1E">
            <w:pPr>
              <w:pStyle w:val="NoSpacing"/>
            </w:pPr>
            <w:r w:rsidRPr="00095E7A">
              <w:t>10</w:t>
            </w:r>
          </w:p>
        </w:tc>
        <w:tc>
          <w:tcPr>
            <w:tcW w:w="3289" w:type="dxa"/>
            <w:vAlign w:val="center"/>
          </w:tcPr>
          <w:p w14:paraId="09C3B9EE" w14:textId="77777777" w:rsidR="00095E7A" w:rsidRPr="00095E7A" w:rsidRDefault="00095E7A" w:rsidP="00971D1E">
            <w:pPr>
              <w:pStyle w:val="NoSpacing"/>
            </w:pPr>
            <w:r w:rsidRPr="00095E7A">
              <w:t>Suggestive Vulnerability Assessment from Internal sources</w:t>
            </w:r>
          </w:p>
        </w:tc>
        <w:tc>
          <w:tcPr>
            <w:tcW w:w="3827" w:type="dxa"/>
            <w:vAlign w:val="center"/>
          </w:tcPr>
          <w:p w14:paraId="34C09124" w14:textId="77777777" w:rsidR="00095E7A" w:rsidRPr="00095E7A" w:rsidRDefault="00095E7A" w:rsidP="00971D1E">
            <w:pPr>
              <w:pStyle w:val="NoSpacing"/>
            </w:pPr>
            <w:r w:rsidRPr="00095E7A">
              <w:t>&gt;500 Events in 180 Seconds</w:t>
            </w:r>
          </w:p>
        </w:tc>
        <w:tc>
          <w:tcPr>
            <w:tcW w:w="1134" w:type="dxa"/>
            <w:vAlign w:val="center"/>
          </w:tcPr>
          <w:p w14:paraId="5A8CD5F6" w14:textId="77777777" w:rsidR="00095E7A" w:rsidRPr="00095E7A" w:rsidRDefault="00095E7A" w:rsidP="00971D1E">
            <w:pPr>
              <w:pStyle w:val="NoSpacing"/>
            </w:pPr>
            <w:r w:rsidRPr="00095E7A">
              <w:t>P3</w:t>
            </w:r>
          </w:p>
        </w:tc>
      </w:tr>
      <w:tr w:rsidR="00095E7A" w:rsidRPr="00095E7A" w14:paraId="799C14F0" w14:textId="77777777" w:rsidTr="00A35E72">
        <w:trPr>
          <w:trHeight w:val="421"/>
        </w:trPr>
        <w:tc>
          <w:tcPr>
            <w:tcW w:w="817" w:type="dxa"/>
            <w:vAlign w:val="center"/>
          </w:tcPr>
          <w:p w14:paraId="5D64156B" w14:textId="77777777" w:rsidR="00095E7A" w:rsidRPr="00095E7A" w:rsidRDefault="00095E7A" w:rsidP="00971D1E">
            <w:pPr>
              <w:pStyle w:val="NoSpacing"/>
            </w:pPr>
            <w:r w:rsidRPr="00095E7A">
              <w:t>11</w:t>
            </w:r>
          </w:p>
        </w:tc>
        <w:tc>
          <w:tcPr>
            <w:tcW w:w="3289" w:type="dxa"/>
            <w:vAlign w:val="center"/>
          </w:tcPr>
          <w:p w14:paraId="6396A3C7" w14:textId="77777777" w:rsidR="00095E7A" w:rsidRPr="00095E7A" w:rsidRDefault="00095E7A" w:rsidP="00971D1E">
            <w:pPr>
              <w:pStyle w:val="NoSpacing"/>
            </w:pPr>
            <w:r w:rsidRPr="00095E7A">
              <w:t>Voluminous dropped packets from external sources</w:t>
            </w:r>
          </w:p>
        </w:tc>
        <w:tc>
          <w:tcPr>
            <w:tcW w:w="3827" w:type="dxa"/>
            <w:vAlign w:val="center"/>
          </w:tcPr>
          <w:p w14:paraId="2515F771" w14:textId="77777777" w:rsidR="00095E7A" w:rsidRPr="00095E7A" w:rsidRDefault="00095E7A" w:rsidP="00971D1E">
            <w:pPr>
              <w:pStyle w:val="NoSpacing"/>
            </w:pPr>
            <w:r w:rsidRPr="00095E7A">
              <w:t>&gt;50000 Events in 120 Seconds</w:t>
            </w:r>
          </w:p>
        </w:tc>
        <w:tc>
          <w:tcPr>
            <w:tcW w:w="1134" w:type="dxa"/>
            <w:vAlign w:val="center"/>
          </w:tcPr>
          <w:p w14:paraId="56C25DFA" w14:textId="77777777" w:rsidR="00095E7A" w:rsidRPr="00095E7A" w:rsidRDefault="00095E7A" w:rsidP="00971D1E">
            <w:pPr>
              <w:pStyle w:val="NoSpacing"/>
            </w:pPr>
            <w:r w:rsidRPr="00095E7A">
              <w:t>P2</w:t>
            </w:r>
          </w:p>
        </w:tc>
      </w:tr>
      <w:tr w:rsidR="00095E7A" w:rsidRPr="00095E7A" w14:paraId="0FFE159A" w14:textId="77777777" w:rsidTr="00A35E72">
        <w:trPr>
          <w:trHeight w:val="421"/>
        </w:trPr>
        <w:tc>
          <w:tcPr>
            <w:tcW w:w="817" w:type="dxa"/>
            <w:vAlign w:val="center"/>
          </w:tcPr>
          <w:p w14:paraId="73DC2236" w14:textId="77777777" w:rsidR="00095E7A" w:rsidRPr="00095E7A" w:rsidRDefault="00095E7A" w:rsidP="00971D1E">
            <w:pPr>
              <w:pStyle w:val="NoSpacing"/>
            </w:pPr>
            <w:r w:rsidRPr="00095E7A">
              <w:t>12</w:t>
            </w:r>
          </w:p>
        </w:tc>
        <w:tc>
          <w:tcPr>
            <w:tcW w:w="3289" w:type="dxa"/>
            <w:vAlign w:val="center"/>
          </w:tcPr>
          <w:p w14:paraId="5F196887" w14:textId="77777777" w:rsidR="00095E7A" w:rsidRPr="00095E7A" w:rsidRDefault="00095E7A" w:rsidP="00971D1E">
            <w:pPr>
              <w:pStyle w:val="NoSpacing"/>
            </w:pPr>
            <w:r w:rsidRPr="00095E7A">
              <w:t>Deviation from normal traffic</w:t>
            </w:r>
          </w:p>
        </w:tc>
        <w:tc>
          <w:tcPr>
            <w:tcW w:w="3827" w:type="dxa"/>
            <w:vAlign w:val="center"/>
          </w:tcPr>
          <w:p w14:paraId="6CCBE712" w14:textId="77777777" w:rsidR="00095E7A" w:rsidRPr="00095E7A" w:rsidRDefault="00095E7A" w:rsidP="00971D1E">
            <w:pPr>
              <w:pStyle w:val="NoSpacing"/>
            </w:pPr>
            <w:r w:rsidRPr="00095E7A">
              <w:t>New alarms being observed</w:t>
            </w:r>
          </w:p>
        </w:tc>
        <w:tc>
          <w:tcPr>
            <w:tcW w:w="1134" w:type="dxa"/>
            <w:vAlign w:val="center"/>
          </w:tcPr>
          <w:p w14:paraId="656C8A2F" w14:textId="77777777" w:rsidR="00095E7A" w:rsidRPr="00095E7A" w:rsidRDefault="00095E7A" w:rsidP="00971D1E">
            <w:pPr>
              <w:pStyle w:val="NoSpacing"/>
            </w:pPr>
            <w:r w:rsidRPr="00095E7A">
              <w:t>P3</w:t>
            </w:r>
          </w:p>
        </w:tc>
      </w:tr>
      <w:tr w:rsidR="00095E7A" w:rsidRPr="00095E7A" w14:paraId="43F36D4D" w14:textId="77777777" w:rsidTr="00A35E72">
        <w:trPr>
          <w:trHeight w:val="421"/>
        </w:trPr>
        <w:tc>
          <w:tcPr>
            <w:tcW w:w="817" w:type="dxa"/>
            <w:vAlign w:val="center"/>
          </w:tcPr>
          <w:p w14:paraId="218F7755" w14:textId="77777777" w:rsidR="00095E7A" w:rsidRPr="00095E7A" w:rsidRDefault="00095E7A" w:rsidP="00971D1E">
            <w:pPr>
              <w:pStyle w:val="NoSpacing"/>
            </w:pPr>
            <w:r w:rsidRPr="00095E7A">
              <w:t>13</w:t>
            </w:r>
          </w:p>
        </w:tc>
        <w:tc>
          <w:tcPr>
            <w:tcW w:w="3289" w:type="dxa"/>
            <w:vAlign w:val="center"/>
          </w:tcPr>
          <w:p w14:paraId="17E1CF2C" w14:textId="77777777" w:rsidR="00095E7A" w:rsidRPr="00095E7A" w:rsidRDefault="00095E7A" w:rsidP="00971D1E">
            <w:pPr>
              <w:pStyle w:val="NoSpacing"/>
            </w:pPr>
            <w:r w:rsidRPr="00095E7A">
              <w:t>Failed login attempts from same source / User</w:t>
            </w:r>
          </w:p>
        </w:tc>
        <w:tc>
          <w:tcPr>
            <w:tcW w:w="3827" w:type="dxa"/>
            <w:vAlign w:val="center"/>
          </w:tcPr>
          <w:p w14:paraId="4CD595EA" w14:textId="77777777" w:rsidR="00095E7A" w:rsidRPr="00095E7A" w:rsidRDefault="00095E7A" w:rsidP="00971D1E">
            <w:pPr>
              <w:pStyle w:val="NoSpacing"/>
            </w:pPr>
            <w:r w:rsidRPr="00095E7A">
              <w:t>&gt;10 Failed attempts in 180 Seconds</w:t>
            </w:r>
          </w:p>
        </w:tc>
        <w:tc>
          <w:tcPr>
            <w:tcW w:w="1134" w:type="dxa"/>
            <w:vAlign w:val="center"/>
          </w:tcPr>
          <w:p w14:paraId="38E4FE10" w14:textId="77777777" w:rsidR="00095E7A" w:rsidRPr="00095E7A" w:rsidRDefault="00095E7A" w:rsidP="00971D1E">
            <w:pPr>
              <w:pStyle w:val="NoSpacing"/>
            </w:pPr>
            <w:r w:rsidRPr="00095E7A">
              <w:t>P3</w:t>
            </w:r>
          </w:p>
        </w:tc>
      </w:tr>
      <w:tr w:rsidR="00095E7A" w:rsidRPr="00095E7A" w14:paraId="70A743E3" w14:textId="77777777" w:rsidTr="00A35E72">
        <w:trPr>
          <w:trHeight w:val="185"/>
        </w:trPr>
        <w:tc>
          <w:tcPr>
            <w:tcW w:w="817" w:type="dxa"/>
            <w:vAlign w:val="center"/>
          </w:tcPr>
          <w:p w14:paraId="6CB4F35E" w14:textId="77777777" w:rsidR="00095E7A" w:rsidRPr="00095E7A" w:rsidRDefault="00095E7A" w:rsidP="00971D1E">
            <w:pPr>
              <w:pStyle w:val="NoSpacing"/>
            </w:pPr>
            <w:r w:rsidRPr="00095E7A">
              <w:t>14</w:t>
            </w:r>
          </w:p>
        </w:tc>
        <w:tc>
          <w:tcPr>
            <w:tcW w:w="3289" w:type="dxa"/>
            <w:vAlign w:val="center"/>
          </w:tcPr>
          <w:p w14:paraId="74E95987" w14:textId="77777777" w:rsidR="00095E7A" w:rsidRPr="00095E7A" w:rsidRDefault="00095E7A" w:rsidP="00971D1E">
            <w:pPr>
              <w:pStyle w:val="NoSpacing"/>
            </w:pPr>
            <w:r w:rsidRPr="00095E7A">
              <w:t>Policy Violations i.e. peer to peer traffic etc.</w:t>
            </w:r>
          </w:p>
        </w:tc>
        <w:tc>
          <w:tcPr>
            <w:tcW w:w="3827" w:type="dxa"/>
            <w:vAlign w:val="center"/>
          </w:tcPr>
          <w:p w14:paraId="371C7DF7" w14:textId="77777777" w:rsidR="00095E7A" w:rsidRPr="00095E7A" w:rsidRDefault="00095E7A" w:rsidP="00971D1E">
            <w:pPr>
              <w:pStyle w:val="NoSpacing"/>
            </w:pPr>
            <w:r w:rsidRPr="00095E7A">
              <w:t>&gt;10 Events in 60 Seconds</w:t>
            </w:r>
          </w:p>
        </w:tc>
        <w:tc>
          <w:tcPr>
            <w:tcW w:w="1134" w:type="dxa"/>
            <w:vAlign w:val="center"/>
          </w:tcPr>
          <w:p w14:paraId="5B193230" w14:textId="77777777" w:rsidR="00095E7A" w:rsidRPr="00095E7A" w:rsidRDefault="00095E7A" w:rsidP="00971D1E">
            <w:pPr>
              <w:pStyle w:val="NoSpacing"/>
            </w:pPr>
            <w:r w:rsidRPr="00095E7A">
              <w:t>P4</w:t>
            </w:r>
          </w:p>
        </w:tc>
      </w:tr>
    </w:tbl>
    <w:p w14:paraId="6C6B7913" w14:textId="77777777" w:rsidR="007227D0" w:rsidRDefault="007227D0" w:rsidP="007227D0">
      <w:pPr>
        <w:jc w:val="both"/>
        <w:rPr>
          <w:sz w:val="22"/>
          <w:szCs w:val="22"/>
        </w:rPr>
      </w:pPr>
    </w:p>
    <w:p w14:paraId="2527488E" w14:textId="77777777" w:rsidR="007E5258" w:rsidRPr="00C55A4C" w:rsidRDefault="007E5258" w:rsidP="007227D0">
      <w:pPr>
        <w:jc w:val="both"/>
        <w:rPr>
          <w:sz w:val="22"/>
          <w:szCs w:val="22"/>
        </w:rPr>
      </w:pPr>
    </w:p>
    <w:p w14:paraId="7210BDEB" w14:textId="77777777" w:rsidR="007227D0" w:rsidRPr="007227D0" w:rsidRDefault="007227D0" w:rsidP="007103DC">
      <w:pPr>
        <w:pStyle w:val="Heading2"/>
        <w:rPr>
          <w:lang w:val="en-US"/>
        </w:rPr>
      </w:pPr>
      <w:bookmarkStart w:id="128" w:name="_Toc167439063"/>
      <w:bookmarkStart w:id="129" w:name="_Toc168670800"/>
      <w:r w:rsidRPr="007227D0">
        <w:rPr>
          <w:lang w:val="en-US"/>
        </w:rPr>
        <w:t>SLA Exceptions and Exclusions</w:t>
      </w:r>
      <w:bookmarkEnd w:id="128"/>
      <w:bookmarkEnd w:id="129"/>
    </w:p>
    <w:p w14:paraId="0752CF7E" w14:textId="77777777" w:rsidR="007227D0" w:rsidRPr="007227D0" w:rsidRDefault="007227D0" w:rsidP="007227D0">
      <w:pPr>
        <w:jc w:val="both"/>
      </w:pPr>
      <w:r w:rsidRPr="007227D0">
        <w:t>Sify is not responsible for failure to meet an SLA where Sify’s failure results, in whole or in part, from:</w:t>
      </w:r>
    </w:p>
    <w:p w14:paraId="0EEED6A4" w14:textId="77777777" w:rsidR="007227D0" w:rsidRPr="007227D0" w:rsidRDefault="007227D0" w:rsidP="00767AAC">
      <w:pPr>
        <w:pStyle w:val="ListParagraph"/>
        <w:numPr>
          <w:ilvl w:val="0"/>
          <w:numId w:val="7"/>
        </w:numPr>
        <w:jc w:val="both"/>
      </w:pPr>
      <w:r w:rsidRPr="007227D0">
        <w:t xml:space="preserve">Negligence of the Customer or its representatives. </w:t>
      </w:r>
    </w:p>
    <w:p w14:paraId="7BACF817" w14:textId="77777777" w:rsidR="007227D0" w:rsidRPr="007227D0" w:rsidRDefault="007227D0" w:rsidP="00767AAC">
      <w:pPr>
        <w:pStyle w:val="ListParagraph"/>
        <w:numPr>
          <w:ilvl w:val="0"/>
          <w:numId w:val="7"/>
        </w:numPr>
        <w:jc w:val="both"/>
      </w:pPr>
      <w:r w:rsidRPr="007227D0">
        <w:t>Any Force Majeure event that prevents Sify, or vendor from providing Service or affecting restore or repair.</w:t>
      </w:r>
    </w:p>
    <w:p w14:paraId="35B67222" w14:textId="77777777" w:rsidR="007227D0" w:rsidRPr="007227D0" w:rsidRDefault="007227D0" w:rsidP="00767AAC">
      <w:pPr>
        <w:pStyle w:val="ListParagraph"/>
        <w:numPr>
          <w:ilvl w:val="0"/>
          <w:numId w:val="7"/>
        </w:numPr>
        <w:jc w:val="both"/>
      </w:pPr>
      <w:r w:rsidRPr="007227D0">
        <w:t xml:space="preserve">Failures in performance caused by any national or local holiday. </w:t>
      </w:r>
    </w:p>
    <w:p w14:paraId="33454BDB" w14:textId="77777777" w:rsidR="007227D0" w:rsidRPr="007227D0" w:rsidRDefault="007227D0" w:rsidP="00767AAC">
      <w:pPr>
        <w:pStyle w:val="ListParagraph"/>
        <w:numPr>
          <w:ilvl w:val="0"/>
          <w:numId w:val="7"/>
        </w:numPr>
        <w:jc w:val="both"/>
      </w:pPr>
      <w:r w:rsidRPr="007227D0">
        <w:lastRenderedPageBreak/>
        <w:t>Any case in which Sify or vendor agents are available to repair within the Service Level commitment, but Customer reschedules to a different time or date.</w:t>
      </w:r>
    </w:p>
    <w:p w14:paraId="047BF1AB" w14:textId="77777777" w:rsidR="007227D0" w:rsidRPr="007227D0" w:rsidRDefault="007227D0" w:rsidP="00767AAC">
      <w:pPr>
        <w:pStyle w:val="ListParagraph"/>
        <w:numPr>
          <w:ilvl w:val="0"/>
          <w:numId w:val="7"/>
        </w:numPr>
        <w:jc w:val="both"/>
      </w:pPr>
      <w:r w:rsidRPr="007227D0">
        <w:t>No access (Sify or vendor Agents rare available to repair within the Service Level commitment but the Customer does not provide Site access)</w:t>
      </w:r>
    </w:p>
    <w:p w14:paraId="21F2F02F" w14:textId="77777777" w:rsidR="007227D0" w:rsidRPr="007227D0" w:rsidRDefault="007227D0" w:rsidP="007227D0">
      <w:pPr>
        <w:jc w:val="both"/>
      </w:pPr>
      <w:r w:rsidRPr="007227D0">
        <w:t>Interruptions or delays caused by the failure of power, equipment, services, or systems (at Customer premises) not provided by Sify including, but not limited to UPS Backup power; Generators; or Air conditioning/Heating.</w:t>
      </w:r>
    </w:p>
    <w:p w14:paraId="7FF5045A" w14:textId="77777777" w:rsidR="007227D0" w:rsidRPr="007227D0" w:rsidRDefault="007227D0" w:rsidP="007227D0">
      <w:pPr>
        <w:jc w:val="both"/>
      </w:pPr>
    </w:p>
    <w:p w14:paraId="75B4E342" w14:textId="77777777" w:rsidR="007227D0" w:rsidRPr="007227D0" w:rsidRDefault="007227D0" w:rsidP="007103DC">
      <w:pPr>
        <w:pStyle w:val="Heading2"/>
        <w:rPr>
          <w:lang w:val="en-US"/>
        </w:rPr>
      </w:pPr>
      <w:bookmarkStart w:id="130" w:name="_Toc167439064"/>
      <w:bookmarkStart w:id="131" w:name="_Toc168670801"/>
      <w:r w:rsidRPr="007227D0">
        <w:rPr>
          <w:lang w:val="en-US"/>
        </w:rPr>
        <w:t>Service Level Conditions</w:t>
      </w:r>
      <w:bookmarkEnd w:id="130"/>
      <w:bookmarkEnd w:id="131"/>
      <w:r w:rsidRPr="007227D0">
        <w:rPr>
          <w:lang w:val="en-US"/>
        </w:rPr>
        <w:t xml:space="preserve">  </w:t>
      </w:r>
    </w:p>
    <w:p w14:paraId="377F50D7" w14:textId="77777777" w:rsidR="007227D0" w:rsidRPr="007227D0" w:rsidRDefault="007227D0" w:rsidP="007227D0">
      <w:pPr>
        <w:jc w:val="both"/>
        <w:rPr>
          <w:b/>
        </w:rPr>
      </w:pPr>
      <w:r w:rsidRPr="007227D0">
        <w:t>The Service Levels defined above are subject to the conditions that for all Service Level Types mentioned above, Customer must provide on-site personnel &amp; hardware to replace the failed device with a replacement device.</w:t>
      </w:r>
      <w:r w:rsidRPr="007227D0">
        <w:rPr>
          <w:b/>
        </w:rPr>
        <w:t xml:space="preserve"> </w:t>
      </w:r>
    </w:p>
    <w:p w14:paraId="2A4D174E" w14:textId="77777777" w:rsidR="007227D0" w:rsidRPr="007227D0" w:rsidRDefault="007227D0" w:rsidP="007227D0">
      <w:pPr>
        <w:jc w:val="both"/>
      </w:pPr>
    </w:p>
    <w:p w14:paraId="6A83E4F3" w14:textId="77777777" w:rsidR="007227D0" w:rsidRPr="007227D0" w:rsidRDefault="007227D0" w:rsidP="007103DC">
      <w:pPr>
        <w:pStyle w:val="Heading2"/>
        <w:rPr>
          <w:lang w:val="en-US"/>
        </w:rPr>
      </w:pPr>
      <w:bookmarkStart w:id="132" w:name="_Toc167439065"/>
      <w:bookmarkStart w:id="133" w:name="_Toc168670802"/>
      <w:r w:rsidRPr="007227D0">
        <w:rPr>
          <w:lang w:val="en-US"/>
        </w:rPr>
        <w:t>Site Uptime SLA – Service Credits</w:t>
      </w:r>
      <w:bookmarkEnd w:id="132"/>
      <w:bookmarkEnd w:id="133"/>
      <w:r w:rsidRPr="007227D0">
        <w:rPr>
          <w:lang w:val="en-US"/>
        </w:rPr>
        <w:t xml:space="preserve">  </w:t>
      </w:r>
    </w:p>
    <w:p w14:paraId="60F32168" w14:textId="77777777" w:rsidR="007227D0" w:rsidRPr="007227D0" w:rsidRDefault="007227D0" w:rsidP="007227D0">
      <w:pPr>
        <w:jc w:val="both"/>
      </w:pPr>
      <w:r w:rsidRPr="007227D0">
        <w:t>The total of all Service Credits provided by Sify is limited to a maximum of 5% of the Quarterly Service Charge for the affected Service and Location. The Site Uptime Service Credit will be applicable as per the Site Type deployment (as mentioned within SLA table). Service credits shall be Customer’s sole remedy for a breach of the applicable service level agreement.</w:t>
      </w:r>
    </w:p>
    <w:p w14:paraId="6A557888" w14:textId="77777777" w:rsidR="007227D0" w:rsidRPr="007227D0" w:rsidRDefault="007227D0" w:rsidP="007227D0">
      <w:pPr>
        <w:jc w:val="both"/>
      </w:pPr>
    </w:p>
    <w:p w14:paraId="6BFDECDE" w14:textId="77777777" w:rsidR="007227D0" w:rsidRPr="007227D0" w:rsidRDefault="007227D0" w:rsidP="007103DC">
      <w:pPr>
        <w:pStyle w:val="Heading2"/>
        <w:rPr>
          <w:lang w:val="en-US"/>
        </w:rPr>
      </w:pPr>
      <w:bookmarkStart w:id="134" w:name="_Toc167439066"/>
      <w:bookmarkStart w:id="135" w:name="_Toc168670803"/>
      <w:r w:rsidRPr="007227D0">
        <w:rPr>
          <w:lang w:val="en-US"/>
        </w:rPr>
        <w:t>Site Uptime SLA - Penalty Exclusion</w:t>
      </w:r>
      <w:bookmarkEnd w:id="134"/>
      <w:bookmarkEnd w:id="135"/>
      <w:r w:rsidRPr="007227D0">
        <w:rPr>
          <w:lang w:val="en-US"/>
        </w:rPr>
        <w:t xml:space="preserve"> </w:t>
      </w:r>
    </w:p>
    <w:p w14:paraId="0774FD55" w14:textId="77777777" w:rsidR="007227D0" w:rsidRPr="007227D0" w:rsidRDefault="007227D0" w:rsidP="007227D0">
      <w:pPr>
        <w:jc w:val="both"/>
      </w:pPr>
      <w:r w:rsidRPr="007227D0">
        <w:t xml:space="preserve">No Service penalty is payable by Sify, if the failure to meet the Service Level is attributable to: </w:t>
      </w:r>
    </w:p>
    <w:p w14:paraId="2E2762F2" w14:textId="77777777" w:rsidR="007227D0" w:rsidRPr="007227D0" w:rsidRDefault="007227D0" w:rsidP="00767AAC">
      <w:pPr>
        <w:pStyle w:val="ListParagraph"/>
        <w:numPr>
          <w:ilvl w:val="0"/>
          <w:numId w:val="8"/>
        </w:numPr>
        <w:jc w:val="both"/>
      </w:pPr>
      <w:r w:rsidRPr="007227D0">
        <w:t xml:space="preserve">Suspension of Services due to the Customer’s breach of the Agreement </w:t>
      </w:r>
    </w:p>
    <w:p w14:paraId="380BB92D" w14:textId="77777777" w:rsidR="007227D0" w:rsidRPr="007227D0" w:rsidRDefault="007227D0" w:rsidP="00767AAC">
      <w:pPr>
        <w:pStyle w:val="ListParagraph"/>
        <w:numPr>
          <w:ilvl w:val="0"/>
          <w:numId w:val="8"/>
        </w:numPr>
        <w:jc w:val="both"/>
      </w:pPr>
      <w:r w:rsidRPr="007227D0">
        <w:t>Alleged Service Level failure which cannot be verified by Sify's systems.</w:t>
      </w:r>
    </w:p>
    <w:p w14:paraId="34CBD654" w14:textId="77777777" w:rsidR="007227D0" w:rsidRPr="007227D0" w:rsidRDefault="007227D0" w:rsidP="00767AAC">
      <w:pPr>
        <w:pStyle w:val="ListParagraph"/>
        <w:numPr>
          <w:ilvl w:val="0"/>
          <w:numId w:val="8"/>
        </w:numPr>
        <w:jc w:val="both"/>
      </w:pPr>
      <w:r w:rsidRPr="007227D0">
        <w:t>Acts or omissions of the Customer, its subcontractors or any third party acting on the Customer’s behalf.</w:t>
      </w:r>
    </w:p>
    <w:p w14:paraId="0AEA2C56" w14:textId="77777777" w:rsidR="007227D0" w:rsidRPr="007227D0" w:rsidRDefault="007227D0" w:rsidP="00767AAC">
      <w:pPr>
        <w:pStyle w:val="ListParagraph"/>
        <w:numPr>
          <w:ilvl w:val="0"/>
          <w:numId w:val="8"/>
        </w:numPr>
        <w:jc w:val="both"/>
      </w:pPr>
      <w:r w:rsidRPr="007227D0">
        <w:t xml:space="preserve">Scheduled Maintenance </w:t>
      </w:r>
    </w:p>
    <w:p w14:paraId="54B38E39" w14:textId="77777777" w:rsidR="007227D0" w:rsidRPr="007227D0" w:rsidRDefault="007227D0" w:rsidP="00767AAC">
      <w:pPr>
        <w:pStyle w:val="ListParagraph"/>
        <w:numPr>
          <w:ilvl w:val="0"/>
          <w:numId w:val="8"/>
        </w:numPr>
        <w:jc w:val="both"/>
      </w:pPr>
      <w:r w:rsidRPr="007227D0">
        <w:t xml:space="preserve">Emergency Maintenance (where the emergency has not been caused by the negligence or wilful misconduct of Sify) </w:t>
      </w:r>
    </w:p>
    <w:p w14:paraId="0763F647" w14:textId="77777777" w:rsidR="007227D0" w:rsidRPr="007227D0" w:rsidRDefault="007227D0" w:rsidP="00767AAC">
      <w:pPr>
        <w:pStyle w:val="ListParagraph"/>
        <w:numPr>
          <w:ilvl w:val="0"/>
          <w:numId w:val="8"/>
        </w:numPr>
        <w:jc w:val="both"/>
      </w:pPr>
      <w:r w:rsidRPr="007227D0">
        <w:t xml:space="preserve">Previously identified Problem that is awaiting a Change Window to be approved by the Customer to Resolve the Problem </w:t>
      </w:r>
    </w:p>
    <w:p w14:paraId="20EBC5E8" w14:textId="77777777" w:rsidR="007227D0" w:rsidRPr="007227D0" w:rsidRDefault="007227D0" w:rsidP="00767AAC">
      <w:pPr>
        <w:pStyle w:val="ListParagraph"/>
        <w:numPr>
          <w:ilvl w:val="0"/>
          <w:numId w:val="8"/>
        </w:numPr>
        <w:jc w:val="both"/>
      </w:pPr>
      <w:r w:rsidRPr="007227D0">
        <w:t xml:space="preserve">Any malfunction, Incident, defect, or failure in the Customer’s equipment </w:t>
      </w:r>
    </w:p>
    <w:p w14:paraId="10140D08" w14:textId="77777777" w:rsidR="007227D0" w:rsidRPr="007227D0" w:rsidRDefault="007227D0" w:rsidP="00767AAC">
      <w:pPr>
        <w:pStyle w:val="ListParagraph"/>
        <w:numPr>
          <w:ilvl w:val="0"/>
          <w:numId w:val="8"/>
        </w:numPr>
        <w:jc w:val="both"/>
      </w:pPr>
      <w:r w:rsidRPr="007227D0">
        <w:t xml:space="preserve">Power failure at the Customer Location </w:t>
      </w:r>
    </w:p>
    <w:p w14:paraId="6C44A4C6" w14:textId="77777777" w:rsidR="007227D0" w:rsidRDefault="007227D0" w:rsidP="00767AAC">
      <w:pPr>
        <w:pStyle w:val="ListParagraph"/>
        <w:numPr>
          <w:ilvl w:val="0"/>
          <w:numId w:val="8"/>
        </w:numPr>
        <w:jc w:val="both"/>
      </w:pPr>
      <w:r w:rsidRPr="007227D0">
        <w:t>Force Majeure Events</w:t>
      </w:r>
    </w:p>
    <w:p w14:paraId="03122765" w14:textId="77777777" w:rsidR="00E12759" w:rsidRPr="007227D0" w:rsidRDefault="00E12759" w:rsidP="00E12759">
      <w:pPr>
        <w:jc w:val="both"/>
      </w:pPr>
    </w:p>
    <w:p w14:paraId="594CD318" w14:textId="38CB1D47" w:rsidR="007227D0" w:rsidRPr="007227D0" w:rsidRDefault="007227D0" w:rsidP="00E12759">
      <w:pPr>
        <w:pStyle w:val="Heading2"/>
        <w:rPr>
          <w:lang w:val="en-US"/>
        </w:rPr>
      </w:pPr>
      <w:bookmarkStart w:id="136" w:name="_Toc167439067"/>
      <w:bookmarkStart w:id="137" w:name="_Toc168670804"/>
      <w:r w:rsidRPr="007227D0">
        <w:rPr>
          <w:lang w:val="en-US"/>
        </w:rPr>
        <w:t>Service Request</w:t>
      </w:r>
      <w:bookmarkEnd w:id="136"/>
      <w:bookmarkEnd w:id="137"/>
    </w:p>
    <w:tbl>
      <w:tblPr>
        <w:tblStyle w:val="TableGrid"/>
        <w:tblW w:w="8303" w:type="dxa"/>
        <w:tblLook w:val="04A0" w:firstRow="1" w:lastRow="0" w:firstColumn="1" w:lastColumn="0" w:noHBand="0" w:noVBand="1"/>
      </w:tblPr>
      <w:tblGrid>
        <w:gridCol w:w="1185"/>
        <w:gridCol w:w="1743"/>
        <w:gridCol w:w="2126"/>
        <w:gridCol w:w="3249"/>
      </w:tblGrid>
      <w:tr w:rsidR="007227D0" w:rsidRPr="007227D0" w14:paraId="673C109C" w14:textId="77777777" w:rsidTr="00E12759">
        <w:trPr>
          <w:trHeight w:val="394"/>
        </w:trPr>
        <w:tc>
          <w:tcPr>
            <w:tcW w:w="1185" w:type="dxa"/>
            <w:vAlign w:val="center"/>
          </w:tcPr>
          <w:p w14:paraId="734B36DA" w14:textId="0F45E553" w:rsidR="007227D0" w:rsidRPr="00E12759" w:rsidRDefault="00E12759" w:rsidP="00E12759">
            <w:pPr>
              <w:pStyle w:val="NoSpacing"/>
              <w:jc w:val="center"/>
              <w:rPr>
                <w:b/>
                <w:bCs/>
              </w:rPr>
            </w:pPr>
            <w:r w:rsidRPr="00E12759">
              <w:rPr>
                <w:b/>
                <w:bCs/>
              </w:rPr>
              <w:t>#</w:t>
            </w:r>
          </w:p>
        </w:tc>
        <w:tc>
          <w:tcPr>
            <w:tcW w:w="1743" w:type="dxa"/>
            <w:vAlign w:val="center"/>
          </w:tcPr>
          <w:p w14:paraId="2784420E" w14:textId="077B64D1" w:rsidR="007227D0" w:rsidRPr="00E12759" w:rsidRDefault="007227D0" w:rsidP="00E12759">
            <w:pPr>
              <w:pStyle w:val="NoSpacing"/>
              <w:jc w:val="center"/>
              <w:rPr>
                <w:b/>
                <w:bCs/>
              </w:rPr>
            </w:pPr>
            <w:r w:rsidRPr="00E12759">
              <w:rPr>
                <w:b/>
                <w:bCs/>
              </w:rPr>
              <w:t>Service Feature</w:t>
            </w:r>
          </w:p>
        </w:tc>
        <w:tc>
          <w:tcPr>
            <w:tcW w:w="2126" w:type="dxa"/>
            <w:vAlign w:val="center"/>
          </w:tcPr>
          <w:p w14:paraId="17E6EC7A" w14:textId="17AD34AC" w:rsidR="007227D0" w:rsidRPr="00E12759" w:rsidRDefault="007227D0" w:rsidP="00E12759">
            <w:pPr>
              <w:pStyle w:val="NoSpacing"/>
              <w:jc w:val="center"/>
              <w:rPr>
                <w:b/>
                <w:bCs/>
              </w:rPr>
            </w:pPr>
            <w:r w:rsidRPr="00E12759">
              <w:rPr>
                <w:b/>
                <w:bCs/>
              </w:rPr>
              <w:t>Severity</w:t>
            </w:r>
          </w:p>
        </w:tc>
        <w:tc>
          <w:tcPr>
            <w:tcW w:w="3249" w:type="dxa"/>
            <w:vAlign w:val="center"/>
          </w:tcPr>
          <w:p w14:paraId="110AD28C" w14:textId="6ACA568A" w:rsidR="007227D0" w:rsidRPr="00E12759" w:rsidRDefault="007227D0" w:rsidP="00E12759">
            <w:pPr>
              <w:pStyle w:val="NoSpacing"/>
              <w:jc w:val="center"/>
              <w:rPr>
                <w:b/>
                <w:bCs/>
              </w:rPr>
            </w:pPr>
            <w:r w:rsidRPr="00E12759">
              <w:rPr>
                <w:b/>
                <w:bCs/>
              </w:rPr>
              <w:t>Metric</w:t>
            </w:r>
          </w:p>
        </w:tc>
      </w:tr>
      <w:tr w:rsidR="007227D0" w:rsidRPr="007227D0" w14:paraId="3C20B24F" w14:textId="77777777" w:rsidTr="00E12759">
        <w:trPr>
          <w:trHeight w:val="511"/>
        </w:trPr>
        <w:tc>
          <w:tcPr>
            <w:tcW w:w="1185" w:type="dxa"/>
            <w:vAlign w:val="center"/>
          </w:tcPr>
          <w:p w14:paraId="06562304" w14:textId="77777777" w:rsidR="007227D0" w:rsidRPr="007227D0" w:rsidRDefault="007227D0" w:rsidP="00E12759">
            <w:pPr>
              <w:pStyle w:val="NoSpacing"/>
            </w:pPr>
            <w:r w:rsidRPr="007227D0">
              <w:t xml:space="preserve">1 </w:t>
            </w:r>
          </w:p>
        </w:tc>
        <w:tc>
          <w:tcPr>
            <w:tcW w:w="1743" w:type="dxa"/>
            <w:vAlign w:val="center"/>
          </w:tcPr>
          <w:p w14:paraId="318A0AF9" w14:textId="77777777" w:rsidR="007227D0" w:rsidRPr="007227D0" w:rsidRDefault="007227D0" w:rsidP="00E12759">
            <w:pPr>
              <w:pStyle w:val="NoSpacing"/>
            </w:pPr>
            <w:r w:rsidRPr="007227D0">
              <w:t xml:space="preserve">Mean Time to Respond </w:t>
            </w:r>
          </w:p>
        </w:tc>
        <w:tc>
          <w:tcPr>
            <w:tcW w:w="2126" w:type="dxa"/>
            <w:vAlign w:val="center"/>
          </w:tcPr>
          <w:p w14:paraId="17D3C6FB" w14:textId="77777777" w:rsidR="007227D0" w:rsidRPr="007227D0" w:rsidRDefault="007227D0" w:rsidP="00E12759">
            <w:pPr>
              <w:pStyle w:val="NoSpacing"/>
            </w:pPr>
            <w:r w:rsidRPr="007227D0">
              <w:t xml:space="preserve">For Severity 1/2/3/4 </w:t>
            </w:r>
          </w:p>
        </w:tc>
        <w:tc>
          <w:tcPr>
            <w:tcW w:w="3249" w:type="dxa"/>
            <w:vAlign w:val="center"/>
          </w:tcPr>
          <w:p w14:paraId="32853A77" w14:textId="77777777" w:rsidR="007227D0" w:rsidRPr="007227D0" w:rsidRDefault="007227D0" w:rsidP="00E12759">
            <w:pPr>
              <w:pStyle w:val="NoSpacing"/>
            </w:pPr>
            <w:r w:rsidRPr="007227D0">
              <w:t xml:space="preserve">15 mins/ 30mins / 60 mins/1 Business Day* </w:t>
            </w:r>
          </w:p>
        </w:tc>
      </w:tr>
      <w:tr w:rsidR="007227D0" w:rsidRPr="007227D0" w14:paraId="2B026E1A" w14:textId="77777777" w:rsidTr="00E12759">
        <w:trPr>
          <w:trHeight w:val="614"/>
        </w:trPr>
        <w:tc>
          <w:tcPr>
            <w:tcW w:w="1185" w:type="dxa"/>
            <w:vAlign w:val="center"/>
          </w:tcPr>
          <w:p w14:paraId="4D655AB0" w14:textId="77777777" w:rsidR="007227D0" w:rsidRPr="007227D0" w:rsidRDefault="007227D0" w:rsidP="00E12759">
            <w:pPr>
              <w:pStyle w:val="NoSpacing"/>
            </w:pPr>
            <w:r w:rsidRPr="007227D0">
              <w:t xml:space="preserve">2 </w:t>
            </w:r>
          </w:p>
        </w:tc>
        <w:tc>
          <w:tcPr>
            <w:tcW w:w="1743" w:type="dxa"/>
            <w:vAlign w:val="center"/>
          </w:tcPr>
          <w:p w14:paraId="4454F18C" w14:textId="77777777" w:rsidR="007227D0" w:rsidRPr="007227D0" w:rsidRDefault="007227D0" w:rsidP="00E12759">
            <w:pPr>
              <w:pStyle w:val="NoSpacing"/>
            </w:pPr>
            <w:r w:rsidRPr="007227D0">
              <w:t xml:space="preserve">Incident Response Rate </w:t>
            </w:r>
          </w:p>
        </w:tc>
        <w:tc>
          <w:tcPr>
            <w:tcW w:w="2126" w:type="dxa"/>
            <w:vAlign w:val="center"/>
          </w:tcPr>
          <w:p w14:paraId="09C35903" w14:textId="77777777" w:rsidR="007227D0" w:rsidRPr="007227D0" w:rsidRDefault="007227D0" w:rsidP="00E12759">
            <w:pPr>
              <w:pStyle w:val="NoSpacing"/>
            </w:pPr>
            <w:r w:rsidRPr="007227D0">
              <w:t xml:space="preserve">  </w:t>
            </w:r>
          </w:p>
        </w:tc>
        <w:tc>
          <w:tcPr>
            <w:tcW w:w="3249" w:type="dxa"/>
            <w:vAlign w:val="center"/>
          </w:tcPr>
          <w:p w14:paraId="263A70B4" w14:textId="77777777" w:rsidR="007227D0" w:rsidRPr="007227D0" w:rsidRDefault="007227D0" w:rsidP="00E12759">
            <w:pPr>
              <w:pStyle w:val="NoSpacing"/>
            </w:pPr>
            <w:r w:rsidRPr="007227D0">
              <w:t xml:space="preserve">99.90% </w:t>
            </w:r>
          </w:p>
        </w:tc>
      </w:tr>
    </w:tbl>
    <w:p w14:paraId="1746A494" w14:textId="77777777" w:rsidR="007227D0" w:rsidRPr="007227D0" w:rsidRDefault="007227D0" w:rsidP="007227D0">
      <w:pPr>
        <w:jc w:val="both"/>
      </w:pPr>
      <w:r w:rsidRPr="007227D0">
        <w:t>* Indicates all time mentioned as Business Hours</w:t>
      </w:r>
    </w:p>
    <w:p w14:paraId="0C248009" w14:textId="77777777" w:rsidR="007227D0" w:rsidRPr="007227D0" w:rsidRDefault="007227D0" w:rsidP="007227D0">
      <w:pPr>
        <w:jc w:val="both"/>
      </w:pPr>
    </w:p>
    <w:p w14:paraId="6F508A92" w14:textId="77777777" w:rsidR="007227D0" w:rsidRPr="007227D0" w:rsidRDefault="007227D0" w:rsidP="007103DC">
      <w:pPr>
        <w:pStyle w:val="Heading2"/>
        <w:rPr>
          <w:lang w:val="en-US"/>
        </w:rPr>
      </w:pPr>
      <w:bookmarkStart w:id="138" w:name="_Toc167439068"/>
      <w:bookmarkStart w:id="139" w:name="_Toc168670805"/>
      <w:r w:rsidRPr="007227D0">
        <w:rPr>
          <w:lang w:val="en-US"/>
        </w:rPr>
        <w:t>Severity Level Definitions</w:t>
      </w:r>
      <w:bookmarkEnd w:id="138"/>
      <w:bookmarkEnd w:id="139"/>
    </w:p>
    <w:p w14:paraId="7FE0F0CE" w14:textId="77777777" w:rsidR="007227D0" w:rsidRPr="007227D0" w:rsidRDefault="007227D0" w:rsidP="00767AAC">
      <w:pPr>
        <w:numPr>
          <w:ilvl w:val="0"/>
          <w:numId w:val="4"/>
        </w:numPr>
        <w:jc w:val="both"/>
      </w:pPr>
      <w:r w:rsidRPr="007227D0">
        <w:rPr>
          <w:b/>
        </w:rPr>
        <w:t>Severity 1</w:t>
      </w:r>
      <w:r w:rsidRPr="007227D0">
        <w:t xml:space="preserve">: An existing infrastructure is down or there is a critical impact on the Customer’s business operation. (Business Critical or Emergency) </w:t>
      </w:r>
    </w:p>
    <w:p w14:paraId="73831315" w14:textId="77777777" w:rsidR="007227D0" w:rsidRPr="007227D0" w:rsidRDefault="007227D0" w:rsidP="00767AAC">
      <w:pPr>
        <w:numPr>
          <w:ilvl w:val="1"/>
          <w:numId w:val="4"/>
        </w:numPr>
        <w:jc w:val="both"/>
      </w:pPr>
      <w:r w:rsidRPr="007227D0">
        <w:t xml:space="preserve">System Unusable </w:t>
      </w:r>
    </w:p>
    <w:p w14:paraId="067FFD66" w14:textId="77777777" w:rsidR="007227D0" w:rsidRPr="007227D0" w:rsidRDefault="007227D0" w:rsidP="00767AAC">
      <w:pPr>
        <w:numPr>
          <w:ilvl w:val="1"/>
          <w:numId w:val="4"/>
        </w:numPr>
        <w:jc w:val="both"/>
      </w:pPr>
      <w:r w:rsidRPr="007227D0">
        <w:t xml:space="preserve">Immediate Action Needed </w:t>
      </w:r>
    </w:p>
    <w:p w14:paraId="7728F3C4" w14:textId="77777777" w:rsidR="007227D0" w:rsidRPr="007227D0" w:rsidRDefault="007227D0" w:rsidP="00767AAC">
      <w:pPr>
        <w:numPr>
          <w:ilvl w:val="1"/>
          <w:numId w:val="4"/>
        </w:numPr>
        <w:jc w:val="both"/>
      </w:pPr>
      <w:r w:rsidRPr="007227D0">
        <w:t>Critical Condition</w:t>
      </w:r>
    </w:p>
    <w:p w14:paraId="791C8B81" w14:textId="77777777" w:rsidR="007227D0" w:rsidRPr="007227D0" w:rsidRDefault="007227D0" w:rsidP="007227D0">
      <w:pPr>
        <w:jc w:val="both"/>
      </w:pPr>
    </w:p>
    <w:p w14:paraId="5720C3E1" w14:textId="77777777" w:rsidR="007227D0" w:rsidRPr="007227D0" w:rsidRDefault="007227D0" w:rsidP="00767AAC">
      <w:pPr>
        <w:numPr>
          <w:ilvl w:val="0"/>
          <w:numId w:val="4"/>
        </w:numPr>
        <w:jc w:val="both"/>
      </w:pPr>
      <w:r w:rsidRPr="007227D0">
        <w:rPr>
          <w:b/>
        </w:rPr>
        <w:t>Severity 2</w:t>
      </w:r>
      <w:r w:rsidRPr="007227D0">
        <w:t xml:space="preserve">: Operation of an existing infrastructure is severely degraded, or significant aspects of the Customer’s business operation are being negatively impacted by unacceptable infrastructure performance. Operational performance of the infrastructure is impaired, but most business operations remain functional. (Major) </w:t>
      </w:r>
    </w:p>
    <w:p w14:paraId="1F077DDC" w14:textId="77777777" w:rsidR="007227D0" w:rsidRPr="007227D0" w:rsidRDefault="007227D0" w:rsidP="00767AAC">
      <w:pPr>
        <w:numPr>
          <w:ilvl w:val="1"/>
          <w:numId w:val="4"/>
        </w:numPr>
        <w:jc w:val="both"/>
      </w:pPr>
      <w:r w:rsidRPr="007227D0">
        <w:t xml:space="preserve">Error Condition </w:t>
      </w:r>
    </w:p>
    <w:p w14:paraId="7D7422B5" w14:textId="77777777" w:rsidR="007227D0" w:rsidRPr="007227D0" w:rsidRDefault="007227D0" w:rsidP="00767AAC">
      <w:pPr>
        <w:numPr>
          <w:ilvl w:val="1"/>
          <w:numId w:val="4"/>
        </w:numPr>
        <w:jc w:val="both"/>
      </w:pPr>
      <w:r w:rsidRPr="007227D0">
        <w:t xml:space="preserve">Warning condition </w:t>
      </w:r>
    </w:p>
    <w:p w14:paraId="05AAE028" w14:textId="1F7528A9" w:rsidR="007227D0" w:rsidRPr="007227D0" w:rsidRDefault="007227D0" w:rsidP="00767AAC">
      <w:pPr>
        <w:numPr>
          <w:ilvl w:val="1"/>
          <w:numId w:val="4"/>
        </w:numPr>
        <w:jc w:val="both"/>
      </w:pPr>
      <w:r w:rsidRPr="007227D0">
        <w:t xml:space="preserve">Normal but significant condition </w:t>
      </w:r>
    </w:p>
    <w:p w14:paraId="07660845" w14:textId="77777777" w:rsidR="007227D0" w:rsidRPr="007227D0" w:rsidRDefault="007227D0" w:rsidP="00767AAC">
      <w:pPr>
        <w:numPr>
          <w:ilvl w:val="0"/>
          <w:numId w:val="4"/>
        </w:numPr>
        <w:jc w:val="both"/>
      </w:pPr>
      <w:r w:rsidRPr="007227D0">
        <w:rPr>
          <w:b/>
        </w:rPr>
        <w:t>Severity 3</w:t>
      </w:r>
      <w:r w:rsidRPr="007227D0">
        <w:t xml:space="preserve">: Changes to the infrastructure elements to activate / provision new services to end users. (Minor) </w:t>
      </w:r>
    </w:p>
    <w:p w14:paraId="7A0064A8" w14:textId="3C86375B" w:rsidR="007227D0" w:rsidRPr="007227D0" w:rsidRDefault="007227D0" w:rsidP="00767AAC">
      <w:pPr>
        <w:numPr>
          <w:ilvl w:val="1"/>
          <w:numId w:val="4"/>
        </w:numPr>
        <w:jc w:val="both"/>
      </w:pPr>
      <w:r w:rsidRPr="007227D0">
        <w:t>Change management request.</w:t>
      </w:r>
    </w:p>
    <w:p w14:paraId="7C226B5A" w14:textId="77777777" w:rsidR="007227D0" w:rsidRPr="007227D0" w:rsidRDefault="007227D0" w:rsidP="00767AAC">
      <w:pPr>
        <w:numPr>
          <w:ilvl w:val="0"/>
          <w:numId w:val="4"/>
        </w:numPr>
        <w:jc w:val="both"/>
      </w:pPr>
      <w:r w:rsidRPr="007227D0">
        <w:rPr>
          <w:b/>
        </w:rPr>
        <w:t>Severity 4</w:t>
      </w:r>
      <w:r w:rsidRPr="007227D0">
        <w:t xml:space="preserve">: Information is required on software capabilities, installation, or configuration. There is clearly little or no impact on the Customer’s business operation. (Low) </w:t>
      </w:r>
    </w:p>
    <w:p w14:paraId="4F7D524E" w14:textId="77777777" w:rsidR="007227D0" w:rsidRPr="007227D0" w:rsidRDefault="007227D0" w:rsidP="00767AAC">
      <w:pPr>
        <w:numPr>
          <w:ilvl w:val="1"/>
          <w:numId w:val="4"/>
        </w:numPr>
        <w:jc w:val="both"/>
      </w:pPr>
      <w:r w:rsidRPr="007227D0">
        <w:t xml:space="preserve">Informational message only </w:t>
      </w:r>
    </w:p>
    <w:p w14:paraId="15CB68DC" w14:textId="77777777" w:rsidR="007227D0" w:rsidRPr="007227D0" w:rsidRDefault="007227D0" w:rsidP="00767AAC">
      <w:pPr>
        <w:numPr>
          <w:ilvl w:val="1"/>
          <w:numId w:val="4"/>
        </w:numPr>
        <w:jc w:val="both"/>
      </w:pPr>
      <w:r w:rsidRPr="007227D0">
        <w:t xml:space="preserve">Debugging </w:t>
      </w:r>
    </w:p>
    <w:p w14:paraId="37827054" w14:textId="77777777" w:rsidR="007227D0" w:rsidRPr="007227D0" w:rsidRDefault="007227D0" w:rsidP="007227D0">
      <w:pPr>
        <w:jc w:val="both"/>
      </w:pPr>
    </w:p>
    <w:p w14:paraId="221C0708" w14:textId="6034F094" w:rsidR="007227D0" w:rsidRPr="007227D0" w:rsidRDefault="007227D0" w:rsidP="007103DC">
      <w:pPr>
        <w:pStyle w:val="Heading2"/>
        <w:rPr>
          <w:lang w:val="en-US"/>
        </w:rPr>
      </w:pPr>
      <w:bookmarkStart w:id="140" w:name="_Toc167439069"/>
      <w:bookmarkStart w:id="141" w:name="_Toc168670806"/>
      <w:r w:rsidRPr="007227D0">
        <w:rPr>
          <w:lang w:val="en-US"/>
        </w:rPr>
        <w:t xml:space="preserve">Ownership of </w:t>
      </w:r>
      <w:r w:rsidR="00B1380A">
        <w:rPr>
          <w:lang w:val="en-US"/>
        </w:rPr>
        <w:t>Firewalls</w:t>
      </w:r>
      <w:r w:rsidRPr="007227D0">
        <w:rPr>
          <w:lang w:val="en-US"/>
        </w:rPr>
        <w:t xml:space="preserve"> </w:t>
      </w:r>
      <w:r w:rsidR="00BA02E4">
        <w:rPr>
          <w:lang w:val="en-US"/>
        </w:rPr>
        <w:t>P</w:t>
      </w:r>
      <w:r w:rsidRPr="007227D0">
        <w:rPr>
          <w:lang w:val="en-US"/>
        </w:rPr>
        <w:t xml:space="preserve">ost </w:t>
      </w:r>
      <w:r w:rsidR="00BA02E4">
        <w:rPr>
          <w:lang w:val="en-US"/>
        </w:rPr>
        <w:t>C</w:t>
      </w:r>
      <w:r w:rsidRPr="007227D0">
        <w:rPr>
          <w:lang w:val="en-US"/>
        </w:rPr>
        <w:t xml:space="preserve">ontract </w:t>
      </w:r>
      <w:r w:rsidR="00BA02E4">
        <w:rPr>
          <w:lang w:val="en-US"/>
        </w:rPr>
        <w:t>P</w:t>
      </w:r>
      <w:r w:rsidRPr="007227D0">
        <w:rPr>
          <w:lang w:val="en-US"/>
        </w:rPr>
        <w:t>eriod</w:t>
      </w:r>
      <w:bookmarkEnd w:id="140"/>
      <w:bookmarkEnd w:id="141"/>
    </w:p>
    <w:p w14:paraId="28468072" w14:textId="77777777" w:rsidR="007227D0" w:rsidRPr="007227D0" w:rsidRDefault="007227D0" w:rsidP="00767AAC">
      <w:pPr>
        <w:numPr>
          <w:ilvl w:val="0"/>
          <w:numId w:val="5"/>
        </w:numPr>
        <w:jc w:val="both"/>
        <w:rPr>
          <w:lang w:val="en-US"/>
        </w:rPr>
      </w:pPr>
      <w:r w:rsidRPr="007227D0">
        <w:rPr>
          <w:lang w:val="en-US"/>
        </w:rPr>
        <w:t>All Sify owned Managed CPE will continue to be under Sify’s ownership for the entire lifecycle of the product.</w:t>
      </w:r>
    </w:p>
    <w:p w14:paraId="33BA5448" w14:textId="77777777" w:rsidR="007227D0" w:rsidRPr="007227D0" w:rsidRDefault="007227D0" w:rsidP="00767AAC">
      <w:pPr>
        <w:numPr>
          <w:ilvl w:val="0"/>
          <w:numId w:val="5"/>
        </w:numPr>
        <w:jc w:val="both"/>
        <w:rPr>
          <w:lang w:val="en-US"/>
        </w:rPr>
      </w:pPr>
      <w:r w:rsidRPr="007227D0">
        <w:rPr>
          <w:lang w:val="en-US"/>
        </w:rPr>
        <w:t>Ownership of such devices will not change even if the project reaches the end of contract duration.</w:t>
      </w:r>
    </w:p>
    <w:p w14:paraId="0E4010D9" w14:textId="77777777" w:rsidR="007227D0" w:rsidRPr="007227D0" w:rsidRDefault="007227D0" w:rsidP="00767AAC">
      <w:pPr>
        <w:numPr>
          <w:ilvl w:val="0"/>
          <w:numId w:val="5"/>
        </w:numPr>
        <w:jc w:val="both"/>
        <w:rPr>
          <w:lang w:val="en-US"/>
        </w:rPr>
      </w:pPr>
      <w:r w:rsidRPr="007227D0">
        <w:rPr>
          <w:lang w:val="en-US"/>
        </w:rPr>
        <w:t>Ownership of the Managed CPE can be transferred to the customer at the end of the contract only if the customer agrees to procure the device the residual value decided by Sify.</w:t>
      </w:r>
    </w:p>
    <w:p w14:paraId="4AD2FB45" w14:textId="77777777" w:rsidR="007227D0" w:rsidRPr="007227D0" w:rsidRDefault="007227D0" w:rsidP="00767AAC">
      <w:pPr>
        <w:numPr>
          <w:ilvl w:val="0"/>
          <w:numId w:val="5"/>
        </w:numPr>
        <w:jc w:val="both"/>
        <w:rPr>
          <w:lang w:val="en-US"/>
        </w:rPr>
      </w:pPr>
      <w:r w:rsidRPr="007227D0">
        <w:rPr>
          <w:lang w:val="en-US"/>
        </w:rPr>
        <w:t>Ownership of the Managed CPE can be transferred to the customer before the end of contract only if the customer agrees to procure the device at the transfer rate decided by Sify.</w:t>
      </w:r>
    </w:p>
    <w:p w14:paraId="1AFE66E0" w14:textId="77777777" w:rsidR="007227D0" w:rsidRPr="007227D0" w:rsidRDefault="007227D0" w:rsidP="007227D0">
      <w:pPr>
        <w:jc w:val="both"/>
        <w:rPr>
          <w:lang w:val="en-US"/>
        </w:rPr>
      </w:pPr>
    </w:p>
    <w:p w14:paraId="2CBD6CED" w14:textId="10451D01" w:rsidR="007227D0" w:rsidRPr="007227D0" w:rsidRDefault="007227D0" w:rsidP="007103DC">
      <w:pPr>
        <w:pStyle w:val="Heading2"/>
        <w:rPr>
          <w:lang w:val="en-US"/>
        </w:rPr>
      </w:pPr>
      <w:bookmarkStart w:id="142" w:name="_Toc167439070"/>
      <w:bookmarkStart w:id="143" w:name="_Toc168670807"/>
      <w:r w:rsidRPr="007227D0">
        <w:rPr>
          <w:lang w:val="en-US"/>
        </w:rPr>
        <w:t xml:space="preserve">Faulty </w:t>
      </w:r>
      <w:r w:rsidR="00B1380A">
        <w:rPr>
          <w:lang w:val="en-US"/>
        </w:rPr>
        <w:t>Firewall</w:t>
      </w:r>
      <w:r w:rsidRPr="007227D0">
        <w:rPr>
          <w:lang w:val="en-US"/>
        </w:rPr>
        <w:t xml:space="preserve">s </w:t>
      </w:r>
      <w:r w:rsidR="00B50B42">
        <w:rPr>
          <w:lang w:val="en-US"/>
        </w:rPr>
        <w:t>C</w:t>
      </w:r>
      <w:r w:rsidRPr="007227D0">
        <w:rPr>
          <w:lang w:val="en-US"/>
        </w:rPr>
        <w:t>aused by Customer Site Conditions</w:t>
      </w:r>
      <w:bookmarkEnd w:id="142"/>
      <w:bookmarkEnd w:id="143"/>
    </w:p>
    <w:p w14:paraId="7A0899DC" w14:textId="77777777" w:rsidR="007227D0" w:rsidRPr="007227D0" w:rsidRDefault="007227D0" w:rsidP="007227D0">
      <w:pPr>
        <w:jc w:val="both"/>
        <w:rPr>
          <w:lang w:val="en-US"/>
        </w:rPr>
      </w:pPr>
      <w:r w:rsidRPr="007227D0">
        <w:rPr>
          <w:lang w:val="en-US"/>
        </w:rPr>
        <w:t>The customer will be charged for any damage or fault occurring to a Sify owned device due to poor hygiene at location or device burnout due to insufficient Earthing &amp; lack of UPS power. Customer will be charged for replacement of device even if the damage occurs due to unpredictable disasters such as fire or flooding. The price for replacement of the device will be decided by Sify and will depend on device type.</w:t>
      </w:r>
    </w:p>
    <w:p w14:paraId="37037DFD" w14:textId="77777777" w:rsidR="007227D0" w:rsidRPr="007227D0" w:rsidRDefault="007227D0" w:rsidP="007227D0">
      <w:pPr>
        <w:jc w:val="both"/>
        <w:rPr>
          <w:lang w:val="en-US"/>
        </w:rPr>
      </w:pPr>
    </w:p>
    <w:p w14:paraId="1C053080" w14:textId="63C175DE" w:rsidR="007227D0" w:rsidRPr="007227D0" w:rsidRDefault="007227D0" w:rsidP="007227D0">
      <w:pPr>
        <w:jc w:val="both"/>
        <w:rPr>
          <w:lang w:val="en-US"/>
        </w:rPr>
      </w:pPr>
      <w:bookmarkStart w:id="144" w:name="_Toc167439071"/>
      <w:r w:rsidRPr="007227D0">
        <w:rPr>
          <w:rFonts w:asciiTheme="majorHAnsi" w:eastAsiaTheme="majorEastAsia" w:hAnsiTheme="majorHAnsi" w:cstheme="majorBidi"/>
          <w:color w:val="0F4761" w:themeColor="accent1" w:themeShade="BF"/>
          <w:sz w:val="32"/>
          <w:szCs w:val="32"/>
          <w:lang w:val="en-US"/>
        </w:rPr>
        <w:t xml:space="preserve">Addition of New Sites, </w:t>
      </w:r>
      <w:r w:rsidR="00420760">
        <w:rPr>
          <w:rFonts w:asciiTheme="majorHAnsi" w:eastAsiaTheme="majorEastAsia" w:hAnsiTheme="majorHAnsi" w:cstheme="majorBidi"/>
          <w:color w:val="0F4761" w:themeColor="accent1" w:themeShade="BF"/>
          <w:sz w:val="32"/>
          <w:szCs w:val="32"/>
          <w:lang w:val="en-US"/>
        </w:rPr>
        <w:t>Firewalls</w:t>
      </w:r>
      <w:r w:rsidRPr="007227D0">
        <w:rPr>
          <w:rFonts w:asciiTheme="majorHAnsi" w:eastAsiaTheme="majorEastAsia" w:hAnsiTheme="majorHAnsi" w:cstheme="majorBidi"/>
          <w:color w:val="0F4761" w:themeColor="accent1" w:themeShade="BF"/>
          <w:sz w:val="32"/>
          <w:szCs w:val="32"/>
          <w:lang w:val="en-US"/>
        </w:rPr>
        <w:t xml:space="preserve"> </w:t>
      </w:r>
      <w:r w:rsidR="007103DC">
        <w:rPr>
          <w:rFonts w:asciiTheme="majorHAnsi" w:eastAsiaTheme="majorEastAsia" w:hAnsiTheme="majorHAnsi" w:cstheme="majorBidi"/>
          <w:color w:val="0F4761" w:themeColor="accent1" w:themeShade="BF"/>
          <w:sz w:val="32"/>
          <w:szCs w:val="32"/>
          <w:lang w:val="en-US"/>
        </w:rPr>
        <w:t>D</w:t>
      </w:r>
      <w:r w:rsidRPr="007227D0">
        <w:rPr>
          <w:rFonts w:asciiTheme="majorHAnsi" w:eastAsiaTheme="majorEastAsia" w:hAnsiTheme="majorHAnsi" w:cstheme="majorBidi"/>
          <w:color w:val="0F4761" w:themeColor="accent1" w:themeShade="BF"/>
          <w:sz w:val="32"/>
          <w:szCs w:val="32"/>
          <w:lang w:val="en-US"/>
        </w:rPr>
        <w:t xml:space="preserve">uring </w:t>
      </w:r>
      <w:r w:rsidR="007103DC">
        <w:rPr>
          <w:rFonts w:asciiTheme="majorHAnsi" w:eastAsiaTheme="majorEastAsia" w:hAnsiTheme="majorHAnsi" w:cstheme="majorBidi"/>
          <w:color w:val="0F4761" w:themeColor="accent1" w:themeShade="BF"/>
          <w:sz w:val="32"/>
          <w:szCs w:val="32"/>
          <w:lang w:val="en-US"/>
        </w:rPr>
        <w:t>C</w:t>
      </w:r>
      <w:r w:rsidRPr="007227D0">
        <w:rPr>
          <w:rFonts w:asciiTheme="majorHAnsi" w:eastAsiaTheme="majorEastAsia" w:hAnsiTheme="majorHAnsi" w:cstheme="majorBidi"/>
          <w:color w:val="0F4761" w:themeColor="accent1" w:themeShade="BF"/>
          <w:sz w:val="32"/>
          <w:szCs w:val="32"/>
          <w:lang w:val="en-US"/>
        </w:rPr>
        <w:t xml:space="preserve">ontract </w:t>
      </w:r>
      <w:r w:rsidR="007103DC">
        <w:rPr>
          <w:rFonts w:asciiTheme="majorHAnsi" w:eastAsiaTheme="majorEastAsia" w:hAnsiTheme="majorHAnsi" w:cstheme="majorBidi"/>
          <w:color w:val="0F4761" w:themeColor="accent1" w:themeShade="BF"/>
          <w:sz w:val="32"/>
          <w:szCs w:val="32"/>
          <w:lang w:val="en-US"/>
        </w:rPr>
        <w:t>P</w:t>
      </w:r>
      <w:r w:rsidRPr="007227D0">
        <w:rPr>
          <w:rFonts w:asciiTheme="majorHAnsi" w:eastAsiaTheme="majorEastAsia" w:hAnsiTheme="majorHAnsi" w:cstheme="majorBidi"/>
          <w:color w:val="0F4761" w:themeColor="accent1" w:themeShade="BF"/>
          <w:sz w:val="32"/>
          <w:szCs w:val="32"/>
          <w:lang w:val="en-US"/>
        </w:rPr>
        <w:t>eriod</w:t>
      </w:r>
      <w:bookmarkEnd w:id="144"/>
    </w:p>
    <w:p w14:paraId="0E224CF5" w14:textId="77777777" w:rsidR="007227D0" w:rsidRPr="007227D0" w:rsidRDefault="007227D0" w:rsidP="007227D0">
      <w:pPr>
        <w:jc w:val="both"/>
      </w:pPr>
      <w:r w:rsidRPr="007227D0">
        <w:t>Any new sites added over the course of the contract should have the same scope and deliverables as the original set of sites. Customer will need to release separate PO for the additional sites. Sify will aim to protect the price of new locations up to a maximum period of 6 months, post which any new sites added will be subject to price update.</w:t>
      </w:r>
    </w:p>
    <w:p w14:paraId="54EF1E28" w14:textId="77777777" w:rsidR="007227D0" w:rsidRPr="007227D0" w:rsidRDefault="007227D0" w:rsidP="007227D0">
      <w:pPr>
        <w:jc w:val="both"/>
      </w:pPr>
      <w:r w:rsidRPr="007227D0">
        <w:t>Any change in solution will be treated as a separate opportunity &amp; will have no bearing on the running contract.</w:t>
      </w:r>
    </w:p>
    <w:p w14:paraId="7464C57C" w14:textId="77777777" w:rsidR="007227D0" w:rsidRPr="007227D0" w:rsidRDefault="007227D0" w:rsidP="007227D0">
      <w:pPr>
        <w:jc w:val="both"/>
      </w:pPr>
    </w:p>
    <w:p w14:paraId="58F927E5" w14:textId="2EF40DCF" w:rsidR="007227D0" w:rsidRPr="007227D0" w:rsidRDefault="007227D0" w:rsidP="007103DC">
      <w:pPr>
        <w:pStyle w:val="Heading2"/>
        <w:rPr>
          <w:lang w:val="en-US"/>
        </w:rPr>
      </w:pPr>
      <w:bookmarkStart w:id="145" w:name="_Toc167439072"/>
      <w:bookmarkStart w:id="146" w:name="_Toc168670808"/>
      <w:r w:rsidRPr="007227D0">
        <w:rPr>
          <w:lang w:val="en-US"/>
        </w:rPr>
        <w:t xml:space="preserve">Addition of New Sites, </w:t>
      </w:r>
      <w:r w:rsidR="00420760">
        <w:rPr>
          <w:lang w:val="en-US"/>
        </w:rPr>
        <w:t xml:space="preserve">Firewalls </w:t>
      </w:r>
      <w:r w:rsidR="007103DC">
        <w:rPr>
          <w:lang w:val="en-US"/>
        </w:rPr>
        <w:t>P</w:t>
      </w:r>
      <w:r w:rsidRPr="007227D0">
        <w:rPr>
          <w:lang w:val="en-US"/>
        </w:rPr>
        <w:t xml:space="preserve">ost </w:t>
      </w:r>
      <w:r w:rsidR="007103DC">
        <w:rPr>
          <w:lang w:val="en-US"/>
        </w:rPr>
        <w:t>C</w:t>
      </w:r>
      <w:r w:rsidRPr="007227D0">
        <w:rPr>
          <w:lang w:val="en-US"/>
        </w:rPr>
        <w:t xml:space="preserve">ontract </w:t>
      </w:r>
      <w:r w:rsidR="007103DC">
        <w:rPr>
          <w:lang w:val="en-US"/>
        </w:rPr>
        <w:t>P</w:t>
      </w:r>
      <w:r w:rsidRPr="007227D0">
        <w:rPr>
          <w:lang w:val="en-US"/>
        </w:rPr>
        <w:t>eriod</w:t>
      </w:r>
      <w:bookmarkEnd w:id="145"/>
      <w:bookmarkEnd w:id="146"/>
    </w:p>
    <w:p w14:paraId="697C7426" w14:textId="77777777" w:rsidR="007227D0" w:rsidRPr="007227D0" w:rsidRDefault="007227D0" w:rsidP="007227D0">
      <w:pPr>
        <w:jc w:val="both"/>
        <w:rPr>
          <w:lang w:val="en-US"/>
        </w:rPr>
      </w:pPr>
      <w:r w:rsidRPr="007227D0">
        <w:rPr>
          <w:lang w:val="en-US"/>
        </w:rPr>
        <w:t>Addition of new sites, devices post the contract period will be considered as a new opportunity. The price of deliverables in the previous contract cannot be used as a reference even if there is no change in the solution.</w:t>
      </w:r>
    </w:p>
    <w:p w14:paraId="6680CE96" w14:textId="77777777" w:rsidR="007227D0" w:rsidRPr="007227D0" w:rsidRDefault="007227D0" w:rsidP="007227D0">
      <w:pPr>
        <w:jc w:val="both"/>
        <w:rPr>
          <w:lang w:val="en-US"/>
        </w:rPr>
      </w:pPr>
    </w:p>
    <w:p w14:paraId="76824933" w14:textId="77777777" w:rsidR="007227D0" w:rsidRPr="007227D0" w:rsidRDefault="007227D0" w:rsidP="007103DC">
      <w:pPr>
        <w:pStyle w:val="Heading2"/>
        <w:rPr>
          <w:lang w:val="en-US"/>
        </w:rPr>
      </w:pPr>
      <w:bookmarkStart w:id="147" w:name="_Toc167439073"/>
      <w:bookmarkStart w:id="148" w:name="_Toc168670809"/>
      <w:r w:rsidRPr="007227D0">
        <w:rPr>
          <w:lang w:val="en-US"/>
        </w:rPr>
        <w:t>RMA Process</w:t>
      </w:r>
      <w:bookmarkEnd w:id="147"/>
      <w:bookmarkEnd w:id="148"/>
    </w:p>
    <w:p w14:paraId="7F3F1B44" w14:textId="027BBB30" w:rsidR="007227D0" w:rsidRPr="007227D0" w:rsidRDefault="007227D0" w:rsidP="007227D0">
      <w:pPr>
        <w:jc w:val="both"/>
        <w:rPr>
          <w:lang w:val="en-US"/>
        </w:rPr>
      </w:pPr>
      <w:r w:rsidRPr="007227D0">
        <w:rPr>
          <w:lang w:val="en-US"/>
        </w:rPr>
        <w:t xml:space="preserve">The scope of RMA will cover the services under </w:t>
      </w:r>
      <w:r w:rsidR="00420760">
        <w:rPr>
          <w:lang w:val="en-US"/>
        </w:rPr>
        <w:t>Firewall</w:t>
      </w:r>
      <w:r w:rsidRPr="007227D0">
        <w:rPr>
          <w:lang w:val="en-US"/>
        </w:rPr>
        <w:t xml:space="preserve"> with Proactive Network Monitoring and Management i.e. hardware provided by Sify &amp; managed by Sify.</w:t>
      </w:r>
    </w:p>
    <w:p w14:paraId="3305F5B7" w14:textId="77777777" w:rsidR="007227D0" w:rsidRPr="007227D0" w:rsidRDefault="007227D0" w:rsidP="007227D0">
      <w:pPr>
        <w:jc w:val="both"/>
        <w:rPr>
          <w:lang w:val="en-US"/>
        </w:rPr>
      </w:pPr>
    </w:p>
    <w:p w14:paraId="06B04A9F" w14:textId="77777777" w:rsidR="007227D0" w:rsidRPr="007227D0" w:rsidRDefault="007227D0" w:rsidP="007103DC">
      <w:pPr>
        <w:pStyle w:val="Heading2"/>
        <w:rPr>
          <w:lang w:val="en-US"/>
        </w:rPr>
      </w:pPr>
      <w:bookmarkStart w:id="149" w:name="_Toc167439074"/>
      <w:bookmarkStart w:id="150" w:name="_Toc168670810"/>
      <w:r w:rsidRPr="007227D0">
        <w:rPr>
          <w:lang w:val="en-US"/>
        </w:rPr>
        <w:t>Device Warranties</w:t>
      </w:r>
      <w:bookmarkEnd w:id="149"/>
      <w:bookmarkEnd w:id="150"/>
    </w:p>
    <w:p w14:paraId="342B60C6" w14:textId="77777777" w:rsidR="007227D0" w:rsidRPr="007227D0" w:rsidRDefault="007227D0" w:rsidP="00767AAC">
      <w:pPr>
        <w:numPr>
          <w:ilvl w:val="0"/>
          <w:numId w:val="6"/>
        </w:numPr>
        <w:jc w:val="both"/>
        <w:rPr>
          <w:lang w:val="en-US"/>
        </w:rPr>
      </w:pPr>
      <w:r w:rsidRPr="007227D0">
        <w:rPr>
          <w:lang w:val="en-US"/>
        </w:rPr>
        <w:t>The RMA process is undertaken to ensure the return of a faulty product to receive a replacement of repair during the product’s warranty period.</w:t>
      </w:r>
    </w:p>
    <w:p w14:paraId="7F2C4971" w14:textId="77777777" w:rsidR="007227D0" w:rsidRPr="007227D0" w:rsidRDefault="007227D0" w:rsidP="00767AAC">
      <w:pPr>
        <w:numPr>
          <w:ilvl w:val="0"/>
          <w:numId w:val="6"/>
        </w:numPr>
        <w:jc w:val="both"/>
        <w:rPr>
          <w:lang w:val="en-US"/>
        </w:rPr>
      </w:pPr>
      <w:r w:rsidRPr="007227D0">
        <w:rPr>
          <w:lang w:val="en-US"/>
        </w:rPr>
        <w:t>As standard process, all managed CPE are procured with minimum 1 year of warranty. Any project specific procurements are done with warranty scope as per project.</w:t>
      </w:r>
    </w:p>
    <w:p w14:paraId="610A791F" w14:textId="484D3C9C" w:rsidR="007227D0" w:rsidRPr="007227D0" w:rsidRDefault="007227D0" w:rsidP="00767AAC">
      <w:pPr>
        <w:numPr>
          <w:ilvl w:val="0"/>
          <w:numId w:val="6"/>
        </w:numPr>
        <w:jc w:val="both"/>
        <w:rPr>
          <w:lang w:val="en-US"/>
        </w:rPr>
      </w:pPr>
      <w:r w:rsidRPr="007227D0">
        <w:rPr>
          <w:lang w:val="en-US"/>
        </w:rPr>
        <w:t xml:space="preserve">Faulty </w:t>
      </w:r>
      <w:r w:rsidR="00966D05">
        <w:rPr>
          <w:lang w:val="en-US"/>
        </w:rPr>
        <w:t>Firewalls</w:t>
      </w:r>
      <w:r w:rsidRPr="007227D0">
        <w:rPr>
          <w:lang w:val="en-US"/>
        </w:rPr>
        <w:t xml:space="preserve"> are classified as Dead-on-Arrival (DOA) if a fault is detected during installation within specified period from date of delivery. </w:t>
      </w:r>
    </w:p>
    <w:p w14:paraId="69D58AE0" w14:textId="77777777" w:rsidR="007227D0" w:rsidRPr="007227D0" w:rsidRDefault="007227D0" w:rsidP="00767AAC">
      <w:pPr>
        <w:numPr>
          <w:ilvl w:val="0"/>
          <w:numId w:val="6"/>
        </w:numPr>
        <w:jc w:val="both"/>
        <w:rPr>
          <w:lang w:val="en-US"/>
        </w:rPr>
      </w:pPr>
      <w:r w:rsidRPr="007227D0">
        <w:rPr>
          <w:lang w:val="en-US"/>
        </w:rPr>
        <w:t>RMA can only be raised when device is in-warranty. Devices are treated as in-warranty during the RMA process even if the actual warranty runs out before the RMA process ends.</w:t>
      </w:r>
    </w:p>
    <w:p w14:paraId="5E21C6D4" w14:textId="5B0CE0D4" w:rsidR="00802055" w:rsidRDefault="00802055">
      <w:pPr>
        <w:rPr>
          <w:lang w:val="en-US"/>
        </w:rPr>
      </w:pPr>
      <w:r>
        <w:rPr>
          <w:lang w:val="en-US"/>
        </w:rPr>
        <w:br w:type="page"/>
      </w:r>
    </w:p>
    <w:p w14:paraId="22F69C41" w14:textId="77777777" w:rsidR="00802055" w:rsidRPr="00802055" w:rsidRDefault="00802055" w:rsidP="007B12D3">
      <w:pPr>
        <w:pStyle w:val="Heading1"/>
        <w:rPr>
          <w:lang w:val="en-US"/>
        </w:rPr>
      </w:pPr>
      <w:bookmarkStart w:id="151" w:name="_Toc468274448"/>
      <w:bookmarkStart w:id="152" w:name="_Toc138955241"/>
      <w:bookmarkStart w:id="153" w:name="_Toc168670811"/>
      <w:r w:rsidRPr="00802055">
        <w:rPr>
          <w:lang w:val="en-US"/>
        </w:rPr>
        <w:lastRenderedPageBreak/>
        <w:t>Pre-Requisites</w:t>
      </w:r>
      <w:bookmarkEnd w:id="151"/>
      <w:bookmarkEnd w:id="152"/>
      <w:bookmarkEnd w:id="153"/>
    </w:p>
    <w:p w14:paraId="69D52661" w14:textId="77777777" w:rsidR="00802055" w:rsidRPr="00802055" w:rsidRDefault="00802055" w:rsidP="007B12D3">
      <w:pPr>
        <w:pStyle w:val="Heading2"/>
        <w:rPr>
          <w:lang w:val="en-US"/>
        </w:rPr>
      </w:pPr>
      <w:bookmarkStart w:id="154" w:name="_Toc468274449"/>
      <w:bookmarkStart w:id="155" w:name="_Toc138955242"/>
      <w:bookmarkStart w:id="156" w:name="_Toc168670812"/>
      <w:r w:rsidRPr="00802055">
        <w:rPr>
          <w:lang w:val="en-US"/>
        </w:rPr>
        <w:t>Internet Bandwidth</w:t>
      </w:r>
      <w:bookmarkEnd w:id="154"/>
      <w:bookmarkEnd w:id="155"/>
      <w:bookmarkEnd w:id="156"/>
      <w:r w:rsidRPr="00802055">
        <w:rPr>
          <w:lang w:val="en-US"/>
        </w:rPr>
        <w:t xml:space="preserve"> </w:t>
      </w:r>
    </w:p>
    <w:p w14:paraId="312E3CFE" w14:textId="77777777" w:rsidR="00802055" w:rsidRPr="00802055" w:rsidRDefault="00802055" w:rsidP="00802055">
      <w:pPr>
        <w:jc w:val="both"/>
        <w:rPr>
          <w:lang w:val="en-US"/>
        </w:rPr>
      </w:pPr>
      <w:r w:rsidRPr="00802055">
        <w:rPr>
          <w:lang w:val="en-US"/>
        </w:rPr>
        <w:t>Sify would recommend &lt;CUSTOMER NAME&gt; to factor minimum 4 MB internet /MPLS bandwidth for the purpose of log forwarding.</w:t>
      </w:r>
    </w:p>
    <w:p w14:paraId="55E6A960" w14:textId="77777777" w:rsidR="00802055" w:rsidRPr="00802055" w:rsidRDefault="00802055" w:rsidP="007B12D3">
      <w:pPr>
        <w:pStyle w:val="Heading2"/>
        <w:rPr>
          <w:lang w:val="en-US"/>
        </w:rPr>
      </w:pPr>
      <w:bookmarkStart w:id="157" w:name="_Toc468274450"/>
      <w:bookmarkStart w:id="158" w:name="_Toc138955243"/>
      <w:bookmarkStart w:id="159" w:name="_Toc168670813"/>
      <w:r w:rsidRPr="00802055">
        <w:rPr>
          <w:lang w:val="en-US"/>
        </w:rPr>
        <w:t>Access Requirements</w:t>
      </w:r>
      <w:bookmarkEnd w:id="157"/>
      <w:bookmarkEnd w:id="158"/>
      <w:bookmarkEnd w:id="159"/>
      <w:r w:rsidRPr="00802055">
        <w:rPr>
          <w:lang w:val="en-US"/>
        </w:rPr>
        <w:t xml:space="preserve"> </w:t>
      </w:r>
    </w:p>
    <w:p w14:paraId="0CFC9E32" w14:textId="77777777" w:rsidR="00802055" w:rsidRPr="00802055" w:rsidRDefault="00802055" w:rsidP="00802055">
      <w:pPr>
        <w:jc w:val="both"/>
        <w:rPr>
          <w:lang w:val="en-US"/>
        </w:rPr>
      </w:pPr>
      <w:r w:rsidRPr="00802055">
        <w:rPr>
          <w:lang w:val="en-US"/>
        </w:rPr>
        <w:t>Sify would need root / admin access to MSS Systems to be able to install MSS agents and then manage agent services. Specific Services / Ports and IP details will be shared during time of Integration of services.</w:t>
      </w:r>
    </w:p>
    <w:p w14:paraId="524DA13B" w14:textId="77777777" w:rsidR="00802055" w:rsidRPr="00802055" w:rsidRDefault="00802055" w:rsidP="007B12D3">
      <w:pPr>
        <w:pStyle w:val="Heading2"/>
        <w:rPr>
          <w:b/>
          <w:lang w:val="en-US"/>
        </w:rPr>
      </w:pPr>
      <w:r w:rsidRPr="00802055">
        <w:rPr>
          <w:b/>
          <w:lang w:val="en-US"/>
        </w:rPr>
        <w:t xml:space="preserve"> </w:t>
      </w:r>
      <w:bookmarkStart w:id="160" w:name="_Toc468274451"/>
      <w:bookmarkStart w:id="161" w:name="_Toc138955244"/>
      <w:bookmarkStart w:id="162" w:name="_Toc168670814"/>
      <w:r w:rsidRPr="00802055">
        <w:rPr>
          <w:lang w:val="en-US"/>
        </w:rPr>
        <w:t>System Requirement</w:t>
      </w:r>
      <w:bookmarkEnd w:id="160"/>
      <w:bookmarkEnd w:id="161"/>
      <w:bookmarkEnd w:id="162"/>
    </w:p>
    <w:p w14:paraId="072F2FB3" w14:textId="77777777" w:rsidR="00802055" w:rsidRPr="00802055" w:rsidRDefault="00802055" w:rsidP="00802055">
      <w:pPr>
        <w:jc w:val="both"/>
        <w:rPr>
          <w:lang w:val="en-US"/>
        </w:rPr>
      </w:pPr>
      <w:r w:rsidRPr="00802055">
        <w:rPr>
          <w:lang w:val="en-US"/>
        </w:rPr>
        <w:t xml:space="preserve">Customer is requested to provide server class hardware with the following specification for installation of SIEM agent. </w:t>
      </w:r>
    </w:p>
    <w:p w14:paraId="3845A2A5" w14:textId="77777777" w:rsidR="00802055" w:rsidRPr="007B12D3" w:rsidRDefault="00802055" w:rsidP="007B12D3">
      <w:pPr>
        <w:pStyle w:val="ListParagraph"/>
        <w:numPr>
          <w:ilvl w:val="0"/>
          <w:numId w:val="29"/>
        </w:numPr>
        <w:jc w:val="both"/>
        <w:rPr>
          <w:lang w:val="en-US"/>
        </w:rPr>
      </w:pPr>
      <w:r w:rsidRPr="007B12D3">
        <w:rPr>
          <w:lang w:val="en-US"/>
        </w:rPr>
        <w:t>Windows server 2008 (Minimum)</w:t>
      </w:r>
    </w:p>
    <w:p w14:paraId="627D6BC1" w14:textId="77777777" w:rsidR="00802055" w:rsidRPr="007B12D3" w:rsidRDefault="00802055" w:rsidP="007B12D3">
      <w:pPr>
        <w:pStyle w:val="ListParagraph"/>
        <w:numPr>
          <w:ilvl w:val="0"/>
          <w:numId w:val="29"/>
        </w:numPr>
        <w:jc w:val="both"/>
        <w:rPr>
          <w:lang w:val="en-US"/>
        </w:rPr>
      </w:pPr>
      <w:r w:rsidRPr="007B12D3">
        <w:rPr>
          <w:lang w:val="en-US"/>
        </w:rPr>
        <w:t>CPU – Dual Core, 2.1 GHz</w:t>
      </w:r>
    </w:p>
    <w:p w14:paraId="009BC6D3" w14:textId="77777777" w:rsidR="00802055" w:rsidRPr="007B12D3" w:rsidRDefault="00802055" w:rsidP="007B12D3">
      <w:pPr>
        <w:pStyle w:val="ListParagraph"/>
        <w:numPr>
          <w:ilvl w:val="0"/>
          <w:numId w:val="29"/>
        </w:numPr>
        <w:jc w:val="both"/>
        <w:rPr>
          <w:lang w:val="en-US"/>
        </w:rPr>
      </w:pPr>
      <w:r w:rsidRPr="007B12D3">
        <w:rPr>
          <w:lang w:val="en-US"/>
        </w:rPr>
        <w:t>RAM – 8 GB</w:t>
      </w:r>
    </w:p>
    <w:p w14:paraId="73273BDB" w14:textId="77777777" w:rsidR="00802055" w:rsidRPr="007B12D3" w:rsidRDefault="00802055" w:rsidP="007B12D3">
      <w:pPr>
        <w:pStyle w:val="ListParagraph"/>
        <w:numPr>
          <w:ilvl w:val="0"/>
          <w:numId w:val="29"/>
        </w:numPr>
        <w:jc w:val="both"/>
        <w:rPr>
          <w:lang w:val="en-US"/>
        </w:rPr>
      </w:pPr>
      <w:r w:rsidRPr="007B12D3">
        <w:rPr>
          <w:lang w:val="en-US"/>
        </w:rPr>
        <w:t>HD – 500 GB</w:t>
      </w:r>
    </w:p>
    <w:p w14:paraId="539336B5" w14:textId="51A69A70" w:rsidR="007B12D3" w:rsidRDefault="007B12D3">
      <w:pPr>
        <w:rPr>
          <w:lang w:val="en-US"/>
        </w:rPr>
      </w:pPr>
      <w:bookmarkStart w:id="163" w:name="_Toc138955245"/>
      <w:r>
        <w:rPr>
          <w:lang w:val="en-US"/>
        </w:rPr>
        <w:br w:type="page"/>
      </w:r>
    </w:p>
    <w:p w14:paraId="43302B08" w14:textId="60F5DFAF" w:rsidR="00802055" w:rsidRPr="00802055" w:rsidRDefault="00802055" w:rsidP="007B12D3">
      <w:pPr>
        <w:pStyle w:val="Heading1"/>
        <w:rPr>
          <w:lang w:val="en-US"/>
        </w:rPr>
      </w:pPr>
      <w:bookmarkStart w:id="164" w:name="_Toc168670815"/>
      <w:r w:rsidRPr="00802055">
        <w:rPr>
          <w:lang w:val="en-US"/>
        </w:rPr>
        <w:lastRenderedPageBreak/>
        <w:t>&lt;Customer Name&gt;’s Requirement</w:t>
      </w:r>
      <w:bookmarkEnd w:id="163"/>
      <w:bookmarkEnd w:id="164"/>
    </w:p>
    <w:p w14:paraId="29EFBBA2" w14:textId="77777777" w:rsidR="00802055" w:rsidRPr="00802055" w:rsidRDefault="00802055" w:rsidP="00802055">
      <w:pPr>
        <w:jc w:val="both"/>
        <w:rPr>
          <w:b/>
        </w:rPr>
      </w:pPr>
    </w:p>
    <w:p w14:paraId="6CFDF4A4" w14:textId="77777777" w:rsidR="00802055" w:rsidRPr="00802055" w:rsidRDefault="00802055" w:rsidP="00802055">
      <w:pPr>
        <w:jc w:val="both"/>
        <w:rPr>
          <w:b/>
        </w:rPr>
      </w:pPr>
    </w:p>
    <w:p w14:paraId="659F19A8" w14:textId="77777777" w:rsidR="00802055" w:rsidRPr="00802055" w:rsidRDefault="00802055" w:rsidP="00802055">
      <w:pPr>
        <w:jc w:val="both"/>
        <w:rPr>
          <w:b/>
        </w:rPr>
      </w:pPr>
    </w:p>
    <w:p w14:paraId="23A83965" w14:textId="77777777" w:rsidR="00802055" w:rsidRDefault="00802055" w:rsidP="00802055">
      <w:pPr>
        <w:jc w:val="both"/>
        <w:rPr>
          <w:b/>
        </w:rPr>
      </w:pPr>
      <w:r w:rsidRPr="00802055">
        <w:rPr>
          <w:b/>
        </w:rPr>
        <w:t>&lt;&lt;&lt;&lt;&lt;&lt;&lt;&lt;&lt;&lt;&lt;&lt;&lt;&lt;</w:t>
      </w:r>
    </w:p>
    <w:p w14:paraId="18B2AF0D" w14:textId="77777777" w:rsidR="007B12D3" w:rsidRDefault="007B12D3" w:rsidP="00802055">
      <w:pPr>
        <w:jc w:val="both"/>
        <w:rPr>
          <w:b/>
        </w:rPr>
      </w:pPr>
    </w:p>
    <w:p w14:paraId="7E8BB40C" w14:textId="77777777" w:rsidR="007B12D3" w:rsidRPr="00802055" w:rsidRDefault="007B12D3" w:rsidP="00802055">
      <w:pPr>
        <w:jc w:val="both"/>
        <w:rPr>
          <w:b/>
        </w:rPr>
      </w:pPr>
    </w:p>
    <w:p w14:paraId="07AE98BC" w14:textId="77777777" w:rsidR="00802055" w:rsidRPr="00802055" w:rsidRDefault="00802055" w:rsidP="00802055">
      <w:pPr>
        <w:jc w:val="both"/>
        <w:rPr>
          <w:b/>
        </w:rPr>
      </w:pPr>
      <w:r w:rsidRPr="00802055">
        <w:rPr>
          <w:b/>
        </w:rPr>
        <w:t>INCLUDE DETAILED DESCRIPTION OF THE CUSTOMER’S REQUIREMENT</w:t>
      </w:r>
    </w:p>
    <w:p w14:paraId="6BFD45E4" w14:textId="77777777" w:rsidR="007B12D3" w:rsidRDefault="007B12D3" w:rsidP="00802055">
      <w:pPr>
        <w:jc w:val="both"/>
        <w:rPr>
          <w:b/>
        </w:rPr>
      </w:pPr>
    </w:p>
    <w:p w14:paraId="37C725A0" w14:textId="77777777" w:rsidR="007B12D3" w:rsidRDefault="007B12D3" w:rsidP="00802055">
      <w:pPr>
        <w:jc w:val="both"/>
        <w:rPr>
          <w:b/>
        </w:rPr>
      </w:pPr>
    </w:p>
    <w:p w14:paraId="50260AE2" w14:textId="6E6F1D62" w:rsidR="00802055" w:rsidRPr="00802055" w:rsidRDefault="00802055" w:rsidP="00802055">
      <w:pPr>
        <w:jc w:val="both"/>
        <w:rPr>
          <w:b/>
        </w:rPr>
      </w:pPr>
      <w:r w:rsidRPr="00802055">
        <w:rPr>
          <w:b/>
        </w:rPr>
        <w:t>&gt;&gt;&gt;&gt;&gt;&gt;&gt;&gt;&gt;&gt;&gt;&gt;&gt;&gt;</w:t>
      </w:r>
    </w:p>
    <w:p w14:paraId="5E7C6ED8" w14:textId="77777777" w:rsidR="00802055" w:rsidRPr="00802055" w:rsidRDefault="00802055" w:rsidP="00802055">
      <w:pPr>
        <w:jc w:val="both"/>
        <w:rPr>
          <w:b/>
        </w:rPr>
      </w:pPr>
    </w:p>
    <w:p w14:paraId="66B54023" w14:textId="77777777" w:rsidR="00802055" w:rsidRPr="00802055" w:rsidRDefault="00802055" w:rsidP="00802055">
      <w:pPr>
        <w:jc w:val="both"/>
        <w:rPr>
          <w:b/>
        </w:rPr>
      </w:pPr>
    </w:p>
    <w:p w14:paraId="526A7F97" w14:textId="6DFB29B0" w:rsidR="007B12D3" w:rsidRDefault="007B12D3">
      <w:pPr>
        <w:rPr>
          <w:lang w:val="en-US"/>
        </w:rPr>
      </w:pPr>
      <w:r>
        <w:rPr>
          <w:lang w:val="en-US"/>
        </w:rPr>
        <w:br w:type="page"/>
      </w:r>
    </w:p>
    <w:p w14:paraId="5AADADE1" w14:textId="77777777" w:rsidR="00802055" w:rsidRPr="00802055" w:rsidRDefault="00802055" w:rsidP="007B12D3">
      <w:pPr>
        <w:pStyle w:val="Heading1"/>
        <w:rPr>
          <w:lang w:val="en-US"/>
        </w:rPr>
      </w:pPr>
      <w:bookmarkStart w:id="165" w:name="_Toc138955246"/>
      <w:bookmarkStart w:id="166" w:name="_Toc168670816"/>
      <w:r w:rsidRPr="00802055">
        <w:rPr>
          <w:lang w:val="en-US"/>
        </w:rPr>
        <w:lastRenderedPageBreak/>
        <w:t>Requirement Understanding</w:t>
      </w:r>
      <w:bookmarkEnd w:id="165"/>
      <w:bookmarkEnd w:id="166"/>
    </w:p>
    <w:p w14:paraId="53F46B67" w14:textId="77777777" w:rsidR="00802055" w:rsidRPr="00802055" w:rsidRDefault="00802055" w:rsidP="00802055">
      <w:pPr>
        <w:jc w:val="both"/>
        <w:rPr>
          <w:b/>
        </w:rPr>
      </w:pPr>
    </w:p>
    <w:p w14:paraId="62C92003" w14:textId="77777777" w:rsidR="00802055" w:rsidRPr="00802055" w:rsidRDefault="00802055" w:rsidP="00802055">
      <w:pPr>
        <w:jc w:val="both"/>
        <w:rPr>
          <w:b/>
        </w:rPr>
      </w:pPr>
    </w:p>
    <w:p w14:paraId="58DE0BE0" w14:textId="77777777" w:rsidR="00802055" w:rsidRPr="00802055" w:rsidRDefault="00802055" w:rsidP="00802055">
      <w:pPr>
        <w:jc w:val="both"/>
        <w:rPr>
          <w:b/>
        </w:rPr>
      </w:pPr>
    </w:p>
    <w:p w14:paraId="597A62B8" w14:textId="77777777" w:rsidR="00802055" w:rsidRPr="00802055" w:rsidRDefault="00802055" w:rsidP="00802055">
      <w:pPr>
        <w:jc w:val="both"/>
        <w:rPr>
          <w:b/>
        </w:rPr>
      </w:pPr>
      <w:r w:rsidRPr="00802055">
        <w:rPr>
          <w:b/>
        </w:rPr>
        <w:t>&lt;&lt;&lt;&lt;&lt;&lt;&lt;&lt;&lt;&lt;&lt;&lt;&lt;&lt;</w:t>
      </w:r>
    </w:p>
    <w:p w14:paraId="30A8407A" w14:textId="77777777" w:rsidR="007B12D3" w:rsidRDefault="007B12D3" w:rsidP="00802055">
      <w:pPr>
        <w:jc w:val="both"/>
        <w:rPr>
          <w:b/>
        </w:rPr>
      </w:pPr>
    </w:p>
    <w:p w14:paraId="3FDF8F88" w14:textId="77777777" w:rsidR="007B12D3" w:rsidRDefault="007B12D3" w:rsidP="00802055">
      <w:pPr>
        <w:jc w:val="both"/>
        <w:rPr>
          <w:b/>
        </w:rPr>
      </w:pPr>
    </w:p>
    <w:p w14:paraId="472A1E96" w14:textId="41BE62C2" w:rsidR="00802055" w:rsidRPr="00802055" w:rsidRDefault="00802055" w:rsidP="00802055">
      <w:pPr>
        <w:jc w:val="both"/>
        <w:rPr>
          <w:b/>
        </w:rPr>
      </w:pPr>
      <w:r w:rsidRPr="00802055">
        <w:rPr>
          <w:b/>
        </w:rPr>
        <w:t>INCLUDE DETAILED DESCRIPTION OF SIFY’S UNDERSTANDING OF THE CUSTOMER’S REQUIREMENT</w:t>
      </w:r>
    </w:p>
    <w:p w14:paraId="49C2B006" w14:textId="77777777" w:rsidR="007B12D3" w:rsidRDefault="007B12D3" w:rsidP="00802055">
      <w:pPr>
        <w:jc w:val="both"/>
        <w:rPr>
          <w:b/>
        </w:rPr>
      </w:pPr>
    </w:p>
    <w:p w14:paraId="6EC30836" w14:textId="77777777" w:rsidR="007B12D3" w:rsidRDefault="007B12D3" w:rsidP="00802055">
      <w:pPr>
        <w:jc w:val="both"/>
        <w:rPr>
          <w:b/>
        </w:rPr>
      </w:pPr>
    </w:p>
    <w:p w14:paraId="35E42FFE" w14:textId="4CE7AC1F" w:rsidR="00802055" w:rsidRPr="00802055" w:rsidRDefault="00802055" w:rsidP="00802055">
      <w:pPr>
        <w:jc w:val="both"/>
        <w:rPr>
          <w:b/>
        </w:rPr>
      </w:pPr>
      <w:r w:rsidRPr="00802055">
        <w:rPr>
          <w:b/>
        </w:rPr>
        <w:t>&gt;&gt;&gt;&gt;&gt;&gt;&gt;&gt;&gt;&gt;&gt;&gt;&gt;&gt;</w:t>
      </w:r>
    </w:p>
    <w:p w14:paraId="0E11F267" w14:textId="77777777" w:rsidR="00802055" w:rsidRPr="00802055" w:rsidRDefault="00802055" w:rsidP="00802055">
      <w:pPr>
        <w:jc w:val="both"/>
        <w:rPr>
          <w:b/>
        </w:rPr>
      </w:pPr>
    </w:p>
    <w:p w14:paraId="618D05B3" w14:textId="77777777" w:rsidR="00802055" w:rsidRPr="00802055" w:rsidRDefault="00802055" w:rsidP="00802055">
      <w:pPr>
        <w:jc w:val="both"/>
        <w:rPr>
          <w:b/>
        </w:rPr>
      </w:pPr>
    </w:p>
    <w:p w14:paraId="7A208B46" w14:textId="77777777" w:rsidR="00802055" w:rsidRPr="00802055" w:rsidRDefault="00802055" w:rsidP="00802055">
      <w:pPr>
        <w:jc w:val="both"/>
        <w:rPr>
          <w:lang w:val="en-US"/>
        </w:rPr>
      </w:pPr>
    </w:p>
    <w:p w14:paraId="4D8C082C" w14:textId="77777777" w:rsidR="00802055" w:rsidRPr="00802055" w:rsidRDefault="00802055" w:rsidP="00802055">
      <w:pPr>
        <w:jc w:val="both"/>
        <w:rPr>
          <w:lang w:val="en-US"/>
        </w:rPr>
      </w:pPr>
    </w:p>
    <w:p w14:paraId="102250AF" w14:textId="4DCEA947" w:rsidR="004423E9" w:rsidRDefault="004423E9">
      <w:pPr>
        <w:rPr>
          <w:lang w:val="en-US"/>
        </w:rPr>
      </w:pPr>
      <w:r>
        <w:rPr>
          <w:lang w:val="en-US"/>
        </w:rPr>
        <w:br w:type="page"/>
      </w:r>
    </w:p>
    <w:p w14:paraId="0F7E151B" w14:textId="77777777" w:rsidR="00802055" w:rsidRPr="00802055" w:rsidRDefault="00802055" w:rsidP="004423E9">
      <w:pPr>
        <w:pStyle w:val="Heading1"/>
        <w:rPr>
          <w:lang w:val="en-US"/>
        </w:rPr>
      </w:pPr>
      <w:bookmarkStart w:id="167" w:name="_Toc138955247"/>
      <w:bookmarkStart w:id="168" w:name="_Toc168670817"/>
      <w:r w:rsidRPr="00802055">
        <w:rPr>
          <w:lang w:val="en-US"/>
        </w:rPr>
        <w:lastRenderedPageBreak/>
        <w:t>Proposed Solution</w:t>
      </w:r>
      <w:bookmarkEnd w:id="167"/>
      <w:bookmarkEnd w:id="168"/>
    </w:p>
    <w:p w14:paraId="72FC63E1" w14:textId="77777777" w:rsidR="00802055" w:rsidRPr="00802055" w:rsidRDefault="00802055" w:rsidP="004423E9">
      <w:pPr>
        <w:pStyle w:val="Heading2"/>
        <w:rPr>
          <w:lang w:val="en-US"/>
        </w:rPr>
      </w:pPr>
      <w:bookmarkStart w:id="169" w:name="_Toc138955248"/>
      <w:bookmarkStart w:id="170" w:name="_Toc168670818"/>
      <w:r w:rsidRPr="00802055">
        <w:rPr>
          <w:lang w:val="en-US"/>
        </w:rPr>
        <w:t>Solution Components</w:t>
      </w:r>
      <w:bookmarkEnd w:id="169"/>
      <w:bookmarkEnd w:id="170"/>
    </w:p>
    <w:p w14:paraId="57909BFC" w14:textId="77777777" w:rsidR="00802055" w:rsidRPr="00802055" w:rsidRDefault="00802055" w:rsidP="00802055">
      <w:pPr>
        <w:jc w:val="both"/>
        <w:rPr>
          <w:b/>
        </w:rPr>
      </w:pPr>
    </w:p>
    <w:p w14:paraId="61BCE617" w14:textId="77777777" w:rsidR="00802055" w:rsidRPr="00802055" w:rsidRDefault="00802055" w:rsidP="00802055">
      <w:pPr>
        <w:jc w:val="both"/>
        <w:rPr>
          <w:b/>
        </w:rPr>
      </w:pPr>
      <w:r w:rsidRPr="00802055">
        <w:rPr>
          <w:b/>
        </w:rPr>
        <w:t>&lt;&lt;&lt;&lt;&lt;&lt;&lt;&lt;&lt;&lt;&lt;&lt;&lt;&lt;</w:t>
      </w:r>
    </w:p>
    <w:p w14:paraId="32289493" w14:textId="77777777" w:rsidR="004423E9" w:rsidRDefault="004423E9" w:rsidP="00802055">
      <w:pPr>
        <w:jc w:val="both"/>
        <w:rPr>
          <w:b/>
        </w:rPr>
      </w:pPr>
    </w:p>
    <w:p w14:paraId="63F53379" w14:textId="77777777" w:rsidR="004423E9" w:rsidRDefault="004423E9" w:rsidP="00802055">
      <w:pPr>
        <w:jc w:val="both"/>
        <w:rPr>
          <w:b/>
        </w:rPr>
      </w:pPr>
    </w:p>
    <w:p w14:paraId="26D3EE80" w14:textId="59D88F10" w:rsidR="00802055" w:rsidRPr="00802055" w:rsidRDefault="00802055" w:rsidP="00802055">
      <w:pPr>
        <w:jc w:val="both"/>
        <w:rPr>
          <w:b/>
        </w:rPr>
      </w:pPr>
      <w:r w:rsidRPr="00802055">
        <w:rPr>
          <w:b/>
        </w:rPr>
        <w:t>INCLUDE DETAILED DESCRIPTION OF SIFY’S UNDERSTANDING OF THE CUSTOMER’S REQUIREMENT</w:t>
      </w:r>
    </w:p>
    <w:p w14:paraId="225E29CB" w14:textId="77777777" w:rsidR="004423E9" w:rsidRDefault="004423E9" w:rsidP="00802055">
      <w:pPr>
        <w:jc w:val="both"/>
        <w:rPr>
          <w:b/>
        </w:rPr>
      </w:pPr>
    </w:p>
    <w:p w14:paraId="7C2D1B18" w14:textId="77777777" w:rsidR="004423E9" w:rsidRDefault="004423E9" w:rsidP="00802055">
      <w:pPr>
        <w:jc w:val="both"/>
        <w:rPr>
          <w:b/>
        </w:rPr>
      </w:pPr>
    </w:p>
    <w:p w14:paraId="2B717ECA" w14:textId="11762318" w:rsidR="00802055" w:rsidRPr="00802055" w:rsidRDefault="00802055" w:rsidP="00802055">
      <w:pPr>
        <w:jc w:val="both"/>
        <w:rPr>
          <w:b/>
        </w:rPr>
      </w:pPr>
      <w:r w:rsidRPr="00802055">
        <w:rPr>
          <w:b/>
        </w:rPr>
        <w:t>&gt;&gt;&gt;&gt;&gt;&gt;&gt;&gt;&gt;&gt;&gt;&gt;&gt;&gt;</w:t>
      </w:r>
    </w:p>
    <w:p w14:paraId="3C19E080" w14:textId="77777777" w:rsidR="00802055" w:rsidRDefault="00802055" w:rsidP="00802055">
      <w:pPr>
        <w:jc w:val="both"/>
        <w:rPr>
          <w:b/>
        </w:rPr>
      </w:pPr>
    </w:p>
    <w:p w14:paraId="7D3AD623" w14:textId="77777777" w:rsidR="00A03D04" w:rsidRPr="00802055" w:rsidRDefault="00A03D04" w:rsidP="00802055">
      <w:pPr>
        <w:jc w:val="both"/>
        <w:rPr>
          <w:b/>
        </w:rPr>
      </w:pPr>
    </w:p>
    <w:p w14:paraId="47C67587" w14:textId="77777777" w:rsidR="00802055" w:rsidRPr="00802055" w:rsidRDefault="00802055" w:rsidP="004423E9">
      <w:pPr>
        <w:pStyle w:val="Heading2"/>
        <w:rPr>
          <w:lang w:val="en-US"/>
        </w:rPr>
      </w:pPr>
      <w:bookmarkStart w:id="171" w:name="_Toc138955249"/>
      <w:bookmarkStart w:id="172" w:name="_Toc168670819"/>
      <w:r w:rsidRPr="00802055">
        <w:rPr>
          <w:lang w:val="en-US"/>
        </w:rPr>
        <w:t>Detailed Solution</w:t>
      </w:r>
      <w:bookmarkEnd w:id="171"/>
      <w:bookmarkEnd w:id="172"/>
    </w:p>
    <w:p w14:paraId="23978C85" w14:textId="77777777" w:rsidR="00802055" w:rsidRPr="00802055" w:rsidRDefault="00802055" w:rsidP="00802055">
      <w:pPr>
        <w:jc w:val="both"/>
        <w:rPr>
          <w:b/>
        </w:rPr>
      </w:pPr>
    </w:p>
    <w:p w14:paraId="07F680F1" w14:textId="77777777" w:rsidR="00802055" w:rsidRPr="00802055" w:rsidRDefault="00802055" w:rsidP="00802055">
      <w:pPr>
        <w:jc w:val="both"/>
        <w:rPr>
          <w:b/>
        </w:rPr>
      </w:pPr>
      <w:r w:rsidRPr="00802055">
        <w:rPr>
          <w:b/>
        </w:rPr>
        <w:t>&lt;&lt;&lt;&lt;&lt;&lt;&lt;&lt;&lt;&lt;&lt;&lt;&lt;&lt;</w:t>
      </w:r>
    </w:p>
    <w:p w14:paraId="5D63B18B" w14:textId="77777777" w:rsidR="004423E9" w:rsidRDefault="004423E9" w:rsidP="00802055">
      <w:pPr>
        <w:jc w:val="both"/>
        <w:rPr>
          <w:b/>
        </w:rPr>
      </w:pPr>
    </w:p>
    <w:p w14:paraId="76DFAD14" w14:textId="77777777" w:rsidR="004423E9" w:rsidRDefault="004423E9" w:rsidP="00802055">
      <w:pPr>
        <w:jc w:val="both"/>
        <w:rPr>
          <w:b/>
        </w:rPr>
      </w:pPr>
    </w:p>
    <w:p w14:paraId="16BD60FD" w14:textId="549F1B1B" w:rsidR="00802055" w:rsidRPr="00802055" w:rsidRDefault="00802055" w:rsidP="00802055">
      <w:pPr>
        <w:jc w:val="both"/>
        <w:rPr>
          <w:b/>
        </w:rPr>
      </w:pPr>
      <w:r w:rsidRPr="00802055">
        <w:rPr>
          <w:b/>
        </w:rPr>
        <w:t>INCLUDE DETAILED DESCRIPTION OF SIFY’S UNDERSTANDING OF THE CUSTOMER’S REQUIREMENT</w:t>
      </w:r>
    </w:p>
    <w:p w14:paraId="57EA2A54" w14:textId="77777777" w:rsidR="004423E9" w:rsidRDefault="004423E9" w:rsidP="00802055">
      <w:pPr>
        <w:jc w:val="both"/>
        <w:rPr>
          <w:b/>
        </w:rPr>
      </w:pPr>
    </w:p>
    <w:p w14:paraId="7739E5B6" w14:textId="77777777" w:rsidR="004423E9" w:rsidRDefault="004423E9" w:rsidP="00802055">
      <w:pPr>
        <w:jc w:val="both"/>
        <w:rPr>
          <w:b/>
        </w:rPr>
      </w:pPr>
    </w:p>
    <w:p w14:paraId="7A3E8FAA" w14:textId="4D66AE4F" w:rsidR="00802055" w:rsidRPr="00802055" w:rsidRDefault="00802055" w:rsidP="00802055">
      <w:pPr>
        <w:jc w:val="both"/>
        <w:rPr>
          <w:b/>
        </w:rPr>
      </w:pPr>
      <w:r w:rsidRPr="00802055">
        <w:rPr>
          <w:b/>
        </w:rPr>
        <w:t>&gt;&gt;&gt;&gt;&gt;&gt;&gt;&gt;&gt;&gt;&gt;&gt;&gt;&gt;</w:t>
      </w:r>
    </w:p>
    <w:p w14:paraId="181A193B" w14:textId="03DCEB6B" w:rsidR="002E3272" w:rsidRDefault="002E3272">
      <w:pPr>
        <w:rPr>
          <w:lang w:val="en-US"/>
        </w:rPr>
      </w:pPr>
      <w:r>
        <w:rPr>
          <w:lang w:val="en-US"/>
        </w:rPr>
        <w:br w:type="page"/>
      </w:r>
    </w:p>
    <w:p w14:paraId="3BA4EF6D" w14:textId="77777777" w:rsidR="00A57B31" w:rsidRPr="00A57B31" w:rsidRDefault="00A57B31" w:rsidP="00A57B31">
      <w:pPr>
        <w:pStyle w:val="Heading1"/>
        <w:rPr>
          <w:lang w:val="en-US"/>
        </w:rPr>
      </w:pPr>
      <w:bookmarkStart w:id="173" w:name="_Toc500361519"/>
      <w:bookmarkStart w:id="174" w:name="_Toc138955224"/>
      <w:bookmarkStart w:id="175" w:name="_Toc168670820"/>
      <w:r w:rsidRPr="00A57B31">
        <w:rPr>
          <w:lang w:val="en-US"/>
        </w:rPr>
        <w:lastRenderedPageBreak/>
        <w:t>Reviews</w:t>
      </w:r>
      <w:bookmarkEnd w:id="173"/>
      <w:bookmarkEnd w:id="174"/>
      <w:bookmarkEnd w:id="175"/>
    </w:p>
    <w:p w14:paraId="2E5514B7" w14:textId="5135DCC3" w:rsidR="00A57B31" w:rsidRDefault="00A57B31" w:rsidP="00A57B31">
      <w:pPr>
        <w:jc w:val="both"/>
        <w:rPr>
          <w:lang w:val="en-US"/>
        </w:rPr>
      </w:pPr>
      <w:r w:rsidRPr="00A57B31">
        <w:rPr>
          <w:lang w:val="en-US"/>
        </w:rPr>
        <w:t>&lt;CUSTOMER NAME&gt; &amp; Sify shall conduct reviews with preset periodicity along with the Project In-charge, Support Engineers, and Account Manager to review &amp; ascertain the performance of the team &amp; in-scope infrastructure.</w:t>
      </w:r>
    </w:p>
    <w:p w14:paraId="749BEC5C" w14:textId="1CC76868" w:rsidR="00A57B31" w:rsidRDefault="00A57B31">
      <w:pPr>
        <w:rPr>
          <w:lang w:val="en-US"/>
        </w:rPr>
      </w:pPr>
      <w:r>
        <w:rPr>
          <w:lang w:val="en-US"/>
        </w:rPr>
        <w:br w:type="page"/>
      </w:r>
    </w:p>
    <w:p w14:paraId="1706A77C" w14:textId="77777777" w:rsidR="00233EFF" w:rsidRPr="00233EFF" w:rsidRDefault="00233EFF" w:rsidP="00233EFF">
      <w:pPr>
        <w:pStyle w:val="Heading1"/>
        <w:rPr>
          <w:lang w:val="en-US"/>
        </w:rPr>
      </w:pPr>
      <w:bookmarkStart w:id="176" w:name="_Toc138955225"/>
      <w:bookmarkStart w:id="177" w:name="_Toc168670821"/>
      <w:r w:rsidRPr="00233EFF">
        <w:rPr>
          <w:lang w:val="en-US"/>
        </w:rPr>
        <w:lastRenderedPageBreak/>
        <w:t>Commercial Proposal</w:t>
      </w:r>
      <w:bookmarkEnd w:id="176"/>
      <w:bookmarkEnd w:id="177"/>
    </w:p>
    <w:p w14:paraId="755406ED" w14:textId="77777777" w:rsidR="00233EFF" w:rsidRPr="00233EFF" w:rsidRDefault="00233EFF" w:rsidP="00233EFF">
      <w:pPr>
        <w:jc w:val="both"/>
        <w:rPr>
          <w:b/>
        </w:rPr>
      </w:pPr>
    </w:p>
    <w:p w14:paraId="339AABDB" w14:textId="77777777" w:rsidR="00233EFF" w:rsidRPr="00233EFF" w:rsidRDefault="00233EFF" w:rsidP="00233EFF">
      <w:pPr>
        <w:jc w:val="both"/>
        <w:rPr>
          <w:b/>
        </w:rPr>
      </w:pPr>
    </w:p>
    <w:p w14:paraId="4FBFD0D7" w14:textId="77777777" w:rsidR="00233EFF" w:rsidRPr="00233EFF" w:rsidRDefault="00233EFF" w:rsidP="00233EFF">
      <w:pPr>
        <w:jc w:val="both"/>
        <w:rPr>
          <w:b/>
        </w:rPr>
      </w:pPr>
    </w:p>
    <w:p w14:paraId="0CBBB19C" w14:textId="77777777" w:rsidR="00233EFF" w:rsidRPr="00233EFF" w:rsidRDefault="00233EFF" w:rsidP="00233EFF">
      <w:pPr>
        <w:jc w:val="center"/>
        <w:rPr>
          <w:b/>
        </w:rPr>
      </w:pPr>
      <w:r w:rsidRPr="00233EFF">
        <w:rPr>
          <w:b/>
        </w:rPr>
        <w:t>&lt;&lt;&lt;&lt;&lt;&lt;&lt;&lt;&lt;&lt;&lt;&lt;&lt;&lt; INCLUDE CUSTOMER PRICING &gt;&gt;&gt;&gt;&gt;&gt;&gt;&gt;&gt;&gt;&gt;&gt;&gt;&gt;</w:t>
      </w:r>
    </w:p>
    <w:p w14:paraId="28FD0F50" w14:textId="77777777" w:rsidR="00A57B31" w:rsidRPr="00B54B22" w:rsidRDefault="00A57B31" w:rsidP="00A57B31">
      <w:pPr>
        <w:jc w:val="both"/>
      </w:pPr>
    </w:p>
    <w:p w14:paraId="52A27877" w14:textId="07BB3250" w:rsidR="00CB017F" w:rsidRDefault="00CB017F">
      <w:r>
        <w:br w:type="page"/>
      </w:r>
    </w:p>
    <w:p w14:paraId="3CE3FD46" w14:textId="77777777" w:rsidR="003548B3" w:rsidRPr="003548B3" w:rsidRDefault="003548B3" w:rsidP="003548B3">
      <w:pPr>
        <w:pStyle w:val="Heading1"/>
      </w:pPr>
      <w:bookmarkStart w:id="178" w:name="_Toc167439115"/>
      <w:bookmarkStart w:id="179" w:name="_Toc168670822"/>
      <w:r w:rsidRPr="003548B3">
        <w:lastRenderedPageBreak/>
        <w:t>Information Security Policy</w:t>
      </w:r>
      <w:bookmarkEnd w:id="178"/>
      <w:bookmarkEnd w:id="179"/>
    </w:p>
    <w:p w14:paraId="11783DA6" w14:textId="4D094ADB" w:rsidR="003548B3" w:rsidRPr="003548B3" w:rsidRDefault="003548B3" w:rsidP="003548B3">
      <w:pPr>
        <w:jc w:val="both"/>
      </w:pPr>
      <w:r w:rsidRPr="003548B3">
        <w:t>Information is a critical asset for Sify, and it is essential to protect it from unauthorized access, disclosure, alteration, and destruction. This Information Security Policy outlines the principles, guidelines, and responsibilities necessary to maintain the confidentiality, integrity, and availability of information within the organization.</w:t>
      </w:r>
    </w:p>
    <w:p w14:paraId="0D8C79E1" w14:textId="4EFD2FE7" w:rsidR="003548B3" w:rsidRPr="003548B3" w:rsidRDefault="003548B3" w:rsidP="003548B3">
      <w:pPr>
        <w:jc w:val="both"/>
      </w:pPr>
      <w:r w:rsidRPr="003548B3">
        <w:rPr>
          <w:b/>
          <w:bCs/>
        </w:rPr>
        <w:t>Policy Scope</w:t>
      </w:r>
      <w:r w:rsidR="00665734">
        <w:rPr>
          <w:b/>
          <w:bCs/>
        </w:rPr>
        <w:t xml:space="preserve">: </w:t>
      </w:r>
      <w:r w:rsidRPr="003548B3">
        <w:t>This policy applies to all employees, contractors, third-party vendors, and any other personnel who have access to Sify's information resources.</w:t>
      </w:r>
    </w:p>
    <w:p w14:paraId="007F181F" w14:textId="1D882309" w:rsidR="003548B3" w:rsidRPr="003548B3" w:rsidRDefault="003548B3" w:rsidP="003548B3">
      <w:pPr>
        <w:jc w:val="both"/>
      </w:pPr>
      <w:r w:rsidRPr="003548B3">
        <w:rPr>
          <w:b/>
          <w:bCs/>
        </w:rPr>
        <w:t>Information Classification</w:t>
      </w:r>
      <w:r w:rsidR="00665734">
        <w:rPr>
          <w:b/>
          <w:bCs/>
        </w:rPr>
        <w:t xml:space="preserve">: </w:t>
      </w:r>
      <w:r w:rsidRPr="003548B3">
        <w:t>All information assets must be classified based on their sensitivity and criticality. The classification levels are:</w:t>
      </w:r>
    </w:p>
    <w:p w14:paraId="26CCFB29" w14:textId="77777777" w:rsidR="003548B3" w:rsidRPr="003548B3" w:rsidRDefault="003548B3" w:rsidP="00767AAC">
      <w:pPr>
        <w:numPr>
          <w:ilvl w:val="0"/>
          <w:numId w:val="11"/>
        </w:numPr>
        <w:jc w:val="both"/>
      </w:pPr>
      <w:r w:rsidRPr="003548B3">
        <w:t>Public: Information that can be freely shared with the public.</w:t>
      </w:r>
    </w:p>
    <w:p w14:paraId="20CC1995" w14:textId="77777777" w:rsidR="003548B3" w:rsidRPr="003548B3" w:rsidRDefault="003548B3" w:rsidP="00767AAC">
      <w:pPr>
        <w:numPr>
          <w:ilvl w:val="0"/>
          <w:numId w:val="11"/>
        </w:numPr>
        <w:jc w:val="both"/>
      </w:pPr>
      <w:r w:rsidRPr="003548B3">
        <w:t>Internal: Information for internal use only, not to be shared outside the organization.</w:t>
      </w:r>
    </w:p>
    <w:p w14:paraId="50FE2542" w14:textId="77777777" w:rsidR="003548B3" w:rsidRPr="003548B3" w:rsidRDefault="003548B3" w:rsidP="00767AAC">
      <w:pPr>
        <w:numPr>
          <w:ilvl w:val="0"/>
          <w:numId w:val="11"/>
        </w:numPr>
        <w:jc w:val="both"/>
      </w:pPr>
      <w:r w:rsidRPr="003548B3">
        <w:t>Confidential: Sensitive information requiring strict controls and limited access.</w:t>
      </w:r>
    </w:p>
    <w:p w14:paraId="27E137E9" w14:textId="63AC6CC8" w:rsidR="003548B3" w:rsidRPr="003548B3" w:rsidRDefault="003548B3" w:rsidP="003548B3">
      <w:pPr>
        <w:jc w:val="both"/>
        <w:rPr>
          <w:b/>
          <w:bCs/>
        </w:rPr>
      </w:pPr>
      <w:r w:rsidRPr="003548B3">
        <w:rPr>
          <w:b/>
          <w:bCs/>
        </w:rPr>
        <w:t>Access Controls</w:t>
      </w:r>
      <w:r w:rsidR="00665734">
        <w:rPr>
          <w:b/>
          <w:bCs/>
        </w:rPr>
        <w:t xml:space="preserve">: </w:t>
      </w:r>
      <w:r w:rsidRPr="003548B3">
        <w:t>Access to information resources shall be based on the principle of least privilege. Access rights will be granted on a need-to-know basis, considering the employee's role and responsibilities. User access accounts must be promptly deactivated upon termination or change of roles.</w:t>
      </w:r>
    </w:p>
    <w:p w14:paraId="2A754C18" w14:textId="47FE959C" w:rsidR="003548B3" w:rsidRPr="003548B3" w:rsidRDefault="003548B3" w:rsidP="003548B3">
      <w:pPr>
        <w:jc w:val="both"/>
      </w:pPr>
      <w:r w:rsidRPr="003548B3">
        <w:rPr>
          <w:b/>
          <w:bCs/>
        </w:rPr>
        <w:t>Physical Security</w:t>
      </w:r>
      <w:r w:rsidR="00665734">
        <w:rPr>
          <w:b/>
          <w:bCs/>
        </w:rPr>
        <w:t xml:space="preserve">: </w:t>
      </w:r>
      <w:r w:rsidRPr="003548B3">
        <w:t>Physical access to information assets, datacentres, and server rooms must be restricted and monitored. All devices containing sensitive information must be securely stored, and access to these areas must be logged and monitored.</w:t>
      </w:r>
    </w:p>
    <w:p w14:paraId="037BBE4A" w14:textId="5D87A8FB" w:rsidR="003548B3" w:rsidRPr="003548B3" w:rsidRDefault="003548B3" w:rsidP="003548B3">
      <w:pPr>
        <w:jc w:val="both"/>
      </w:pPr>
      <w:r w:rsidRPr="003548B3">
        <w:rPr>
          <w:b/>
          <w:bCs/>
        </w:rPr>
        <w:t>Network Security</w:t>
      </w:r>
      <w:r w:rsidR="00665734">
        <w:rPr>
          <w:b/>
          <w:bCs/>
        </w:rPr>
        <w:t xml:space="preserve">: </w:t>
      </w:r>
      <w:r w:rsidRPr="003548B3">
        <w:t>All network connections to the [Company Name] infrastructure must be secure and compliant with industry best practices. Firewalls, intrusion detection/prevention systems, and other security measures must be implemented and regularly updated.</w:t>
      </w:r>
    </w:p>
    <w:p w14:paraId="553D1EAD" w14:textId="58ED33C3" w:rsidR="003548B3" w:rsidRPr="003548B3" w:rsidRDefault="003548B3" w:rsidP="003548B3">
      <w:pPr>
        <w:jc w:val="both"/>
      </w:pPr>
      <w:r w:rsidRPr="003548B3">
        <w:rPr>
          <w:b/>
          <w:bCs/>
        </w:rPr>
        <w:t>Data Encryption</w:t>
      </w:r>
      <w:r w:rsidR="00665734">
        <w:rPr>
          <w:b/>
          <w:bCs/>
        </w:rPr>
        <w:t xml:space="preserve">: </w:t>
      </w:r>
      <w:r w:rsidRPr="003548B3">
        <w:t>Sensitive data must be encrypted during transmission and storage. Encryption protocols must align with industry standards, and encryption keys must be securely managed.</w:t>
      </w:r>
    </w:p>
    <w:p w14:paraId="2BA640DD" w14:textId="7B511955" w:rsidR="003548B3" w:rsidRPr="003548B3" w:rsidRDefault="003548B3" w:rsidP="003548B3">
      <w:pPr>
        <w:jc w:val="both"/>
      </w:pPr>
      <w:r w:rsidRPr="003548B3">
        <w:rPr>
          <w:b/>
          <w:bCs/>
        </w:rPr>
        <w:t>Malware Protection</w:t>
      </w:r>
      <w:r w:rsidR="00665734">
        <w:rPr>
          <w:b/>
          <w:bCs/>
        </w:rPr>
        <w:t xml:space="preserve">: </w:t>
      </w:r>
      <w:r w:rsidRPr="003548B3">
        <w:t>All endpoints must have up-to-date antivirus software, and regular scans should be conducted to detect and remove malware. Employees should be educated on the risks of phishing and other social engineering attacks.</w:t>
      </w:r>
    </w:p>
    <w:p w14:paraId="0F548133" w14:textId="2F673C02" w:rsidR="003548B3" w:rsidRPr="003548B3" w:rsidRDefault="003548B3" w:rsidP="003548B3">
      <w:pPr>
        <w:jc w:val="both"/>
      </w:pPr>
      <w:r w:rsidRPr="003548B3">
        <w:rPr>
          <w:b/>
          <w:bCs/>
        </w:rPr>
        <w:t>Incident Response</w:t>
      </w:r>
      <w:r w:rsidR="00665734">
        <w:rPr>
          <w:b/>
          <w:bCs/>
        </w:rPr>
        <w:t xml:space="preserve">: </w:t>
      </w:r>
      <w:r w:rsidRPr="003548B3">
        <w:t>A documented incident response plan shall be in place to address security incidents promptly. Employees must report any suspected security incidents to the IT department immediately.</w:t>
      </w:r>
    </w:p>
    <w:p w14:paraId="21598193" w14:textId="4CC7E9EA" w:rsidR="003548B3" w:rsidRPr="003548B3" w:rsidRDefault="003548B3" w:rsidP="003548B3">
      <w:pPr>
        <w:jc w:val="both"/>
      </w:pPr>
      <w:r w:rsidRPr="003548B3">
        <w:rPr>
          <w:b/>
          <w:bCs/>
        </w:rPr>
        <w:t>Security Awareness Training</w:t>
      </w:r>
      <w:r w:rsidR="00665734">
        <w:rPr>
          <w:b/>
          <w:bCs/>
        </w:rPr>
        <w:t xml:space="preserve">: </w:t>
      </w:r>
      <w:r w:rsidRPr="003548B3">
        <w:t>All employees must undergo regular security awareness training to stay informed about the latest security threats, policies, and best practices.</w:t>
      </w:r>
    </w:p>
    <w:p w14:paraId="215E5F3D" w14:textId="340439FC" w:rsidR="003548B3" w:rsidRPr="003548B3" w:rsidRDefault="003548B3" w:rsidP="003548B3">
      <w:pPr>
        <w:jc w:val="both"/>
      </w:pPr>
      <w:r w:rsidRPr="003548B3">
        <w:rPr>
          <w:b/>
          <w:bCs/>
        </w:rPr>
        <w:lastRenderedPageBreak/>
        <w:t>Compliance with Laws and Regulations</w:t>
      </w:r>
      <w:r w:rsidR="00665734">
        <w:rPr>
          <w:b/>
          <w:bCs/>
        </w:rPr>
        <w:t xml:space="preserve">: </w:t>
      </w:r>
      <w:r w:rsidRPr="003548B3">
        <w:t>Sify is committed to complying with all applicable laws, regulations, and industry standards related to information security.</w:t>
      </w:r>
    </w:p>
    <w:p w14:paraId="74339A1B" w14:textId="17DC8BF8" w:rsidR="003548B3" w:rsidRPr="003548B3" w:rsidRDefault="003548B3" w:rsidP="003548B3">
      <w:pPr>
        <w:jc w:val="both"/>
      </w:pPr>
      <w:r w:rsidRPr="003548B3">
        <w:rPr>
          <w:b/>
          <w:bCs/>
        </w:rPr>
        <w:t>Policy Review and Updates</w:t>
      </w:r>
      <w:r w:rsidR="00665734">
        <w:rPr>
          <w:b/>
          <w:bCs/>
        </w:rPr>
        <w:t xml:space="preserve">: </w:t>
      </w:r>
      <w:r w:rsidRPr="003548B3">
        <w:t>This Information Security Policy will be reviewed annually and updated as necessary to address emerging threats and changes in the business environment.</w:t>
      </w:r>
    </w:p>
    <w:p w14:paraId="77E1A175" w14:textId="5AA35C77" w:rsidR="0053633E" w:rsidRDefault="003548B3" w:rsidP="00CA7356">
      <w:pPr>
        <w:jc w:val="both"/>
      </w:pPr>
      <w:r w:rsidRPr="003548B3">
        <w:rPr>
          <w:b/>
          <w:bCs/>
        </w:rPr>
        <w:t>Enforcement</w:t>
      </w:r>
      <w:r w:rsidR="00665734">
        <w:rPr>
          <w:b/>
          <w:bCs/>
        </w:rPr>
        <w:t xml:space="preserve">: </w:t>
      </w:r>
      <w:r w:rsidRPr="003548B3">
        <w:t>Non-compliance with this policy may result in disciplinary action, up to and including termination of employment or legal action.</w:t>
      </w:r>
    </w:p>
    <w:p w14:paraId="6EAE7891" w14:textId="77777777" w:rsidR="00CA7356" w:rsidRDefault="00CA7356" w:rsidP="00CA7356">
      <w:pPr>
        <w:jc w:val="both"/>
      </w:pPr>
    </w:p>
    <w:p w14:paraId="5B2D5CCC" w14:textId="77777777" w:rsidR="00CA7356" w:rsidRDefault="00CA7356" w:rsidP="00CA7356">
      <w:pPr>
        <w:jc w:val="both"/>
      </w:pPr>
    </w:p>
    <w:p w14:paraId="25FC10B9" w14:textId="77777777" w:rsidR="003548B3" w:rsidRDefault="003548B3" w:rsidP="00665734">
      <w:pPr>
        <w:pStyle w:val="Heading1"/>
      </w:pPr>
      <w:bookmarkStart w:id="180" w:name="_Toc167439116"/>
      <w:bookmarkStart w:id="181" w:name="_Toc168670823"/>
      <w:r w:rsidRPr="003548B3">
        <w:t>Standard Terms &amp; Conditions</w:t>
      </w:r>
      <w:bookmarkEnd w:id="180"/>
      <w:bookmarkEnd w:id="181"/>
    </w:p>
    <w:p w14:paraId="7D495354" w14:textId="671E9390" w:rsidR="0045670E" w:rsidRPr="0045670E" w:rsidRDefault="000418F4" w:rsidP="000418F4">
      <w:pPr>
        <w:pStyle w:val="Heading2"/>
      </w:pPr>
      <w:bookmarkStart w:id="182" w:name="_Toc154679763"/>
      <w:bookmarkStart w:id="183" w:name="_Toc168670824"/>
      <w:r w:rsidRPr="008879E3">
        <w:t>General T&amp;Cs</w:t>
      </w:r>
      <w:bookmarkEnd w:id="182"/>
      <w:bookmarkEnd w:id="183"/>
    </w:p>
    <w:p w14:paraId="521A4F90" w14:textId="77777777" w:rsidR="003548B3" w:rsidRPr="003548B3" w:rsidRDefault="003548B3" w:rsidP="00767AAC">
      <w:pPr>
        <w:numPr>
          <w:ilvl w:val="0"/>
          <w:numId w:val="10"/>
        </w:numPr>
        <w:ind w:left="360"/>
        <w:jc w:val="both"/>
      </w:pPr>
      <w:r w:rsidRPr="003548B3">
        <w:t xml:space="preserve">All pricing provided are exclusive of applicable taxes.  </w:t>
      </w:r>
    </w:p>
    <w:p w14:paraId="566B36A8" w14:textId="77777777" w:rsidR="003548B3" w:rsidRPr="003548B3" w:rsidRDefault="003548B3" w:rsidP="00767AAC">
      <w:pPr>
        <w:numPr>
          <w:ilvl w:val="0"/>
          <w:numId w:val="10"/>
        </w:numPr>
        <w:ind w:left="360"/>
        <w:jc w:val="both"/>
      </w:pPr>
      <w:r w:rsidRPr="003548B3">
        <w:t xml:space="preserve">The contract period will be applicable as per the PO.             </w:t>
      </w:r>
    </w:p>
    <w:p w14:paraId="6A1CA1B9" w14:textId="77777777" w:rsidR="003548B3" w:rsidRPr="003548B3" w:rsidRDefault="003548B3" w:rsidP="00767AAC">
      <w:pPr>
        <w:numPr>
          <w:ilvl w:val="0"/>
          <w:numId w:val="10"/>
        </w:numPr>
        <w:ind w:left="360"/>
        <w:jc w:val="both"/>
      </w:pPr>
      <w:r w:rsidRPr="003548B3">
        <w:t xml:space="preserve">The project delivery timelines will be 12 - 14 weeks from the date of Sify’s acceptance of a customer PO. Any delays caused due to Customer premises or infrastructure not being ready will result in extension of delivery timelines. </w:t>
      </w:r>
    </w:p>
    <w:p w14:paraId="6775161D" w14:textId="77777777" w:rsidR="003548B3" w:rsidRPr="003548B3" w:rsidRDefault="003548B3" w:rsidP="00767AAC">
      <w:pPr>
        <w:numPr>
          <w:ilvl w:val="0"/>
          <w:numId w:val="10"/>
        </w:numPr>
        <w:ind w:left="360"/>
        <w:jc w:val="both"/>
      </w:pPr>
      <w:r w:rsidRPr="003548B3">
        <w:t xml:space="preserve">Additional Charges are applicable for any additional cabling requirements.                          </w:t>
      </w:r>
    </w:p>
    <w:p w14:paraId="11DE438F" w14:textId="77777777" w:rsidR="003548B3" w:rsidRPr="003548B3" w:rsidRDefault="003548B3" w:rsidP="00767AAC">
      <w:pPr>
        <w:numPr>
          <w:ilvl w:val="0"/>
          <w:numId w:val="10"/>
        </w:numPr>
        <w:ind w:left="360"/>
        <w:jc w:val="both"/>
      </w:pPr>
      <w:r w:rsidRPr="003548B3">
        <w:t xml:space="preserve">Any physical hardware damage caused by customer will incur hardware charges for replacement of faulty hardware (OTC). Customer must provide UPS Power and earthing for the managed devices.                                                   </w:t>
      </w:r>
    </w:p>
    <w:p w14:paraId="16D28371" w14:textId="77777777" w:rsidR="003548B3" w:rsidRPr="003548B3" w:rsidRDefault="003548B3" w:rsidP="00767AAC">
      <w:pPr>
        <w:numPr>
          <w:ilvl w:val="0"/>
          <w:numId w:val="10"/>
        </w:numPr>
        <w:ind w:left="360"/>
        <w:jc w:val="both"/>
      </w:pPr>
      <w:r w:rsidRPr="003548B3">
        <w:t xml:space="preserve">Early Termination charges are applicable for any services terminated within the contract period.    </w:t>
      </w:r>
    </w:p>
    <w:p w14:paraId="25094C43" w14:textId="77777777" w:rsidR="003548B3" w:rsidRPr="003548B3" w:rsidRDefault="003548B3" w:rsidP="00767AAC">
      <w:pPr>
        <w:numPr>
          <w:ilvl w:val="1"/>
          <w:numId w:val="10"/>
        </w:numPr>
        <w:ind w:left="1080"/>
        <w:jc w:val="both"/>
      </w:pPr>
      <w:r w:rsidRPr="003548B3">
        <w:t xml:space="preserve">In the event of performance degradation in Sify’s scope of work, which is brought to the notice of Sify in writing, Sify shall use all means available to rectify the same immediately and communicate to the customer on the action taken.  </w:t>
      </w:r>
    </w:p>
    <w:p w14:paraId="70BF6161" w14:textId="77777777" w:rsidR="003548B3" w:rsidRPr="003548B3" w:rsidRDefault="003548B3" w:rsidP="00767AAC">
      <w:pPr>
        <w:numPr>
          <w:ilvl w:val="1"/>
          <w:numId w:val="10"/>
        </w:numPr>
        <w:ind w:left="1080"/>
        <w:jc w:val="both"/>
      </w:pPr>
      <w:r w:rsidRPr="003548B3">
        <w:t xml:space="preserve">If the performance degradation is not rectified within one month (1 month) from the time Sify acknowledges the customer complaint in writing/mail and if this performance degradation is repeated for the same site / network element for 3 consecutive times within a calendar quarter after Sify has taken necessary corrective measures, Customer has the option of terminating the contract with 1 month notice period for the affected site / network element.  </w:t>
      </w:r>
    </w:p>
    <w:p w14:paraId="7907CB88" w14:textId="77777777" w:rsidR="003548B3" w:rsidRPr="003548B3" w:rsidRDefault="003548B3" w:rsidP="00767AAC">
      <w:pPr>
        <w:numPr>
          <w:ilvl w:val="1"/>
          <w:numId w:val="10"/>
        </w:numPr>
        <w:ind w:left="1080"/>
        <w:jc w:val="both"/>
      </w:pPr>
      <w:r w:rsidRPr="003548B3">
        <w:lastRenderedPageBreak/>
        <w:t xml:space="preserve">If the Customer chooses to terminate the entire contract for convenience or any other reason other than performance degradation of the service, the customer is liable to pay the annual recurring charges for the remaining period of the contract on a pro-rata basis. These charges will pertain to any Hardware and/or Software Licenses that have been specifically deployed for the use of the customer.  </w:t>
      </w:r>
    </w:p>
    <w:p w14:paraId="3B182601" w14:textId="77777777" w:rsidR="003548B3" w:rsidRPr="003548B3" w:rsidRDefault="003548B3" w:rsidP="00665734">
      <w:pPr>
        <w:ind w:left="-360"/>
        <w:jc w:val="both"/>
      </w:pPr>
    </w:p>
    <w:p w14:paraId="2876C91C" w14:textId="77777777" w:rsidR="003548B3" w:rsidRPr="003548B3" w:rsidRDefault="003548B3" w:rsidP="00767AAC">
      <w:pPr>
        <w:numPr>
          <w:ilvl w:val="0"/>
          <w:numId w:val="10"/>
        </w:numPr>
        <w:ind w:left="360"/>
        <w:jc w:val="both"/>
      </w:pPr>
      <w:r w:rsidRPr="003548B3">
        <w:t xml:space="preserve">Any requirement of changing the feature tier (if applicable) will result in associated change of commercials. </w:t>
      </w:r>
    </w:p>
    <w:p w14:paraId="700DFB5B" w14:textId="77777777" w:rsidR="003548B3" w:rsidRPr="003548B3" w:rsidRDefault="003548B3" w:rsidP="00767AAC">
      <w:pPr>
        <w:numPr>
          <w:ilvl w:val="0"/>
          <w:numId w:val="10"/>
        </w:numPr>
        <w:ind w:left="360"/>
        <w:jc w:val="both"/>
      </w:pPr>
      <w:r w:rsidRPr="003548B3">
        <w:t xml:space="preserve">Any changes to the Solution design and configuration will result in the design change along with the revised commercials.    </w:t>
      </w:r>
    </w:p>
    <w:p w14:paraId="6370B723" w14:textId="77777777" w:rsidR="003548B3" w:rsidRPr="003548B3" w:rsidRDefault="003548B3" w:rsidP="00767AAC">
      <w:pPr>
        <w:numPr>
          <w:ilvl w:val="0"/>
          <w:numId w:val="10"/>
        </w:numPr>
        <w:ind w:left="360"/>
        <w:jc w:val="both"/>
      </w:pPr>
      <w:r w:rsidRPr="003548B3">
        <w:t xml:space="preserve">Cancellation or reschedule of site visits (for international locations) within 48 hours’ notice will incur additional charges.                         </w:t>
      </w:r>
    </w:p>
    <w:p w14:paraId="762E94E6" w14:textId="77777777" w:rsidR="003548B3" w:rsidRPr="003548B3" w:rsidRDefault="003548B3" w:rsidP="00767AAC">
      <w:pPr>
        <w:numPr>
          <w:ilvl w:val="0"/>
          <w:numId w:val="10"/>
        </w:numPr>
        <w:ind w:left="360"/>
        <w:jc w:val="both"/>
      </w:pPr>
      <w:r w:rsidRPr="003548B3">
        <w:t xml:space="preserve">The provisioning/commissioning of any unmanaged or managed network security services (apart from anything included within the Solution) is considered out of scope.              </w:t>
      </w:r>
    </w:p>
    <w:p w14:paraId="74133DED" w14:textId="77777777" w:rsidR="003548B3" w:rsidRPr="003548B3" w:rsidRDefault="003548B3" w:rsidP="00767AAC">
      <w:pPr>
        <w:numPr>
          <w:ilvl w:val="0"/>
          <w:numId w:val="10"/>
        </w:numPr>
        <w:ind w:left="360"/>
        <w:jc w:val="both"/>
      </w:pPr>
      <w:r w:rsidRPr="003548B3">
        <w:t xml:space="preserve">All Payment will be as per Sify's payment terms and conditions. </w:t>
      </w:r>
    </w:p>
    <w:p w14:paraId="213BAF66" w14:textId="77777777" w:rsidR="003548B3" w:rsidRPr="003548B3" w:rsidRDefault="003548B3" w:rsidP="00767AAC">
      <w:pPr>
        <w:numPr>
          <w:ilvl w:val="0"/>
          <w:numId w:val="10"/>
        </w:numPr>
        <w:ind w:left="360"/>
        <w:jc w:val="both"/>
      </w:pPr>
      <w:r w:rsidRPr="003548B3">
        <w:t xml:space="preserve">24*7 proactive monitoring and management of the network as defined in the solution document is included. </w:t>
      </w:r>
    </w:p>
    <w:p w14:paraId="09C4B11A" w14:textId="77777777" w:rsidR="003548B3" w:rsidRPr="003548B3" w:rsidRDefault="003548B3" w:rsidP="00767AAC">
      <w:pPr>
        <w:numPr>
          <w:ilvl w:val="0"/>
          <w:numId w:val="10"/>
        </w:numPr>
        <w:ind w:left="360"/>
        <w:jc w:val="both"/>
      </w:pPr>
      <w:r w:rsidRPr="003548B3">
        <w:t xml:space="preserve">The customer will sign a scope of work document along with the PO and that will be considered as the reference for sign off on delivery of the project. Any scope not explicitly mentioned in the SOW will be considered out of scope of the project.        </w:t>
      </w:r>
    </w:p>
    <w:p w14:paraId="59CAEC24" w14:textId="77777777" w:rsidR="003548B3" w:rsidRPr="003548B3" w:rsidRDefault="003548B3" w:rsidP="00767AAC">
      <w:pPr>
        <w:numPr>
          <w:ilvl w:val="0"/>
          <w:numId w:val="10"/>
        </w:numPr>
        <w:ind w:left="360"/>
        <w:jc w:val="both"/>
      </w:pPr>
      <w:r w:rsidRPr="003548B3">
        <w:t xml:space="preserve">Only one site visit is factored for all on-site deployments and implementation for international locations, any additional site visits required will incur additional charges.  </w:t>
      </w:r>
    </w:p>
    <w:p w14:paraId="58D1F5AC" w14:textId="77777777" w:rsidR="003548B3" w:rsidRPr="003548B3" w:rsidRDefault="003548B3" w:rsidP="00767AAC">
      <w:pPr>
        <w:numPr>
          <w:ilvl w:val="0"/>
          <w:numId w:val="10"/>
        </w:numPr>
        <w:ind w:left="360"/>
        <w:jc w:val="both"/>
      </w:pPr>
      <w:r w:rsidRPr="003548B3">
        <w:t xml:space="preserve">Installation SOW - basic rack &amp; stack, uploading IOS/config file. </w:t>
      </w:r>
    </w:p>
    <w:p w14:paraId="09CAA419" w14:textId="77777777" w:rsidR="003548B3" w:rsidRPr="003548B3" w:rsidRDefault="003548B3" w:rsidP="00767AAC">
      <w:pPr>
        <w:numPr>
          <w:ilvl w:val="0"/>
          <w:numId w:val="10"/>
        </w:numPr>
        <w:ind w:left="360"/>
        <w:jc w:val="both"/>
      </w:pPr>
      <w:r w:rsidRPr="003548B3">
        <w:t xml:space="preserve">For International locations, Field Engineering services are factored for during business hours (9 AM - 5.00 PM Local Time Business Days). Out of business hours and Weekends and holidays will incur additional charges. </w:t>
      </w:r>
    </w:p>
    <w:p w14:paraId="3385E076" w14:textId="32180AC2" w:rsidR="00B54B22" w:rsidRDefault="003548B3" w:rsidP="00665734">
      <w:pPr>
        <w:jc w:val="both"/>
      </w:pPr>
      <w:r w:rsidRPr="003548B3">
        <w:t>All Internal Cabling needs to be completed within 5 business days from the date of Service Readiness communicated by Sify. Failure to comply with the timeline will lead to the initiation of the billing for the service automatically from the Sixth day.”</w:t>
      </w:r>
    </w:p>
    <w:p w14:paraId="118D3332" w14:textId="77777777" w:rsidR="00187CE6" w:rsidRDefault="00187CE6" w:rsidP="00187CE6">
      <w:pPr>
        <w:jc w:val="both"/>
        <w:rPr>
          <w:lang w:val="en-US"/>
        </w:rPr>
      </w:pPr>
    </w:p>
    <w:p w14:paraId="70F1C214" w14:textId="77777777" w:rsidR="00187CE6" w:rsidRPr="005740ED" w:rsidRDefault="00187CE6" w:rsidP="00187CE6">
      <w:pPr>
        <w:pStyle w:val="Heading2"/>
      </w:pPr>
      <w:bookmarkStart w:id="184" w:name="_Toc154679764"/>
      <w:bookmarkStart w:id="185" w:name="_Toc168670825"/>
      <w:r w:rsidRPr="005740ED">
        <w:lastRenderedPageBreak/>
        <w:t>Payment Terms</w:t>
      </w:r>
      <w:bookmarkEnd w:id="184"/>
      <w:bookmarkEnd w:id="185"/>
    </w:p>
    <w:tbl>
      <w:tblPr>
        <w:tblStyle w:val="TableGrid"/>
        <w:tblW w:w="0" w:type="auto"/>
        <w:tblLook w:val="0480" w:firstRow="0" w:lastRow="0" w:firstColumn="1" w:lastColumn="0" w:noHBand="0" w:noVBand="1"/>
      </w:tblPr>
      <w:tblGrid>
        <w:gridCol w:w="2093"/>
        <w:gridCol w:w="1417"/>
        <w:gridCol w:w="5504"/>
      </w:tblGrid>
      <w:tr w:rsidR="00187CE6" w:rsidRPr="005740ED" w14:paraId="20A00916" w14:textId="77777777" w:rsidTr="00CC38DA">
        <w:trPr>
          <w:trHeight w:val="592"/>
        </w:trPr>
        <w:tc>
          <w:tcPr>
            <w:tcW w:w="2093" w:type="dxa"/>
            <w:vAlign w:val="center"/>
          </w:tcPr>
          <w:p w14:paraId="05AF6CF5" w14:textId="77777777" w:rsidR="00187CE6" w:rsidRPr="005740ED" w:rsidRDefault="00187CE6" w:rsidP="00CC38DA">
            <w:pPr>
              <w:pStyle w:val="NoSpacing"/>
              <w:jc w:val="center"/>
              <w:rPr>
                <w:b/>
                <w:bCs/>
              </w:rPr>
            </w:pPr>
            <w:r w:rsidRPr="005740ED">
              <w:rPr>
                <w:b/>
                <w:bCs/>
              </w:rPr>
              <w:t>Billing T&amp;C</w:t>
            </w:r>
          </w:p>
        </w:tc>
        <w:tc>
          <w:tcPr>
            <w:tcW w:w="1417" w:type="dxa"/>
            <w:vAlign w:val="center"/>
          </w:tcPr>
          <w:p w14:paraId="35F3B7DD" w14:textId="77777777" w:rsidR="00187CE6" w:rsidRPr="005740ED" w:rsidRDefault="00187CE6" w:rsidP="00CC38DA">
            <w:pPr>
              <w:pStyle w:val="NoSpacing"/>
              <w:jc w:val="center"/>
              <w:rPr>
                <w:b/>
                <w:bCs/>
              </w:rPr>
            </w:pPr>
            <w:r w:rsidRPr="005740ED">
              <w:rPr>
                <w:b/>
                <w:bCs/>
              </w:rPr>
              <w:t>Notice Period</w:t>
            </w:r>
          </w:p>
        </w:tc>
        <w:tc>
          <w:tcPr>
            <w:tcW w:w="5504" w:type="dxa"/>
            <w:vAlign w:val="center"/>
          </w:tcPr>
          <w:p w14:paraId="61E1705A" w14:textId="77777777" w:rsidR="00187CE6" w:rsidRPr="005740ED" w:rsidRDefault="00187CE6" w:rsidP="00CC38DA">
            <w:pPr>
              <w:pStyle w:val="NoSpacing"/>
              <w:jc w:val="center"/>
              <w:rPr>
                <w:b/>
                <w:bCs/>
              </w:rPr>
            </w:pPr>
            <w:r w:rsidRPr="005740ED">
              <w:rPr>
                <w:b/>
                <w:bCs/>
              </w:rPr>
              <w:t>Billing Dispute</w:t>
            </w:r>
          </w:p>
        </w:tc>
      </w:tr>
      <w:tr w:rsidR="00187CE6" w:rsidRPr="005740ED" w14:paraId="74975E17" w14:textId="77777777" w:rsidTr="00CC38DA">
        <w:trPr>
          <w:trHeight w:val="592"/>
        </w:trPr>
        <w:tc>
          <w:tcPr>
            <w:tcW w:w="2093" w:type="dxa"/>
            <w:vAlign w:val="center"/>
          </w:tcPr>
          <w:p w14:paraId="3689430C" w14:textId="77777777" w:rsidR="00187CE6" w:rsidRPr="005740ED" w:rsidRDefault="00187CE6" w:rsidP="00CC38DA">
            <w:pPr>
              <w:pStyle w:val="NoSpacing"/>
            </w:pPr>
            <w:r w:rsidRPr="005740ED">
              <w:t>Direct Sale: 100% on delivery</w:t>
            </w:r>
          </w:p>
        </w:tc>
        <w:tc>
          <w:tcPr>
            <w:tcW w:w="1417" w:type="dxa"/>
            <w:vAlign w:val="center"/>
          </w:tcPr>
          <w:p w14:paraId="4ADDE3B9" w14:textId="77777777" w:rsidR="00187CE6" w:rsidRPr="005740ED" w:rsidRDefault="00187CE6" w:rsidP="00CC38DA">
            <w:pPr>
              <w:pStyle w:val="NoSpacing"/>
            </w:pPr>
            <w:r w:rsidRPr="005740ED">
              <w:t>30 days in advance</w:t>
            </w:r>
          </w:p>
        </w:tc>
        <w:tc>
          <w:tcPr>
            <w:tcW w:w="5504" w:type="dxa"/>
            <w:vAlign w:val="center"/>
          </w:tcPr>
          <w:p w14:paraId="3D760B2C" w14:textId="77777777" w:rsidR="00187CE6" w:rsidRPr="005740ED" w:rsidRDefault="00187CE6" w:rsidP="00CC38DA">
            <w:pPr>
              <w:pStyle w:val="NoSpacing"/>
            </w:pPr>
            <w:r w:rsidRPr="005740ED">
              <w:t>Billing Disputes to be raised within 15 days of invoice submission. No claims raised later would not be accepted</w:t>
            </w:r>
          </w:p>
        </w:tc>
      </w:tr>
      <w:tr w:rsidR="00187CE6" w:rsidRPr="005740ED" w14:paraId="112CDD96" w14:textId="77777777" w:rsidTr="00CC38DA">
        <w:trPr>
          <w:trHeight w:val="592"/>
        </w:trPr>
        <w:tc>
          <w:tcPr>
            <w:tcW w:w="2093" w:type="dxa"/>
            <w:vAlign w:val="center"/>
          </w:tcPr>
          <w:p w14:paraId="6E0180A7" w14:textId="77777777" w:rsidR="00187CE6" w:rsidRPr="005740ED" w:rsidRDefault="00187CE6" w:rsidP="00CC38DA">
            <w:pPr>
              <w:pStyle w:val="NoSpacing"/>
            </w:pPr>
            <w:r w:rsidRPr="005740ED">
              <w:t>Recurring Charge: Quarterly in Advance</w:t>
            </w:r>
          </w:p>
        </w:tc>
        <w:tc>
          <w:tcPr>
            <w:tcW w:w="1417" w:type="dxa"/>
            <w:vAlign w:val="center"/>
          </w:tcPr>
          <w:p w14:paraId="4AB180E0" w14:textId="77777777" w:rsidR="00187CE6" w:rsidRPr="005740ED" w:rsidRDefault="00187CE6" w:rsidP="00CC38DA">
            <w:pPr>
              <w:pStyle w:val="NoSpacing"/>
            </w:pPr>
            <w:r w:rsidRPr="005740ED">
              <w:t>30 days in advance</w:t>
            </w:r>
          </w:p>
        </w:tc>
        <w:tc>
          <w:tcPr>
            <w:tcW w:w="5504" w:type="dxa"/>
            <w:vAlign w:val="center"/>
          </w:tcPr>
          <w:p w14:paraId="16A9F51B" w14:textId="77777777" w:rsidR="00187CE6" w:rsidRPr="005740ED" w:rsidRDefault="00187CE6" w:rsidP="00CC38DA">
            <w:pPr>
              <w:pStyle w:val="NoSpacing"/>
            </w:pPr>
            <w:r w:rsidRPr="005740ED">
              <w:t>Billing Disputes to be raised within 15 days of invoice submission. No claims raised later would not be accepted</w:t>
            </w:r>
          </w:p>
        </w:tc>
      </w:tr>
    </w:tbl>
    <w:p w14:paraId="013D6FA1" w14:textId="77777777" w:rsidR="00187CE6" w:rsidRPr="005740ED" w:rsidRDefault="00187CE6" w:rsidP="00187CE6">
      <w:pPr>
        <w:jc w:val="both"/>
      </w:pPr>
    </w:p>
    <w:p w14:paraId="2CF02671" w14:textId="77777777" w:rsidR="00187CE6" w:rsidRDefault="00187CE6" w:rsidP="00187CE6">
      <w:pPr>
        <w:jc w:val="center"/>
        <w:rPr>
          <w:rFonts w:ascii="Calibri" w:hAnsi="Calibri" w:cs="Calibri"/>
          <w:b/>
          <w:bCs/>
        </w:rPr>
      </w:pPr>
    </w:p>
    <w:p w14:paraId="13FF8450" w14:textId="77777777" w:rsidR="00187CE6" w:rsidRDefault="00187CE6" w:rsidP="00187CE6">
      <w:pPr>
        <w:jc w:val="center"/>
        <w:rPr>
          <w:rFonts w:ascii="Calibri" w:hAnsi="Calibri" w:cs="Calibri"/>
          <w:b/>
          <w:bCs/>
        </w:rPr>
      </w:pPr>
    </w:p>
    <w:p w14:paraId="4C83A613" w14:textId="77777777" w:rsidR="00187CE6" w:rsidRDefault="00187CE6" w:rsidP="00187CE6">
      <w:pPr>
        <w:jc w:val="center"/>
        <w:rPr>
          <w:rFonts w:ascii="Calibri" w:hAnsi="Calibri" w:cs="Calibri"/>
          <w:b/>
          <w:bCs/>
        </w:rPr>
      </w:pPr>
    </w:p>
    <w:p w14:paraId="71870127" w14:textId="77777777" w:rsidR="00187CE6" w:rsidRPr="008A23E2" w:rsidRDefault="00187CE6" w:rsidP="00187CE6">
      <w:pPr>
        <w:jc w:val="center"/>
        <w:rPr>
          <w:rFonts w:ascii="Calibri" w:hAnsi="Calibri" w:cs="Calibri"/>
          <w:b/>
          <w:bCs/>
        </w:rPr>
      </w:pPr>
      <w:r w:rsidRPr="008A23E2">
        <w:rPr>
          <w:rFonts w:ascii="Calibri" w:hAnsi="Calibri" w:cs="Calibri"/>
          <w:b/>
          <w:bCs/>
        </w:rPr>
        <w:t>&lt;&lt;&lt;&lt;&lt;&lt;&lt;&lt;&lt;&lt;&lt;&lt;&lt;&lt;&lt;&lt;&lt;&lt;&lt;&lt;&lt;&lt;&lt; END OF DOCUMENT &gt;&gt;&gt;&gt;&gt;&gt;&gt;&gt;&gt;&gt;&gt;&gt;&gt;&gt;&gt;&gt;&gt;&gt;&gt;&gt;</w:t>
      </w:r>
    </w:p>
    <w:p w14:paraId="63441A05" w14:textId="77777777" w:rsidR="00187CE6" w:rsidRPr="008879E3" w:rsidRDefault="00187CE6" w:rsidP="00187CE6">
      <w:pPr>
        <w:jc w:val="both"/>
        <w:rPr>
          <w:lang w:val="en-US"/>
        </w:rPr>
      </w:pPr>
    </w:p>
    <w:p w14:paraId="4D3F7EFF" w14:textId="77777777" w:rsidR="000418F4" w:rsidRPr="00B54B22" w:rsidRDefault="000418F4" w:rsidP="00665734">
      <w:pPr>
        <w:jc w:val="both"/>
      </w:pPr>
    </w:p>
    <w:sectPr w:rsidR="000418F4" w:rsidRPr="00B54B22" w:rsidSect="00A45D10">
      <w:footerReference w:type="default" r:id="rId12"/>
      <w:pgSz w:w="11906" w:h="16838"/>
      <w:pgMar w:top="1440" w:right="1440" w:bottom="1440" w:left="1440"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344ABD" w14:textId="77777777" w:rsidR="00ED43B9" w:rsidRDefault="00ED43B9" w:rsidP="002D520D">
      <w:pPr>
        <w:spacing w:after="0" w:line="240" w:lineRule="auto"/>
      </w:pPr>
      <w:r>
        <w:separator/>
      </w:r>
    </w:p>
  </w:endnote>
  <w:endnote w:type="continuationSeparator" w:id="0">
    <w:p w14:paraId="77C0BF09" w14:textId="77777777" w:rsidR="00ED43B9" w:rsidRDefault="00ED43B9" w:rsidP="002D52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11253853"/>
      <w:docPartObj>
        <w:docPartGallery w:val="Page Numbers (Bottom of Page)"/>
        <w:docPartUnique/>
      </w:docPartObj>
    </w:sdtPr>
    <w:sdtEndPr/>
    <w:sdtContent>
      <w:sdt>
        <w:sdtPr>
          <w:id w:val="-1769616900"/>
          <w:docPartObj>
            <w:docPartGallery w:val="Page Numbers (Top of Page)"/>
            <w:docPartUnique/>
          </w:docPartObj>
        </w:sdtPr>
        <w:sdtEndPr/>
        <w:sdtContent>
          <w:p w14:paraId="26D7E258" w14:textId="6403895E" w:rsidR="00C35A5D" w:rsidRDefault="00C35A5D">
            <w:pPr>
              <w:pStyle w:val="Footer"/>
              <w:jc w:val="right"/>
            </w:pPr>
            <w:r>
              <w:t xml:space="preserve">Page </w:t>
            </w:r>
            <w:r>
              <w:rPr>
                <w:b/>
                <w:bCs/>
              </w:rPr>
              <w:fldChar w:fldCharType="begin"/>
            </w:r>
            <w:r>
              <w:rPr>
                <w:b/>
                <w:bCs/>
              </w:rPr>
              <w:instrText xml:space="preserve"> PAGE </w:instrText>
            </w:r>
            <w:r>
              <w:rPr>
                <w:b/>
                <w:bCs/>
              </w:rPr>
              <w:fldChar w:fldCharType="separate"/>
            </w:r>
            <w:r>
              <w:rPr>
                <w:b/>
                <w:bCs/>
                <w:noProof/>
              </w:rPr>
              <w:t>2</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noProof/>
              </w:rPr>
              <w:t>2</w:t>
            </w:r>
            <w:r>
              <w:rPr>
                <w:b/>
                <w:bCs/>
              </w:rPr>
              <w:fldChar w:fldCharType="end"/>
            </w:r>
          </w:p>
        </w:sdtContent>
      </w:sdt>
    </w:sdtContent>
  </w:sdt>
  <w:p w14:paraId="593FCF8A" w14:textId="258628CC" w:rsidR="002D520D" w:rsidRPr="00243246" w:rsidRDefault="002D520D">
    <w:pPr>
      <w:pStyle w:val="Footer"/>
      <w:rPr>
        <w:sz w:val="20"/>
        <w:szCs w:val="2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96812D" w14:textId="77777777" w:rsidR="00ED43B9" w:rsidRDefault="00ED43B9" w:rsidP="002D520D">
      <w:pPr>
        <w:spacing w:after="0" w:line="240" w:lineRule="auto"/>
      </w:pPr>
      <w:r>
        <w:separator/>
      </w:r>
    </w:p>
  </w:footnote>
  <w:footnote w:type="continuationSeparator" w:id="0">
    <w:p w14:paraId="331E8219" w14:textId="77777777" w:rsidR="00ED43B9" w:rsidRDefault="00ED43B9" w:rsidP="002D520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367C6"/>
    <w:multiLevelType w:val="hybridMultilevel"/>
    <w:tmpl w:val="D46020A4"/>
    <w:lvl w:ilvl="0" w:tplc="40090001">
      <w:start w:val="1"/>
      <w:numFmt w:val="bullet"/>
      <w:lvlText w:val=""/>
      <w:lvlJc w:val="left"/>
      <w:pPr>
        <w:ind w:left="360" w:hanging="360"/>
      </w:pPr>
      <w:rPr>
        <w:rFonts w:ascii="Symbol" w:hAnsi="Symbol" w:hint="default"/>
      </w:rPr>
    </w:lvl>
    <w:lvl w:ilvl="1" w:tplc="40090003">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 w15:restartNumberingAfterBreak="0">
    <w:nsid w:val="06343B7B"/>
    <w:multiLevelType w:val="multilevel"/>
    <w:tmpl w:val="158271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E63A6B"/>
    <w:multiLevelType w:val="hybridMultilevel"/>
    <w:tmpl w:val="30AC87D6"/>
    <w:lvl w:ilvl="0" w:tplc="3DB0E84C">
      <w:numFmt w:val="bullet"/>
      <w:pStyle w:val="ListBullet"/>
      <w:lvlText w:val="•"/>
      <w:lvlJc w:val="left"/>
      <w:pPr>
        <w:ind w:left="720" w:hanging="720"/>
      </w:pPr>
      <w:rPr>
        <w:rFonts w:ascii="Calibri" w:eastAsia="Times New Roman" w:hAnsi="Calibri" w:cs="Calibri"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3" w15:restartNumberingAfterBreak="0">
    <w:nsid w:val="08F84B07"/>
    <w:multiLevelType w:val="multilevel"/>
    <w:tmpl w:val="6936DBE6"/>
    <w:lvl w:ilvl="0">
      <w:start w:val="1"/>
      <w:numFmt w:val="bullet"/>
      <w:lvlText w:val=""/>
      <w:lvlJc w:val="left"/>
      <w:pPr>
        <w:tabs>
          <w:tab w:val="num" w:pos="360"/>
        </w:tabs>
        <w:ind w:left="360" w:hanging="360"/>
      </w:pPr>
      <w:rPr>
        <w:rFonts w:ascii="Symbol" w:hAnsi="Symbol" w:hint="default"/>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4" w15:restartNumberingAfterBreak="0">
    <w:nsid w:val="09C62460"/>
    <w:multiLevelType w:val="hybridMultilevel"/>
    <w:tmpl w:val="61A8ED5C"/>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5" w15:restartNumberingAfterBreak="0">
    <w:nsid w:val="0CAA01E5"/>
    <w:multiLevelType w:val="hybridMultilevel"/>
    <w:tmpl w:val="BFFEE97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15:restartNumberingAfterBreak="0">
    <w:nsid w:val="0F2A7264"/>
    <w:multiLevelType w:val="hybridMultilevel"/>
    <w:tmpl w:val="734ED11C"/>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7" w15:restartNumberingAfterBreak="0">
    <w:nsid w:val="14385D46"/>
    <w:multiLevelType w:val="multilevel"/>
    <w:tmpl w:val="3F2615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9532ACD"/>
    <w:multiLevelType w:val="hybridMultilevel"/>
    <w:tmpl w:val="875C46D0"/>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9" w15:restartNumberingAfterBreak="0">
    <w:nsid w:val="208845AC"/>
    <w:multiLevelType w:val="hybridMultilevel"/>
    <w:tmpl w:val="23F4B51A"/>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0" w15:restartNumberingAfterBreak="0">
    <w:nsid w:val="208C482D"/>
    <w:multiLevelType w:val="hybridMultilevel"/>
    <w:tmpl w:val="6C206CDA"/>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1" w15:restartNumberingAfterBreak="0">
    <w:nsid w:val="21823129"/>
    <w:multiLevelType w:val="multilevel"/>
    <w:tmpl w:val="6936DBE6"/>
    <w:lvl w:ilvl="0">
      <w:start w:val="1"/>
      <w:numFmt w:val="bullet"/>
      <w:lvlText w:val=""/>
      <w:lvlJc w:val="left"/>
      <w:pPr>
        <w:tabs>
          <w:tab w:val="num" w:pos="360"/>
        </w:tabs>
        <w:ind w:left="360" w:hanging="360"/>
      </w:pPr>
      <w:rPr>
        <w:rFonts w:ascii="Symbol" w:hAnsi="Symbol" w:hint="default"/>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2" w15:restartNumberingAfterBreak="0">
    <w:nsid w:val="2639182F"/>
    <w:multiLevelType w:val="hybridMultilevel"/>
    <w:tmpl w:val="FABE14DA"/>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3" w15:restartNumberingAfterBreak="0">
    <w:nsid w:val="297F1C40"/>
    <w:multiLevelType w:val="hybridMultilevel"/>
    <w:tmpl w:val="EC065B64"/>
    <w:lvl w:ilvl="0" w:tplc="40090001">
      <w:start w:val="1"/>
      <w:numFmt w:val="bullet"/>
      <w:lvlText w:val=""/>
      <w:lvlJc w:val="left"/>
      <w:pPr>
        <w:ind w:left="360" w:hanging="360"/>
      </w:pPr>
      <w:rPr>
        <w:rFonts w:ascii="Symbol" w:hAnsi="Symbol" w:hint="default"/>
      </w:rPr>
    </w:lvl>
    <w:lvl w:ilvl="1" w:tplc="40090003">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4" w15:restartNumberingAfterBreak="0">
    <w:nsid w:val="2D0854D6"/>
    <w:multiLevelType w:val="multilevel"/>
    <w:tmpl w:val="6936DBE6"/>
    <w:lvl w:ilvl="0">
      <w:start w:val="1"/>
      <w:numFmt w:val="bullet"/>
      <w:lvlText w:val=""/>
      <w:lvlJc w:val="left"/>
      <w:pPr>
        <w:tabs>
          <w:tab w:val="num" w:pos="360"/>
        </w:tabs>
        <w:ind w:left="360" w:hanging="360"/>
      </w:pPr>
      <w:rPr>
        <w:rFonts w:ascii="Symbol" w:hAnsi="Symbol" w:hint="default"/>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5" w15:restartNumberingAfterBreak="0">
    <w:nsid w:val="2DB36992"/>
    <w:multiLevelType w:val="multilevel"/>
    <w:tmpl w:val="6936DBE6"/>
    <w:lvl w:ilvl="0">
      <w:start w:val="1"/>
      <w:numFmt w:val="bullet"/>
      <w:lvlText w:val=""/>
      <w:lvlJc w:val="left"/>
      <w:pPr>
        <w:tabs>
          <w:tab w:val="num" w:pos="360"/>
        </w:tabs>
        <w:ind w:left="360" w:hanging="360"/>
      </w:pPr>
      <w:rPr>
        <w:rFonts w:ascii="Symbol" w:hAnsi="Symbol" w:hint="default"/>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6" w15:restartNumberingAfterBreak="0">
    <w:nsid w:val="30293F85"/>
    <w:multiLevelType w:val="multilevel"/>
    <w:tmpl w:val="6936DBE6"/>
    <w:lvl w:ilvl="0">
      <w:start w:val="1"/>
      <w:numFmt w:val="bullet"/>
      <w:lvlText w:val=""/>
      <w:lvlJc w:val="left"/>
      <w:pPr>
        <w:tabs>
          <w:tab w:val="num" w:pos="360"/>
        </w:tabs>
        <w:ind w:left="360" w:hanging="360"/>
      </w:pPr>
      <w:rPr>
        <w:rFonts w:ascii="Symbol" w:hAnsi="Symbol" w:hint="default"/>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7" w15:restartNumberingAfterBreak="0">
    <w:nsid w:val="31AA149C"/>
    <w:multiLevelType w:val="multilevel"/>
    <w:tmpl w:val="6936DBE6"/>
    <w:lvl w:ilvl="0">
      <w:start w:val="1"/>
      <w:numFmt w:val="bullet"/>
      <w:lvlText w:val=""/>
      <w:lvlJc w:val="left"/>
      <w:pPr>
        <w:tabs>
          <w:tab w:val="num" w:pos="360"/>
        </w:tabs>
        <w:ind w:left="360" w:hanging="360"/>
      </w:pPr>
      <w:rPr>
        <w:rFonts w:ascii="Symbol" w:hAnsi="Symbol" w:hint="default"/>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8" w15:restartNumberingAfterBreak="0">
    <w:nsid w:val="32FF268C"/>
    <w:multiLevelType w:val="multilevel"/>
    <w:tmpl w:val="6936DBE6"/>
    <w:lvl w:ilvl="0">
      <w:start w:val="1"/>
      <w:numFmt w:val="bullet"/>
      <w:lvlText w:val=""/>
      <w:lvlJc w:val="left"/>
      <w:pPr>
        <w:tabs>
          <w:tab w:val="num" w:pos="360"/>
        </w:tabs>
        <w:ind w:left="360" w:hanging="360"/>
      </w:pPr>
      <w:rPr>
        <w:rFonts w:ascii="Symbol" w:hAnsi="Symbol" w:hint="default"/>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9" w15:restartNumberingAfterBreak="0">
    <w:nsid w:val="37353CDF"/>
    <w:multiLevelType w:val="multilevel"/>
    <w:tmpl w:val="6936DBE6"/>
    <w:lvl w:ilvl="0">
      <w:start w:val="1"/>
      <w:numFmt w:val="bullet"/>
      <w:lvlText w:val=""/>
      <w:lvlJc w:val="left"/>
      <w:pPr>
        <w:tabs>
          <w:tab w:val="num" w:pos="360"/>
        </w:tabs>
        <w:ind w:left="360" w:hanging="360"/>
      </w:pPr>
      <w:rPr>
        <w:rFonts w:ascii="Symbol" w:hAnsi="Symbol" w:hint="default"/>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0" w15:restartNumberingAfterBreak="0">
    <w:nsid w:val="3EE4015D"/>
    <w:multiLevelType w:val="multilevel"/>
    <w:tmpl w:val="6936DBE6"/>
    <w:lvl w:ilvl="0">
      <w:start w:val="1"/>
      <w:numFmt w:val="bullet"/>
      <w:lvlText w:val=""/>
      <w:lvlJc w:val="left"/>
      <w:pPr>
        <w:tabs>
          <w:tab w:val="num" w:pos="360"/>
        </w:tabs>
        <w:ind w:left="360" w:hanging="360"/>
      </w:pPr>
      <w:rPr>
        <w:rFonts w:ascii="Symbol" w:hAnsi="Symbol" w:hint="default"/>
      </w:rPr>
    </w:lvl>
    <w:lvl w:ilvl="1">
      <w:start w:val="1"/>
      <w:numFmt w:val="decimal"/>
      <w:lvlText w:val="%2."/>
      <w:lvlJc w:val="left"/>
      <w:pPr>
        <w:tabs>
          <w:tab w:val="num" w:pos="1080"/>
        </w:tabs>
        <w:ind w:left="1080" w:hanging="360"/>
      </w:pPr>
      <w:rPr>
        <w:rFonts w:hint="default"/>
        <w:sz w:val="20"/>
      </w:r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1" w15:restartNumberingAfterBreak="0">
    <w:nsid w:val="46200003"/>
    <w:multiLevelType w:val="multilevel"/>
    <w:tmpl w:val="6936DBE6"/>
    <w:lvl w:ilvl="0">
      <w:start w:val="1"/>
      <w:numFmt w:val="bullet"/>
      <w:lvlText w:val=""/>
      <w:lvlJc w:val="left"/>
      <w:pPr>
        <w:tabs>
          <w:tab w:val="num" w:pos="360"/>
        </w:tabs>
        <w:ind w:left="360" w:hanging="360"/>
      </w:pPr>
      <w:rPr>
        <w:rFonts w:ascii="Symbol" w:hAnsi="Symbol" w:hint="default"/>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2" w15:restartNumberingAfterBreak="0">
    <w:nsid w:val="573129AB"/>
    <w:multiLevelType w:val="multilevel"/>
    <w:tmpl w:val="6936DBE6"/>
    <w:lvl w:ilvl="0">
      <w:start w:val="1"/>
      <w:numFmt w:val="bullet"/>
      <w:lvlText w:val=""/>
      <w:lvlJc w:val="left"/>
      <w:pPr>
        <w:tabs>
          <w:tab w:val="num" w:pos="360"/>
        </w:tabs>
        <w:ind w:left="360" w:hanging="360"/>
      </w:pPr>
      <w:rPr>
        <w:rFonts w:ascii="Symbol" w:hAnsi="Symbol" w:hint="default"/>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3" w15:restartNumberingAfterBreak="0">
    <w:nsid w:val="5D210B09"/>
    <w:multiLevelType w:val="multilevel"/>
    <w:tmpl w:val="6936DBE6"/>
    <w:lvl w:ilvl="0">
      <w:start w:val="1"/>
      <w:numFmt w:val="bullet"/>
      <w:lvlText w:val=""/>
      <w:lvlJc w:val="left"/>
      <w:pPr>
        <w:tabs>
          <w:tab w:val="num" w:pos="360"/>
        </w:tabs>
        <w:ind w:left="360" w:hanging="360"/>
      </w:pPr>
      <w:rPr>
        <w:rFonts w:ascii="Symbol" w:hAnsi="Symbol" w:hint="default"/>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4" w15:restartNumberingAfterBreak="0">
    <w:nsid w:val="6A9702AC"/>
    <w:multiLevelType w:val="hybridMultilevel"/>
    <w:tmpl w:val="77461E40"/>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25" w15:restartNumberingAfterBreak="0">
    <w:nsid w:val="6D1E612E"/>
    <w:multiLevelType w:val="hybridMultilevel"/>
    <w:tmpl w:val="DA1C2344"/>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26" w15:restartNumberingAfterBreak="0">
    <w:nsid w:val="74AD5EA7"/>
    <w:multiLevelType w:val="hybridMultilevel"/>
    <w:tmpl w:val="D5524EE4"/>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27" w15:restartNumberingAfterBreak="0">
    <w:nsid w:val="766D7AA1"/>
    <w:multiLevelType w:val="multilevel"/>
    <w:tmpl w:val="6936DBE6"/>
    <w:lvl w:ilvl="0">
      <w:start w:val="1"/>
      <w:numFmt w:val="bullet"/>
      <w:lvlText w:val=""/>
      <w:lvlJc w:val="left"/>
      <w:pPr>
        <w:tabs>
          <w:tab w:val="num" w:pos="360"/>
        </w:tabs>
        <w:ind w:left="360" w:hanging="360"/>
      </w:pPr>
      <w:rPr>
        <w:rFonts w:ascii="Symbol" w:hAnsi="Symbol" w:hint="default"/>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8" w15:restartNumberingAfterBreak="0">
    <w:nsid w:val="76806C55"/>
    <w:multiLevelType w:val="multilevel"/>
    <w:tmpl w:val="6936DBE6"/>
    <w:lvl w:ilvl="0">
      <w:start w:val="1"/>
      <w:numFmt w:val="bullet"/>
      <w:lvlText w:val=""/>
      <w:lvlJc w:val="left"/>
      <w:pPr>
        <w:tabs>
          <w:tab w:val="num" w:pos="360"/>
        </w:tabs>
        <w:ind w:left="360" w:hanging="360"/>
      </w:pPr>
      <w:rPr>
        <w:rFonts w:ascii="Symbol" w:hAnsi="Symbol" w:hint="default"/>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9" w15:restartNumberingAfterBreak="0">
    <w:nsid w:val="78BD41B5"/>
    <w:multiLevelType w:val="hybridMultilevel"/>
    <w:tmpl w:val="DEC82A4E"/>
    <w:lvl w:ilvl="0" w:tplc="40090001">
      <w:start w:val="1"/>
      <w:numFmt w:val="bullet"/>
      <w:pStyle w:val="TableTextBullet"/>
      <w:lvlText w:val=""/>
      <w:lvlJc w:val="left"/>
      <w:pPr>
        <w:ind w:left="360" w:hanging="360"/>
      </w:pPr>
      <w:rPr>
        <w:rFonts w:ascii="Symbol" w:hAnsi="Symbol" w:hint="default"/>
      </w:rPr>
    </w:lvl>
    <w:lvl w:ilvl="1" w:tplc="40090003">
      <w:start w:val="1"/>
      <w:numFmt w:val="bullet"/>
      <w:lvlText w:val="o"/>
      <w:lvlJc w:val="left"/>
      <w:pPr>
        <w:ind w:left="1080" w:hanging="360"/>
      </w:pPr>
      <w:rPr>
        <w:rFonts w:ascii="Courier New" w:hAnsi="Courier New" w:hint="default"/>
      </w:rPr>
    </w:lvl>
    <w:lvl w:ilvl="2" w:tplc="40090005">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30" w15:restartNumberingAfterBreak="0">
    <w:nsid w:val="7E67172C"/>
    <w:multiLevelType w:val="hybridMultilevel"/>
    <w:tmpl w:val="32B0F6D6"/>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1" w15:restartNumberingAfterBreak="0">
    <w:nsid w:val="7F12263C"/>
    <w:multiLevelType w:val="multilevel"/>
    <w:tmpl w:val="6936DBE6"/>
    <w:lvl w:ilvl="0">
      <w:start w:val="1"/>
      <w:numFmt w:val="bullet"/>
      <w:lvlText w:val=""/>
      <w:lvlJc w:val="left"/>
      <w:pPr>
        <w:tabs>
          <w:tab w:val="num" w:pos="360"/>
        </w:tabs>
        <w:ind w:left="360" w:hanging="360"/>
      </w:pPr>
      <w:rPr>
        <w:rFonts w:ascii="Symbol" w:hAnsi="Symbol" w:hint="default"/>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num w:numId="1" w16cid:durableId="402144967">
    <w:abstractNumId w:val="9"/>
  </w:num>
  <w:num w:numId="2" w16cid:durableId="1584679250">
    <w:abstractNumId w:val="2"/>
  </w:num>
  <w:num w:numId="3" w16cid:durableId="802426125">
    <w:abstractNumId w:val="29"/>
  </w:num>
  <w:num w:numId="4" w16cid:durableId="618681166">
    <w:abstractNumId w:val="13"/>
  </w:num>
  <w:num w:numId="5" w16cid:durableId="263466724">
    <w:abstractNumId w:val="10"/>
  </w:num>
  <w:num w:numId="6" w16cid:durableId="1589926171">
    <w:abstractNumId w:val="8"/>
  </w:num>
  <w:num w:numId="7" w16cid:durableId="1736510014">
    <w:abstractNumId w:val="12"/>
  </w:num>
  <w:num w:numId="8" w16cid:durableId="1311522292">
    <w:abstractNumId w:val="25"/>
  </w:num>
  <w:num w:numId="9" w16cid:durableId="1582132491">
    <w:abstractNumId w:val="0"/>
  </w:num>
  <w:num w:numId="10" w16cid:durableId="460154929">
    <w:abstractNumId w:val="30"/>
  </w:num>
  <w:num w:numId="11" w16cid:durableId="1249072750">
    <w:abstractNumId w:val="6"/>
  </w:num>
  <w:num w:numId="12" w16cid:durableId="426659607">
    <w:abstractNumId w:val="26"/>
  </w:num>
  <w:num w:numId="13" w16cid:durableId="37902324">
    <w:abstractNumId w:val="24"/>
  </w:num>
  <w:num w:numId="14" w16cid:durableId="1970161536">
    <w:abstractNumId w:val="31"/>
  </w:num>
  <w:num w:numId="15" w16cid:durableId="232933141">
    <w:abstractNumId w:val="19"/>
  </w:num>
  <w:num w:numId="16" w16cid:durableId="1013341117">
    <w:abstractNumId w:val="14"/>
  </w:num>
  <w:num w:numId="17" w16cid:durableId="624190805">
    <w:abstractNumId w:val="16"/>
  </w:num>
  <w:num w:numId="18" w16cid:durableId="225186558">
    <w:abstractNumId w:val="21"/>
  </w:num>
  <w:num w:numId="19" w16cid:durableId="1283607116">
    <w:abstractNumId w:val="3"/>
  </w:num>
  <w:num w:numId="20" w16cid:durableId="1925064106">
    <w:abstractNumId w:val="11"/>
  </w:num>
  <w:num w:numId="21" w16cid:durableId="1200239533">
    <w:abstractNumId w:val="17"/>
  </w:num>
  <w:num w:numId="22" w16cid:durableId="557131000">
    <w:abstractNumId w:val="28"/>
  </w:num>
  <w:num w:numId="23" w16cid:durableId="197939296">
    <w:abstractNumId w:val="18"/>
  </w:num>
  <w:num w:numId="24" w16cid:durableId="245267754">
    <w:abstractNumId w:val="27"/>
  </w:num>
  <w:num w:numId="25" w16cid:durableId="1129589240">
    <w:abstractNumId w:val="22"/>
  </w:num>
  <w:num w:numId="26" w16cid:durableId="93090931">
    <w:abstractNumId w:val="15"/>
  </w:num>
  <w:num w:numId="27" w16cid:durableId="2058629029">
    <w:abstractNumId w:val="20"/>
  </w:num>
  <w:num w:numId="28" w16cid:durableId="2000501883">
    <w:abstractNumId w:val="4"/>
  </w:num>
  <w:num w:numId="29" w16cid:durableId="258370222">
    <w:abstractNumId w:val="23"/>
  </w:num>
  <w:num w:numId="30" w16cid:durableId="858592466">
    <w:abstractNumId w:val="1"/>
  </w:num>
  <w:num w:numId="31" w16cid:durableId="1215851981">
    <w:abstractNumId w:val="7"/>
  </w:num>
  <w:num w:numId="32" w16cid:durableId="1076853344">
    <w:abstractNumId w:val="5"/>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5D10"/>
    <w:rsid w:val="00002AC9"/>
    <w:rsid w:val="00007E3B"/>
    <w:rsid w:val="00014E96"/>
    <w:rsid w:val="00023571"/>
    <w:rsid w:val="0003492F"/>
    <w:rsid w:val="000418F4"/>
    <w:rsid w:val="00054D24"/>
    <w:rsid w:val="00060CF2"/>
    <w:rsid w:val="00095E7A"/>
    <w:rsid w:val="000A25EC"/>
    <w:rsid w:val="000A2DB8"/>
    <w:rsid w:val="000D036F"/>
    <w:rsid w:val="000D19BF"/>
    <w:rsid w:val="000D23E8"/>
    <w:rsid w:val="000E392E"/>
    <w:rsid w:val="000F02DB"/>
    <w:rsid w:val="00106D28"/>
    <w:rsid w:val="0012151A"/>
    <w:rsid w:val="0015276A"/>
    <w:rsid w:val="00161467"/>
    <w:rsid w:val="00176C10"/>
    <w:rsid w:val="0018224A"/>
    <w:rsid w:val="001877E8"/>
    <w:rsid w:val="00187CE6"/>
    <w:rsid w:val="00193C26"/>
    <w:rsid w:val="001B3CB7"/>
    <w:rsid w:val="001B5636"/>
    <w:rsid w:val="001C6041"/>
    <w:rsid w:val="001C61FC"/>
    <w:rsid w:val="001C7DB5"/>
    <w:rsid w:val="00206523"/>
    <w:rsid w:val="00210921"/>
    <w:rsid w:val="00211C16"/>
    <w:rsid w:val="00220B79"/>
    <w:rsid w:val="00221363"/>
    <w:rsid w:val="00223ABA"/>
    <w:rsid w:val="00233EFF"/>
    <w:rsid w:val="00243246"/>
    <w:rsid w:val="00252ED5"/>
    <w:rsid w:val="002662D9"/>
    <w:rsid w:val="002714B2"/>
    <w:rsid w:val="0027250A"/>
    <w:rsid w:val="002865BA"/>
    <w:rsid w:val="00296D81"/>
    <w:rsid w:val="002B0A77"/>
    <w:rsid w:val="002B5F2A"/>
    <w:rsid w:val="002C7E42"/>
    <w:rsid w:val="002D520D"/>
    <w:rsid w:val="002E001D"/>
    <w:rsid w:val="002E1671"/>
    <w:rsid w:val="002E3272"/>
    <w:rsid w:val="002E3E57"/>
    <w:rsid w:val="002E3E94"/>
    <w:rsid w:val="0030390E"/>
    <w:rsid w:val="00305610"/>
    <w:rsid w:val="003119D1"/>
    <w:rsid w:val="00322CC5"/>
    <w:rsid w:val="003255EB"/>
    <w:rsid w:val="00326CED"/>
    <w:rsid w:val="00326EE8"/>
    <w:rsid w:val="003444C0"/>
    <w:rsid w:val="003548B3"/>
    <w:rsid w:val="00363B01"/>
    <w:rsid w:val="00380BD8"/>
    <w:rsid w:val="003A2A7E"/>
    <w:rsid w:val="003F3E6A"/>
    <w:rsid w:val="003F5788"/>
    <w:rsid w:val="003F5AFD"/>
    <w:rsid w:val="00401CF9"/>
    <w:rsid w:val="0040315C"/>
    <w:rsid w:val="004124F9"/>
    <w:rsid w:val="00420760"/>
    <w:rsid w:val="00431596"/>
    <w:rsid w:val="004423E9"/>
    <w:rsid w:val="00454961"/>
    <w:rsid w:val="0045670E"/>
    <w:rsid w:val="0046094F"/>
    <w:rsid w:val="004647F6"/>
    <w:rsid w:val="00494497"/>
    <w:rsid w:val="004A4DC3"/>
    <w:rsid w:val="004E1266"/>
    <w:rsid w:val="004E33DD"/>
    <w:rsid w:val="004E531A"/>
    <w:rsid w:val="004E6DFD"/>
    <w:rsid w:val="004E7646"/>
    <w:rsid w:val="004F457A"/>
    <w:rsid w:val="004F5225"/>
    <w:rsid w:val="0050261A"/>
    <w:rsid w:val="00504E61"/>
    <w:rsid w:val="0052737A"/>
    <w:rsid w:val="0053633E"/>
    <w:rsid w:val="00551CA6"/>
    <w:rsid w:val="0055356F"/>
    <w:rsid w:val="005649C8"/>
    <w:rsid w:val="00571304"/>
    <w:rsid w:val="0058541D"/>
    <w:rsid w:val="005A6E0A"/>
    <w:rsid w:val="005B06AF"/>
    <w:rsid w:val="005B0A09"/>
    <w:rsid w:val="005D0B5B"/>
    <w:rsid w:val="005E5912"/>
    <w:rsid w:val="006107B9"/>
    <w:rsid w:val="0062494F"/>
    <w:rsid w:val="006343DE"/>
    <w:rsid w:val="00652D07"/>
    <w:rsid w:val="00665734"/>
    <w:rsid w:val="00672D2C"/>
    <w:rsid w:val="006779A3"/>
    <w:rsid w:val="006810C3"/>
    <w:rsid w:val="006817F5"/>
    <w:rsid w:val="00686FA9"/>
    <w:rsid w:val="0069357B"/>
    <w:rsid w:val="006A0F7E"/>
    <w:rsid w:val="006A1AEC"/>
    <w:rsid w:val="006A6068"/>
    <w:rsid w:val="006A6140"/>
    <w:rsid w:val="006B096A"/>
    <w:rsid w:val="006B0CA6"/>
    <w:rsid w:val="006E1B31"/>
    <w:rsid w:val="006E6AEB"/>
    <w:rsid w:val="006F1CCB"/>
    <w:rsid w:val="007103DC"/>
    <w:rsid w:val="007227D0"/>
    <w:rsid w:val="0075329E"/>
    <w:rsid w:val="007543FB"/>
    <w:rsid w:val="00760C0A"/>
    <w:rsid w:val="007677CE"/>
    <w:rsid w:val="00767AAC"/>
    <w:rsid w:val="00790B5A"/>
    <w:rsid w:val="007A3938"/>
    <w:rsid w:val="007B12D3"/>
    <w:rsid w:val="007B4C45"/>
    <w:rsid w:val="007C2202"/>
    <w:rsid w:val="007E5258"/>
    <w:rsid w:val="00802055"/>
    <w:rsid w:val="00803155"/>
    <w:rsid w:val="00806162"/>
    <w:rsid w:val="00837D37"/>
    <w:rsid w:val="008452B8"/>
    <w:rsid w:val="00853F79"/>
    <w:rsid w:val="00855C1B"/>
    <w:rsid w:val="008604F9"/>
    <w:rsid w:val="00861D86"/>
    <w:rsid w:val="00873423"/>
    <w:rsid w:val="008762A7"/>
    <w:rsid w:val="0089187F"/>
    <w:rsid w:val="0089380D"/>
    <w:rsid w:val="008A35AF"/>
    <w:rsid w:val="008C31F5"/>
    <w:rsid w:val="008C7DB2"/>
    <w:rsid w:val="008D4C0F"/>
    <w:rsid w:val="008E1CD0"/>
    <w:rsid w:val="008E5D1A"/>
    <w:rsid w:val="008F3388"/>
    <w:rsid w:val="008F377B"/>
    <w:rsid w:val="008F4D98"/>
    <w:rsid w:val="008F5BE6"/>
    <w:rsid w:val="008F75EF"/>
    <w:rsid w:val="009004C0"/>
    <w:rsid w:val="009077A1"/>
    <w:rsid w:val="00927023"/>
    <w:rsid w:val="009356C0"/>
    <w:rsid w:val="00950AA0"/>
    <w:rsid w:val="0095191B"/>
    <w:rsid w:val="009527FF"/>
    <w:rsid w:val="00955F03"/>
    <w:rsid w:val="00956DE3"/>
    <w:rsid w:val="0095773C"/>
    <w:rsid w:val="00966617"/>
    <w:rsid w:val="00966D05"/>
    <w:rsid w:val="00967BB4"/>
    <w:rsid w:val="00971D1E"/>
    <w:rsid w:val="00971D4B"/>
    <w:rsid w:val="00984868"/>
    <w:rsid w:val="009912F5"/>
    <w:rsid w:val="00992841"/>
    <w:rsid w:val="009B016C"/>
    <w:rsid w:val="009B1953"/>
    <w:rsid w:val="009D243C"/>
    <w:rsid w:val="009F513B"/>
    <w:rsid w:val="009F7990"/>
    <w:rsid w:val="00A0028D"/>
    <w:rsid w:val="00A03D04"/>
    <w:rsid w:val="00A15E1F"/>
    <w:rsid w:val="00A31DD3"/>
    <w:rsid w:val="00A35E72"/>
    <w:rsid w:val="00A45D10"/>
    <w:rsid w:val="00A550D5"/>
    <w:rsid w:val="00A57B31"/>
    <w:rsid w:val="00A6490F"/>
    <w:rsid w:val="00A6588A"/>
    <w:rsid w:val="00A7321A"/>
    <w:rsid w:val="00A77EC8"/>
    <w:rsid w:val="00A80E2F"/>
    <w:rsid w:val="00A815AB"/>
    <w:rsid w:val="00A82F56"/>
    <w:rsid w:val="00A9000B"/>
    <w:rsid w:val="00A947FC"/>
    <w:rsid w:val="00AA001E"/>
    <w:rsid w:val="00AE3638"/>
    <w:rsid w:val="00B05926"/>
    <w:rsid w:val="00B07533"/>
    <w:rsid w:val="00B07B7C"/>
    <w:rsid w:val="00B1380A"/>
    <w:rsid w:val="00B208D6"/>
    <w:rsid w:val="00B22D38"/>
    <w:rsid w:val="00B249F7"/>
    <w:rsid w:val="00B479F5"/>
    <w:rsid w:val="00B50B42"/>
    <w:rsid w:val="00B5494E"/>
    <w:rsid w:val="00B54B22"/>
    <w:rsid w:val="00B67ABD"/>
    <w:rsid w:val="00B74DB9"/>
    <w:rsid w:val="00B80368"/>
    <w:rsid w:val="00B86E05"/>
    <w:rsid w:val="00BA02E4"/>
    <w:rsid w:val="00BA541B"/>
    <w:rsid w:val="00BE3A24"/>
    <w:rsid w:val="00BE763D"/>
    <w:rsid w:val="00BF6E64"/>
    <w:rsid w:val="00C04623"/>
    <w:rsid w:val="00C15C6B"/>
    <w:rsid w:val="00C21253"/>
    <w:rsid w:val="00C22EDC"/>
    <w:rsid w:val="00C24DFF"/>
    <w:rsid w:val="00C35A5D"/>
    <w:rsid w:val="00C4673C"/>
    <w:rsid w:val="00C55A4C"/>
    <w:rsid w:val="00C60093"/>
    <w:rsid w:val="00C76287"/>
    <w:rsid w:val="00CA7356"/>
    <w:rsid w:val="00CB017F"/>
    <w:rsid w:val="00CC3D21"/>
    <w:rsid w:val="00CD3B13"/>
    <w:rsid w:val="00CE3B5F"/>
    <w:rsid w:val="00D01747"/>
    <w:rsid w:val="00D03A8D"/>
    <w:rsid w:val="00D15E9B"/>
    <w:rsid w:val="00D246A6"/>
    <w:rsid w:val="00D436D1"/>
    <w:rsid w:val="00D443B8"/>
    <w:rsid w:val="00D46FCF"/>
    <w:rsid w:val="00D4791A"/>
    <w:rsid w:val="00D52E5A"/>
    <w:rsid w:val="00D63857"/>
    <w:rsid w:val="00D67B57"/>
    <w:rsid w:val="00D737B6"/>
    <w:rsid w:val="00D85976"/>
    <w:rsid w:val="00D91E04"/>
    <w:rsid w:val="00D975D7"/>
    <w:rsid w:val="00DD2141"/>
    <w:rsid w:val="00DD6E15"/>
    <w:rsid w:val="00DD7139"/>
    <w:rsid w:val="00DF0E05"/>
    <w:rsid w:val="00E02088"/>
    <w:rsid w:val="00E12759"/>
    <w:rsid w:val="00E20E35"/>
    <w:rsid w:val="00E260BC"/>
    <w:rsid w:val="00E30906"/>
    <w:rsid w:val="00E33562"/>
    <w:rsid w:val="00E366EA"/>
    <w:rsid w:val="00E57551"/>
    <w:rsid w:val="00E5769E"/>
    <w:rsid w:val="00E70D32"/>
    <w:rsid w:val="00E97284"/>
    <w:rsid w:val="00EC2640"/>
    <w:rsid w:val="00ED1CC5"/>
    <w:rsid w:val="00ED43B9"/>
    <w:rsid w:val="00ED6741"/>
    <w:rsid w:val="00EE3674"/>
    <w:rsid w:val="00EF275D"/>
    <w:rsid w:val="00F27F1E"/>
    <w:rsid w:val="00F32D42"/>
    <w:rsid w:val="00F45ECD"/>
    <w:rsid w:val="00F54011"/>
    <w:rsid w:val="00F63009"/>
    <w:rsid w:val="00F736CE"/>
    <w:rsid w:val="00F8541B"/>
    <w:rsid w:val="00F86804"/>
    <w:rsid w:val="00F87EF3"/>
    <w:rsid w:val="00F90F32"/>
    <w:rsid w:val="00FB4301"/>
    <w:rsid w:val="00FB5C80"/>
    <w:rsid w:val="00FC77F1"/>
    <w:rsid w:val="00FD10F3"/>
    <w:rsid w:val="00FD7153"/>
    <w:rsid w:val="00FE7766"/>
    <w:rsid w:val="00FF2414"/>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26"/>
    <o:shapelayout v:ext="edit">
      <o:idmap v:ext="edit" data="1"/>
    </o:shapelayout>
  </w:shapeDefaults>
  <w:decimalSymbol w:val="."/>
  <w:listSeparator w:val=","/>
  <w14:docId w14:val="294333CB"/>
  <w15:chartTrackingRefBased/>
  <w15:docId w15:val="{AA666A42-11E4-4DFD-B93E-CA9D684C1C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IN"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aliases w:val="H1,H11,Part,h1,PIM 1,1,Header 1,II+,I,PA Chapter,Contents Heading,Paragraph Header 1,Page Title,Main heading,Heading 10,Header1,level 1,Level 1 Head,App1,tchead,H12,H111,H13,H112,Head,123,Heading 1.1.H1,Module Sub,section break,Module Name,H14"/>
    <w:basedOn w:val="Normal"/>
    <w:next w:val="Normal"/>
    <w:link w:val="Heading1Char"/>
    <w:uiPriority w:val="9"/>
    <w:qFormat/>
    <w:rsid w:val="00A45D1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aliases w:val="H2,H21,2,h2 main heading,Subhead A,w,h2,Table2,PIM2,Heading 2 Hidden,A,A.B.C.,Header 2,l2,Prophead 2,body,h2.H2,2m,Level 2 Head,Livello 2,heading 2,Sub-heading Char,sl2 Char,Main Heading Char,Module Subheading Char,Chapter Title Char,sl2,H2 Ch"/>
    <w:basedOn w:val="Normal"/>
    <w:next w:val="Normal"/>
    <w:link w:val="Heading2Char"/>
    <w:uiPriority w:val="9"/>
    <w:unhideWhenUsed/>
    <w:qFormat/>
    <w:rsid w:val="00A45D1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aliases w:val="H3,H31,3,h3 sub heading,Sections,31,Heading 31,h3,Section,level_3,PIM 3,sub-sub,Heading 32,Heading 33,Heading 34,Heading 35,Heading 36,Minor,Prophead 3,Project 3,Proposa,HHHeading,subhead,1.,heading 3 + Indent: Left 0.25 in,Livello 3,Paragraph"/>
    <w:basedOn w:val="Normal"/>
    <w:next w:val="Normal"/>
    <w:link w:val="Heading3Char"/>
    <w:uiPriority w:val="9"/>
    <w:unhideWhenUsed/>
    <w:qFormat/>
    <w:rsid w:val="00A45D1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aliases w:val="h4,Map Title,PIM 4,4,a.,Sub-paragraph,4heading,Heading3.5,Use Case Subheading,Heading 4a,BFs,Scnr,Subhead C,Sub-paragraph1,h41,41,Sub-paragraph2,h42,42,Sub-paragraph3,h43,43,Sub-paragraph4,h44,44,Sub-paragraph5,h45,45,Sub-paragraph11,h411,411"/>
    <w:basedOn w:val="Normal"/>
    <w:next w:val="Normal"/>
    <w:link w:val="Heading4Char"/>
    <w:uiPriority w:val="9"/>
    <w:unhideWhenUsed/>
    <w:qFormat/>
    <w:rsid w:val="00A45D10"/>
    <w:pPr>
      <w:keepNext/>
      <w:keepLines/>
      <w:spacing w:before="80" w:after="40"/>
      <w:outlineLvl w:val="3"/>
    </w:pPr>
    <w:rPr>
      <w:rFonts w:eastAsiaTheme="majorEastAsia" w:cstheme="majorBidi"/>
      <w:i/>
      <w:iCs/>
      <w:color w:val="0F4761" w:themeColor="accent1" w:themeShade="BF"/>
    </w:rPr>
  </w:style>
  <w:style w:type="paragraph" w:styleId="Heading5">
    <w:name w:val="heading 5"/>
    <w:aliases w:val="H5,H51,Appendix A  Heading 5,5,Block Label,Bullet point,GE Heading Level 5,L5,H5-Heading 5,h5,sub-sub- sub-sub para,Sub4Para,Heading 5 -,Level 3 - i,1cm Indent,51,Heading 5 -1,Level 3 - i1,1cm Indent1,H52,52,Heading 5 -2,Level 3 - i2,H53,53,sb"/>
    <w:basedOn w:val="Normal"/>
    <w:next w:val="Normal"/>
    <w:link w:val="Heading5Char"/>
    <w:uiPriority w:val="9"/>
    <w:unhideWhenUsed/>
    <w:qFormat/>
    <w:rsid w:val="00A45D1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45D1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45D1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45D1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45D1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H11 Char,Part Char,h1 Char,PIM 1 Char,1 Char,Header 1 Char,II+ Char,I Char,PA Chapter Char,Contents Heading Char,Paragraph Header 1 Char,Page Title Char,Main heading Char,Heading 10 Char,Header1 Char,level 1 Char,Level 1 Head Char"/>
    <w:basedOn w:val="DefaultParagraphFont"/>
    <w:link w:val="Heading1"/>
    <w:uiPriority w:val="9"/>
    <w:rsid w:val="00A45D10"/>
    <w:rPr>
      <w:rFonts w:asciiTheme="majorHAnsi" w:eastAsiaTheme="majorEastAsia" w:hAnsiTheme="majorHAnsi" w:cstheme="majorBidi"/>
      <w:color w:val="0F4761" w:themeColor="accent1" w:themeShade="BF"/>
      <w:sz w:val="40"/>
      <w:szCs w:val="40"/>
    </w:rPr>
  </w:style>
  <w:style w:type="character" w:customStyle="1" w:styleId="Heading2Char">
    <w:name w:val="Heading 2 Char"/>
    <w:aliases w:val="H2 Char,H21 Char,2 Char,h2 main heading Char,Subhead A Char,w Char,h2 Char,Table2 Char,PIM2 Char,Heading 2 Hidden Char,A Char,A.B.C. Char,Header 2 Char,l2 Char,Prophead 2 Char,body Char,h2.H2 Char,2m Char,Level 2 Head Char,Livello 2 Char"/>
    <w:basedOn w:val="DefaultParagraphFont"/>
    <w:link w:val="Heading2"/>
    <w:uiPriority w:val="9"/>
    <w:rsid w:val="00A45D10"/>
    <w:rPr>
      <w:rFonts w:asciiTheme="majorHAnsi" w:eastAsiaTheme="majorEastAsia" w:hAnsiTheme="majorHAnsi" w:cstheme="majorBidi"/>
      <w:color w:val="0F4761" w:themeColor="accent1" w:themeShade="BF"/>
      <w:sz w:val="32"/>
      <w:szCs w:val="32"/>
    </w:rPr>
  </w:style>
  <w:style w:type="character" w:customStyle="1" w:styleId="Heading3Char">
    <w:name w:val="Heading 3 Char"/>
    <w:aliases w:val="H3 Char,H31 Char,3 Char,h3 sub heading Char,Sections Char,31 Char,Heading 31 Char,h3 Char,Section Char,level_3 Char,PIM 3 Char,sub-sub Char,Heading 32 Char,Heading 33 Char,Heading 34 Char,Heading 35 Char,Heading 36 Char,Minor Char,1. Char"/>
    <w:basedOn w:val="DefaultParagraphFont"/>
    <w:link w:val="Heading3"/>
    <w:uiPriority w:val="9"/>
    <w:rsid w:val="00A45D10"/>
    <w:rPr>
      <w:rFonts w:eastAsiaTheme="majorEastAsia" w:cstheme="majorBidi"/>
      <w:color w:val="0F4761" w:themeColor="accent1" w:themeShade="BF"/>
      <w:sz w:val="28"/>
      <w:szCs w:val="28"/>
    </w:rPr>
  </w:style>
  <w:style w:type="character" w:customStyle="1" w:styleId="Heading4Char">
    <w:name w:val="Heading 4 Char"/>
    <w:aliases w:val="h4 Char,Map Title Char,PIM 4 Char,4 Char,a. Char,Sub-paragraph Char,4heading Char,Heading3.5 Char,Use Case Subheading Char,Heading 4a Char,BFs Char,Scnr Char,Subhead C Char,Sub-paragraph1 Char,h41 Char,41 Char,Sub-paragraph2 Char,h42 Char"/>
    <w:basedOn w:val="DefaultParagraphFont"/>
    <w:link w:val="Heading4"/>
    <w:uiPriority w:val="9"/>
    <w:semiHidden/>
    <w:rsid w:val="00A45D10"/>
    <w:rPr>
      <w:rFonts w:eastAsiaTheme="majorEastAsia" w:cstheme="majorBidi"/>
      <w:i/>
      <w:iCs/>
      <w:color w:val="0F4761" w:themeColor="accent1" w:themeShade="BF"/>
    </w:rPr>
  </w:style>
  <w:style w:type="character" w:customStyle="1" w:styleId="Heading5Char">
    <w:name w:val="Heading 5 Char"/>
    <w:aliases w:val="H5 Char,H51 Char,Appendix A  Heading 5 Char,5 Char,Block Label Char,Bullet point Char,GE Heading Level 5 Char,L5 Char,H5-Heading 5 Char,h5 Char,sub-sub- sub-sub para Char,Sub4Para Char,Heading 5 - Char,Level 3 - i Char,1cm Indent Char"/>
    <w:basedOn w:val="DefaultParagraphFont"/>
    <w:link w:val="Heading5"/>
    <w:uiPriority w:val="9"/>
    <w:semiHidden/>
    <w:rsid w:val="00A45D1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45D1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45D1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45D1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45D10"/>
    <w:rPr>
      <w:rFonts w:eastAsiaTheme="majorEastAsia" w:cstheme="majorBidi"/>
      <w:color w:val="272727" w:themeColor="text1" w:themeTint="D8"/>
    </w:rPr>
  </w:style>
  <w:style w:type="paragraph" w:styleId="Title">
    <w:name w:val="Title"/>
    <w:basedOn w:val="Normal"/>
    <w:next w:val="Normal"/>
    <w:link w:val="TitleChar"/>
    <w:uiPriority w:val="10"/>
    <w:qFormat/>
    <w:rsid w:val="00A45D1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45D1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45D1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45D1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45D10"/>
    <w:pPr>
      <w:spacing w:before="160"/>
      <w:jc w:val="center"/>
    </w:pPr>
    <w:rPr>
      <w:i/>
      <w:iCs/>
      <w:color w:val="404040" w:themeColor="text1" w:themeTint="BF"/>
    </w:rPr>
  </w:style>
  <w:style w:type="character" w:customStyle="1" w:styleId="QuoteChar">
    <w:name w:val="Quote Char"/>
    <w:basedOn w:val="DefaultParagraphFont"/>
    <w:link w:val="Quote"/>
    <w:uiPriority w:val="29"/>
    <w:rsid w:val="00A45D10"/>
    <w:rPr>
      <w:i/>
      <w:iCs/>
      <w:color w:val="404040" w:themeColor="text1" w:themeTint="BF"/>
    </w:rPr>
  </w:style>
  <w:style w:type="paragraph" w:styleId="ListParagraph">
    <w:name w:val="List Paragraph"/>
    <w:basedOn w:val="Normal"/>
    <w:uiPriority w:val="34"/>
    <w:qFormat/>
    <w:rsid w:val="00A45D10"/>
    <w:pPr>
      <w:ind w:left="720"/>
      <w:contextualSpacing/>
    </w:pPr>
  </w:style>
  <w:style w:type="character" w:styleId="IntenseEmphasis">
    <w:name w:val="Intense Emphasis"/>
    <w:basedOn w:val="DefaultParagraphFont"/>
    <w:uiPriority w:val="21"/>
    <w:qFormat/>
    <w:rsid w:val="00A45D10"/>
    <w:rPr>
      <w:i/>
      <w:iCs/>
      <w:color w:val="0F4761" w:themeColor="accent1" w:themeShade="BF"/>
    </w:rPr>
  </w:style>
  <w:style w:type="paragraph" w:styleId="IntenseQuote">
    <w:name w:val="Intense Quote"/>
    <w:basedOn w:val="Normal"/>
    <w:next w:val="Normal"/>
    <w:link w:val="IntenseQuoteChar"/>
    <w:uiPriority w:val="30"/>
    <w:qFormat/>
    <w:rsid w:val="00A45D1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45D10"/>
    <w:rPr>
      <w:i/>
      <w:iCs/>
      <w:color w:val="0F4761" w:themeColor="accent1" w:themeShade="BF"/>
    </w:rPr>
  </w:style>
  <w:style w:type="character" w:styleId="IntenseReference">
    <w:name w:val="Intense Reference"/>
    <w:basedOn w:val="DefaultParagraphFont"/>
    <w:uiPriority w:val="32"/>
    <w:qFormat/>
    <w:rsid w:val="00A45D10"/>
    <w:rPr>
      <w:b/>
      <w:bCs/>
      <w:smallCaps/>
      <w:color w:val="0F4761" w:themeColor="accent1" w:themeShade="BF"/>
      <w:spacing w:val="5"/>
    </w:rPr>
  </w:style>
  <w:style w:type="paragraph" w:styleId="NoSpacing">
    <w:name w:val="No Spacing"/>
    <w:link w:val="NoSpacingChar"/>
    <w:uiPriority w:val="1"/>
    <w:qFormat/>
    <w:rsid w:val="00A45D10"/>
    <w:pPr>
      <w:spacing w:after="0" w:line="240" w:lineRule="auto"/>
    </w:pPr>
    <w:rPr>
      <w:rFonts w:eastAsiaTheme="minorEastAsia"/>
      <w:kern w:val="0"/>
      <w:sz w:val="22"/>
      <w:szCs w:val="22"/>
      <w:lang w:val="en-US"/>
      <w14:ligatures w14:val="none"/>
    </w:rPr>
  </w:style>
  <w:style w:type="character" w:customStyle="1" w:styleId="NoSpacingChar">
    <w:name w:val="No Spacing Char"/>
    <w:basedOn w:val="DefaultParagraphFont"/>
    <w:link w:val="NoSpacing"/>
    <w:uiPriority w:val="1"/>
    <w:rsid w:val="00A45D10"/>
    <w:rPr>
      <w:rFonts w:eastAsiaTheme="minorEastAsia"/>
      <w:kern w:val="0"/>
      <w:sz w:val="22"/>
      <w:szCs w:val="22"/>
      <w:lang w:val="en-US"/>
      <w14:ligatures w14:val="none"/>
    </w:rPr>
  </w:style>
  <w:style w:type="paragraph" w:styleId="TOCHeading">
    <w:name w:val="TOC Heading"/>
    <w:basedOn w:val="Heading1"/>
    <w:next w:val="Normal"/>
    <w:uiPriority w:val="39"/>
    <w:unhideWhenUsed/>
    <w:qFormat/>
    <w:rsid w:val="00A45D10"/>
    <w:pPr>
      <w:spacing w:before="240" w:after="0" w:line="259" w:lineRule="auto"/>
      <w:outlineLvl w:val="9"/>
    </w:pPr>
    <w:rPr>
      <w:kern w:val="0"/>
      <w:sz w:val="32"/>
      <w:szCs w:val="32"/>
      <w:lang w:val="en-US"/>
      <w14:ligatures w14:val="none"/>
    </w:rPr>
  </w:style>
  <w:style w:type="table" w:styleId="TableGrid">
    <w:name w:val="Table Grid"/>
    <w:basedOn w:val="TableNormal"/>
    <w:uiPriority w:val="39"/>
    <w:rsid w:val="00A45D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D520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D520D"/>
  </w:style>
  <w:style w:type="paragraph" w:styleId="Footer">
    <w:name w:val="footer"/>
    <w:basedOn w:val="Normal"/>
    <w:link w:val="FooterChar"/>
    <w:uiPriority w:val="99"/>
    <w:unhideWhenUsed/>
    <w:rsid w:val="002D520D"/>
    <w:pPr>
      <w:tabs>
        <w:tab w:val="center" w:pos="4513"/>
        <w:tab w:val="right" w:pos="9026"/>
      </w:tabs>
      <w:spacing w:after="0" w:line="240" w:lineRule="auto"/>
    </w:pPr>
  </w:style>
  <w:style w:type="character" w:customStyle="1" w:styleId="FooterChar">
    <w:name w:val="Footer Char"/>
    <w:basedOn w:val="DefaultParagraphFont"/>
    <w:link w:val="Footer"/>
    <w:uiPriority w:val="99"/>
    <w:rsid w:val="002D520D"/>
  </w:style>
  <w:style w:type="table" w:styleId="GridTable4-Accent1">
    <w:name w:val="Grid Table 4 Accent 1"/>
    <w:basedOn w:val="TableNormal"/>
    <w:uiPriority w:val="49"/>
    <w:rsid w:val="006B096A"/>
    <w:pPr>
      <w:spacing w:after="0" w:line="240" w:lineRule="auto"/>
    </w:pPr>
    <w:tblPr>
      <w:tblStyleRowBandSize w:val="1"/>
      <w:tblStyleColBandSize w:val="1"/>
      <w:tblBorders>
        <w:top w:val="single" w:sz="4" w:space="0" w:color="45B0E1" w:themeColor="accent1" w:themeTint="99"/>
        <w:left w:val="single" w:sz="4" w:space="0" w:color="45B0E1" w:themeColor="accent1" w:themeTint="99"/>
        <w:bottom w:val="single" w:sz="4" w:space="0" w:color="45B0E1" w:themeColor="accent1" w:themeTint="99"/>
        <w:right w:val="single" w:sz="4" w:space="0" w:color="45B0E1" w:themeColor="accent1" w:themeTint="99"/>
        <w:insideH w:val="single" w:sz="4" w:space="0" w:color="45B0E1" w:themeColor="accent1" w:themeTint="99"/>
        <w:insideV w:val="single" w:sz="4" w:space="0" w:color="45B0E1" w:themeColor="accent1" w:themeTint="99"/>
      </w:tblBorders>
    </w:tblPr>
    <w:tblStylePr w:type="firstRow">
      <w:rPr>
        <w:b/>
        <w:bCs/>
        <w:color w:val="FFFFFF" w:themeColor="background1"/>
      </w:rPr>
      <w:tblPr/>
      <w:tcPr>
        <w:tcBorders>
          <w:top w:val="single" w:sz="4" w:space="0" w:color="156082" w:themeColor="accent1"/>
          <w:left w:val="single" w:sz="4" w:space="0" w:color="156082" w:themeColor="accent1"/>
          <w:bottom w:val="single" w:sz="4" w:space="0" w:color="156082" w:themeColor="accent1"/>
          <w:right w:val="single" w:sz="4" w:space="0" w:color="156082" w:themeColor="accent1"/>
          <w:insideH w:val="nil"/>
          <w:insideV w:val="nil"/>
        </w:tcBorders>
        <w:shd w:val="clear" w:color="auto" w:fill="156082" w:themeFill="accent1"/>
      </w:tcPr>
    </w:tblStylePr>
    <w:tblStylePr w:type="lastRow">
      <w:rPr>
        <w:b/>
        <w:bCs/>
      </w:rPr>
      <w:tblPr/>
      <w:tcPr>
        <w:tcBorders>
          <w:top w:val="double" w:sz="4" w:space="0" w:color="156082" w:themeColor="accent1"/>
        </w:tcBorders>
      </w:tcPr>
    </w:tblStylePr>
    <w:tblStylePr w:type="firstCol">
      <w:rPr>
        <w:b/>
        <w:bCs/>
      </w:rPr>
    </w:tblStylePr>
    <w:tblStylePr w:type="lastCol">
      <w:rPr>
        <w:b/>
        <w:bCs/>
      </w:rPr>
    </w:tblStylePr>
    <w:tblStylePr w:type="band1Vert">
      <w:tblPr/>
      <w:tcPr>
        <w:shd w:val="clear" w:color="auto" w:fill="C1E4F5" w:themeFill="accent1" w:themeFillTint="33"/>
      </w:tcPr>
    </w:tblStylePr>
    <w:tblStylePr w:type="band1Horz">
      <w:tblPr/>
      <w:tcPr>
        <w:shd w:val="clear" w:color="auto" w:fill="C1E4F5" w:themeFill="accent1" w:themeFillTint="33"/>
      </w:tcPr>
    </w:tblStylePr>
  </w:style>
  <w:style w:type="paragraph" w:styleId="ListBullet">
    <w:name w:val="List Bullet"/>
    <w:basedOn w:val="Normal"/>
    <w:rsid w:val="006B096A"/>
    <w:pPr>
      <w:numPr>
        <w:numId w:val="2"/>
      </w:numPr>
      <w:spacing w:after="0" w:line="240" w:lineRule="auto"/>
    </w:pPr>
    <w:rPr>
      <w:rFonts w:ascii="Times New Roman" w:eastAsia="MS Mincho" w:hAnsi="Times New Roman" w:cs="Times New Roman"/>
      <w:kern w:val="0"/>
      <w:lang w:val="en-US" w:eastAsia="ja-JP" w:bidi="he-IL"/>
      <w14:ligatures w14:val="none"/>
    </w:rPr>
  </w:style>
  <w:style w:type="table" w:styleId="GridTable4">
    <w:name w:val="Grid Table 4"/>
    <w:basedOn w:val="TableNormal"/>
    <w:uiPriority w:val="49"/>
    <w:rsid w:val="004E33DD"/>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OC1">
    <w:name w:val="toc 1"/>
    <w:basedOn w:val="Normal"/>
    <w:next w:val="Normal"/>
    <w:autoRedefine/>
    <w:uiPriority w:val="39"/>
    <w:unhideWhenUsed/>
    <w:rsid w:val="00494497"/>
    <w:pPr>
      <w:tabs>
        <w:tab w:val="right" w:leader="dot" w:pos="9016"/>
      </w:tabs>
      <w:spacing w:after="100"/>
    </w:pPr>
    <w:rPr>
      <w:b/>
      <w:bCs/>
      <w:noProof/>
      <w:sz w:val="28"/>
      <w:szCs w:val="28"/>
      <w:lang w:val="en-US"/>
    </w:rPr>
  </w:style>
  <w:style w:type="paragraph" w:styleId="TOC2">
    <w:name w:val="toc 2"/>
    <w:basedOn w:val="Normal"/>
    <w:next w:val="Normal"/>
    <w:autoRedefine/>
    <w:uiPriority w:val="39"/>
    <w:unhideWhenUsed/>
    <w:rsid w:val="00C04623"/>
    <w:pPr>
      <w:spacing w:after="100"/>
      <w:ind w:left="240"/>
    </w:pPr>
  </w:style>
  <w:style w:type="character" w:styleId="Hyperlink">
    <w:name w:val="Hyperlink"/>
    <w:basedOn w:val="DefaultParagraphFont"/>
    <w:uiPriority w:val="99"/>
    <w:unhideWhenUsed/>
    <w:rsid w:val="00C04623"/>
    <w:rPr>
      <w:color w:val="467886" w:themeColor="hyperlink"/>
      <w:u w:val="single"/>
    </w:rPr>
  </w:style>
  <w:style w:type="paragraph" w:styleId="TOC3">
    <w:name w:val="toc 3"/>
    <w:basedOn w:val="Normal"/>
    <w:next w:val="Normal"/>
    <w:autoRedefine/>
    <w:uiPriority w:val="39"/>
    <w:unhideWhenUsed/>
    <w:rsid w:val="00F86804"/>
    <w:pPr>
      <w:spacing w:after="100"/>
      <w:ind w:left="480"/>
    </w:pPr>
  </w:style>
  <w:style w:type="paragraph" w:styleId="NormalWeb">
    <w:name w:val="Normal (Web)"/>
    <w:basedOn w:val="Normal"/>
    <w:uiPriority w:val="99"/>
    <w:unhideWhenUsed/>
    <w:rsid w:val="008F5BE6"/>
    <w:pPr>
      <w:spacing w:before="100" w:beforeAutospacing="1" w:after="100" w:afterAutospacing="1" w:line="240" w:lineRule="auto"/>
    </w:pPr>
    <w:rPr>
      <w:rFonts w:ascii="Times New Roman" w:eastAsia="Times New Roman" w:hAnsi="Times New Roman" w:cs="Times New Roman"/>
      <w:kern w:val="0"/>
      <w14:ligatures w14:val="none"/>
    </w:rPr>
  </w:style>
  <w:style w:type="paragraph" w:customStyle="1" w:styleId="TableTextBullet">
    <w:name w:val="Table Text Bullet"/>
    <w:basedOn w:val="Normal"/>
    <w:rsid w:val="00984868"/>
    <w:pPr>
      <w:numPr>
        <w:numId w:val="3"/>
      </w:numPr>
      <w:spacing w:before="60" w:after="60" w:line="240" w:lineRule="auto"/>
    </w:pPr>
    <w:rPr>
      <w:rFonts w:ascii="Arial" w:eastAsia="Times New Roman" w:hAnsi="Arial" w:cs="Times New Roman"/>
      <w:kern w:val="0"/>
      <w:sz w:val="19"/>
      <w:szCs w:val="19"/>
      <w:lang w:val="en-US"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1706509">
      <w:bodyDiv w:val="1"/>
      <w:marLeft w:val="0"/>
      <w:marRight w:val="0"/>
      <w:marTop w:val="0"/>
      <w:marBottom w:val="0"/>
      <w:divBdr>
        <w:top w:val="none" w:sz="0" w:space="0" w:color="auto"/>
        <w:left w:val="none" w:sz="0" w:space="0" w:color="auto"/>
        <w:bottom w:val="none" w:sz="0" w:space="0" w:color="auto"/>
        <w:right w:val="none" w:sz="0" w:space="0" w:color="auto"/>
      </w:divBdr>
    </w:div>
    <w:div w:id="222839256">
      <w:bodyDiv w:val="1"/>
      <w:marLeft w:val="0"/>
      <w:marRight w:val="0"/>
      <w:marTop w:val="0"/>
      <w:marBottom w:val="0"/>
      <w:divBdr>
        <w:top w:val="none" w:sz="0" w:space="0" w:color="auto"/>
        <w:left w:val="none" w:sz="0" w:space="0" w:color="auto"/>
        <w:bottom w:val="none" w:sz="0" w:space="0" w:color="auto"/>
        <w:right w:val="none" w:sz="0" w:space="0" w:color="auto"/>
      </w:divBdr>
    </w:div>
    <w:div w:id="253366530">
      <w:bodyDiv w:val="1"/>
      <w:marLeft w:val="0"/>
      <w:marRight w:val="0"/>
      <w:marTop w:val="0"/>
      <w:marBottom w:val="0"/>
      <w:divBdr>
        <w:top w:val="none" w:sz="0" w:space="0" w:color="auto"/>
        <w:left w:val="none" w:sz="0" w:space="0" w:color="auto"/>
        <w:bottom w:val="none" w:sz="0" w:space="0" w:color="auto"/>
        <w:right w:val="none" w:sz="0" w:space="0" w:color="auto"/>
      </w:divBdr>
    </w:div>
    <w:div w:id="305937835">
      <w:bodyDiv w:val="1"/>
      <w:marLeft w:val="0"/>
      <w:marRight w:val="0"/>
      <w:marTop w:val="0"/>
      <w:marBottom w:val="0"/>
      <w:divBdr>
        <w:top w:val="none" w:sz="0" w:space="0" w:color="auto"/>
        <w:left w:val="none" w:sz="0" w:space="0" w:color="auto"/>
        <w:bottom w:val="none" w:sz="0" w:space="0" w:color="auto"/>
        <w:right w:val="none" w:sz="0" w:space="0" w:color="auto"/>
      </w:divBdr>
      <w:divsChild>
        <w:div w:id="1982955333">
          <w:marLeft w:val="446"/>
          <w:marRight w:val="0"/>
          <w:marTop w:val="0"/>
          <w:marBottom w:val="0"/>
          <w:divBdr>
            <w:top w:val="none" w:sz="0" w:space="0" w:color="auto"/>
            <w:left w:val="none" w:sz="0" w:space="0" w:color="auto"/>
            <w:bottom w:val="none" w:sz="0" w:space="0" w:color="auto"/>
            <w:right w:val="none" w:sz="0" w:space="0" w:color="auto"/>
          </w:divBdr>
        </w:div>
        <w:div w:id="1641032918">
          <w:marLeft w:val="446"/>
          <w:marRight w:val="0"/>
          <w:marTop w:val="0"/>
          <w:marBottom w:val="0"/>
          <w:divBdr>
            <w:top w:val="none" w:sz="0" w:space="0" w:color="auto"/>
            <w:left w:val="none" w:sz="0" w:space="0" w:color="auto"/>
            <w:bottom w:val="none" w:sz="0" w:space="0" w:color="auto"/>
            <w:right w:val="none" w:sz="0" w:space="0" w:color="auto"/>
          </w:divBdr>
        </w:div>
      </w:divsChild>
    </w:div>
    <w:div w:id="373430071">
      <w:bodyDiv w:val="1"/>
      <w:marLeft w:val="0"/>
      <w:marRight w:val="0"/>
      <w:marTop w:val="0"/>
      <w:marBottom w:val="0"/>
      <w:divBdr>
        <w:top w:val="none" w:sz="0" w:space="0" w:color="auto"/>
        <w:left w:val="none" w:sz="0" w:space="0" w:color="auto"/>
        <w:bottom w:val="none" w:sz="0" w:space="0" w:color="auto"/>
        <w:right w:val="none" w:sz="0" w:space="0" w:color="auto"/>
      </w:divBdr>
      <w:divsChild>
        <w:div w:id="1625189617">
          <w:marLeft w:val="446"/>
          <w:marRight w:val="0"/>
          <w:marTop w:val="0"/>
          <w:marBottom w:val="0"/>
          <w:divBdr>
            <w:top w:val="none" w:sz="0" w:space="0" w:color="auto"/>
            <w:left w:val="none" w:sz="0" w:space="0" w:color="auto"/>
            <w:bottom w:val="none" w:sz="0" w:space="0" w:color="auto"/>
            <w:right w:val="none" w:sz="0" w:space="0" w:color="auto"/>
          </w:divBdr>
        </w:div>
        <w:div w:id="1312096400">
          <w:marLeft w:val="446"/>
          <w:marRight w:val="0"/>
          <w:marTop w:val="0"/>
          <w:marBottom w:val="0"/>
          <w:divBdr>
            <w:top w:val="none" w:sz="0" w:space="0" w:color="auto"/>
            <w:left w:val="none" w:sz="0" w:space="0" w:color="auto"/>
            <w:bottom w:val="none" w:sz="0" w:space="0" w:color="auto"/>
            <w:right w:val="none" w:sz="0" w:space="0" w:color="auto"/>
          </w:divBdr>
        </w:div>
      </w:divsChild>
    </w:div>
    <w:div w:id="382171742">
      <w:bodyDiv w:val="1"/>
      <w:marLeft w:val="0"/>
      <w:marRight w:val="0"/>
      <w:marTop w:val="0"/>
      <w:marBottom w:val="0"/>
      <w:divBdr>
        <w:top w:val="none" w:sz="0" w:space="0" w:color="auto"/>
        <w:left w:val="none" w:sz="0" w:space="0" w:color="auto"/>
        <w:bottom w:val="none" w:sz="0" w:space="0" w:color="auto"/>
        <w:right w:val="none" w:sz="0" w:space="0" w:color="auto"/>
      </w:divBdr>
    </w:div>
    <w:div w:id="393042605">
      <w:bodyDiv w:val="1"/>
      <w:marLeft w:val="0"/>
      <w:marRight w:val="0"/>
      <w:marTop w:val="0"/>
      <w:marBottom w:val="0"/>
      <w:divBdr>
        <w:top w:val="none" w:sz="0" w:space="0" w:color="auto"/>
        <w:left w:val="none" w:sz="0" w:space="0" w:color="auto"/>
        <w:bottom w:val="none" w:sz="0" w:space="0" w:color="auto"/>
        <w:right w:val="none" w:sz="0" w:space="0" w:color="auto"/>
      </w:divBdr>
      <w:divsChild>
        <w:div w:id="478543879">
          <w:marLeft w:val="547"/>
          <w:marRight w:val="0"/>
          <w:marTop w:val="0"/>
          <w:marBottom w:val="0"/>
          <w:divBdr>
            <w:top w:val="none" w:sz="0" w:space="0" w:color="auto"/>
            <w:left w:val="none" w:sz="0" w:space="0" w:color="auto"/>
            <w:bottom w:val="none" w:sz="0" w:space="0" w:color="auto"/>
            <w:right w:val="none" w:sz="0" w:space="0" w:color="auto"/>
          </w:divBdr>
        </w:div>
      </w:divsChild>
    </w:div>
    <w:div w:id="509026357">
      <w:bodyDiv w:val="1"/>
      <w:marLeft w:val="0"/>
      <w:marRight w:val="0"/>
      <w:marTop w:val="0"/>
      <w:marBottom w:val="0"/>
      <w:divBdr>
        <w:top w:val="none" w:sz="0" w:space="0" w:color="auto"/>
        <w:left w:val="none" w:sz="0" w:space="0" w:color="auto"/>
        <w:bottom w:val="none" w:sz="0" w:space="0" w:color="auto"/>
        <w:right w:val="none" w:sz="0" w:space="0" w:color="auto"/>
      </w:divBdr>
    </w:div>
    <w:div w:id="516892321">
      <w:bodyDiv w:val="1"/>
      <w:marLeft w:val="0"/>
      <w:marRight w:val="0"/>
      <w:marTop w:val="0"/>
      <w:marBottom w:val="0"/>
      <w:divBdr>
        <w:top w:val="none" w:sz="0" w:space="0" w:color="auto"/>
        <w:left w:val="none" w:sz="0" w:space="0" w:color="auto"/>
        <w:bottom w:val="none" w:sz="0" w:space="0" w:color="auto"/>
        <w:right w:val="none" w:sz="0" w:space="0" w:color="auto"/>
      </w:divBdr>
    </w:div>
    <w:div w:id="533661380">
      <w:bodyDiv w:val="1"/>
      <w:marLeft w:val="0"/>
      <w:marRight w:val="0"/>
      <w:marTop w:val="0"/>
      <w:marBottom w:val="0"/>
      <w:divBdr>
        <w:top w:val="none" w:sz="0" w:space="0" w:color="auto"/>
        <w:left w:val="none" w:sz="0" w:space="0" w:color="auto"/>
        <w:bottom w:val="none" w:sz="0" w:space="0" w:color="auto"/>
        <w:right w:val="none" w:sz="0" w:space="0" w:color="auto"/>
      </w:divBdr>
      <w:divsChild>
        <w:div w:id="1617642622">
          <w:marLeft w:val="0"/>
          <w:marRight w:val="0"/>
          <w:marTop w:val="0"/>
          <w:marBottom w:val="0"/>
          <w:divBdr>
            <w:top w:val="none" w:sz="0" w:space="0" w:color="auto"/>
            <w:left w:val="none" w:sz="0" w:space="0" w:color="auto"/>
            <w:bottom w:val="none" w:sz="0" w:space="0" w:color="auto"/>
            <w:right w:val="none" w:sz="0" w:space="0" w:color="auto"/>
          </w:divBdr>
          <w:divsChild>
            <w:div w:id="676227439">
              <w:marLeft w:val="0"/>
              <w:marRight w:val="0"/>
              <w:marTop w:val="0"/>
              <w:marBottom w:val="0"/>
              <w:divBdr>
                <w:top w:val="none" w:sz="0" w:space="0" w:color="auto"/>
                <w:left w:val="none" w:sz="0" w:space="0" w:color="auto"/>
                <w:bottom w:val="none" w:sz="0" w:space="0" w:color="auto"/>
                <w:right w:val="none" w:sz="0" w:space="0" w:color="auto"/>
              </w:divBdr>
              <w:divsChild>
                <w:div w:id="188182487">
                  <w:marLeft w:val="0"/>
                  <w:marRight w:val="0"/>
                  <w:marTop w:val="0"/>
                  <w:marBottom w:val="0"/>
                  <w:divBdr>
                    <w:top w:val="none" w:sz="0" w:space="0" w:color="auto"/>
                    <w:left w:val="none" w:sz="0" w:space="0" w:color="auto"/>
                    <w:bottom w:val="none" w:sz="0" w:space="0" w:color="auto"/>
                    <w:right w:val="none" w:sz="0" w:space="0" w:color="auto"/>
                  </w:divBdr>
                  <w:divsChild>
                    <w:div w:id="1711565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7084257">
      <w:bodyDiv w:val="1"/>
      <w:marLeft w:val="0"/>
      <w:marRight w:val="0"/>
      <w:marTop w:val="0"/>
      <w:marBottom w:val="0"/>
      <w:divBdr>
        <w:top w:val="none" w:sz="0" w:space="0" w:color="auto"/>
        <w:left w:val="none" w:sz="0" w:space="0" w:color="auto"/>
        <w:bottom w:val="none" w:sz="0" w:space="0" w:color="auto"/>
        <w:right w:val="none" w:sz="0" w:space="0" w:color="auto"/>
      </w:divBdr>
    </w:div>
    <w:div w:id="765613666">
      <w:bodyDiv w:val="1"/>
      <w:marLeft w:val="0"/>
      <w:marRight w:val="0"/>
      <w:marTop w:val="0"/>
      <w:marBottom w:val="0"/>
      <w:divBdr>
        <w:top w:val="none" w:sz="0" w:space="0" w:color="auto"/>
        <w:left w:val="none" w:sz="0" w:space="0" w:color="auto"/>
        <w:bottom w:val="none" w:sz="0" w:space="0" w:color="auto"/>
        <w:right w:val="none" w:sz="0" w:space="0" w:color="auto"/>
      </w:divBdr>
      <w:divsChild>
        <w:div w:id="1133904789">
          <w:marLeft w:val="446"/>
          <w:marRight w:val="0"/>
          <w:marTop w:val="0"/>
          <w:marBottom w:val="0"/>
          <w:divBdr>
            <w:top w:val="none" w:sz="0" w:space="0" w:color="auto"/>
            <w:left w:val="none" w:sz="0" w:space="0" w:color="auto"/>
            <w:bottom w:val="none" w:sz="0" w:space="0" w:color="auto"/>
            <w:right w:val="none" w:sz="0" w:space="0" w:color="auto"/>
          </w:divBdr>
        </w:div>
        <w:div w:id="1575897848">
          <w:marLeft w:val="446"/>
          <w:marRight w:val="0"/>
          <w:marTop w:val="0"/>
          <w:marBottom w:val="0"/>
          <w:divBdr>
            <w:top w:val="none" w:sz="0" w:space="0" w:color="auto"/>
            <w:left w:val="none" w:sz="0" w:space="0" w:color="auto"/>
            <w:bottom w:val="none" w:sz="0" w:space="0" w:color="auto"/>
            <w:right w:val="none" w:sz="0" w:space="0" w:color="auto"/>
          </w:divBdr>
        </w:div>
      </w:divsChild>
    </w:div>
    <w:div w:id="1026370038">
      <w:bodyDiv w:val="1"/>
      <w:marLeft w:val="0"/>
      <w:marRight w:val="0"/>
      <w:marTop w:val="0"/>
      <w:marBottom w:val="0"/>
      <w:divBdr>
        <w:top w:val="none" w:sz="0" w:space="0" w:color="auto"/>
        <w:left w:val="none" w:sz="0" w:space="0" w:color="auto"/>
        <w:bottom w:val="none" w:sz="0" w:space="0" w:color="auto"/>
        <w:right w:val="none" w:sz="0" w:space="0" w:color="auto"/>
      </w:divBdr>
    </w:div>
    <w:div w:id="1040714918">
      <w:bodyDiv w:val="1"/>
      <w:marLeft w:val="0"/>
      <w:marRight w:val="0"/>
      <w:marTop w:val="0"/>
      <w:marBottom w:val="0"/>
      <w:divBdr>
        <w:top w:val="none" w:sz="0" w:space="0" w:color="auto"/>
        <w:left w:val="none" w:sz="0" w:space="0" w:color="auto"/>
        <w:bottom w:val="none" w:sz="0" w:space="0" w:color="auto"/>
        <w:right w:val="none" w:sz="0" w:space="0" w:color="auto"/>
      </w:divBdr>
    </w:div>
    <w:div w:id="1103036922">
      <w:bodyDiv w:val="1"/>
      <w:marLeft w:val="0"/>
      <w:marRight w:val="0"/>
      <w:marTop w:val="0"/>
      <w:marBottom w:val="0"/>
      <w:divBdr>
        <w:top w:val="none" w:sz="0" w:space="0" w:color="auto"/>
        <w:left w:val="none" w:sz="0" w:space="0" w:color="auto"/>
        <w:bottom w:val="none" w:sz="0" w:space="0" w:color="auto"/>
        <w:right w:val="none" w:sz="0" w:space="0" w:color="auto"/>
      </w:divBdr>
    </w:div>
    <w:div w:id="1169566230">
      <w:bodyDiv w:val="1"/>
      <w:marLeft w:val="0"/>
      <w:marRight w:val="0"/>
      <w:marTop w:val="0"/>
      <w:marBottom w:val="0"/>
      <w:divBdr>
        <w:top w:val="none" w:sz="0" w:space="0" w:color="auto"/>
        <w:left w:val="none" w:sz="0" w:space="0" w:color="auto"/>
        <w:bottom w:val="none" w:sz="0" w:space="0" w:color="auto"/>
        <w:right w:val="none" w:sz="0" w:space="0" w:color="auto"/>
      </w:divBdr>
    </w:div>
    <w:div w:id="1203439157">
      <w:bodyDiv w:val="1"/>
      <w:marLeft w:val="0"/>
      <w:marRight w:val="0"/>
      <w:marTop w:val="0"/>
      <w:marBottom w:val="0"/>
      <w:divBdr>
        <w:top w:val="none" w:sz="0" w:space="0" w:color="auto"/>
        <w:left w:val="none" w:sz="0" w:space="0" w:color="auto"/>
        <w:bottom w:val="none" w:sz="0" w:space="0" w:color="auto"/>
        <w:right w:val="none" w:sz="0" w:space="0" w:color="auto"/>
      </w:divBdr>
      <w:divsChild>
        <w:div w:id="409736178">
          <w:marLeft w:val="0"/>
          <w:marRight w:val="0"/>
          <w:marTop w:val="0"/>
          <w:marBottom w:val="0"/>
          <w:divBdr>
            <w:top w:val="none" w:sz="0" w:space="0" w:color="auto"/>
            <w:left w:val="none" w:sz="0" w:space="0" w:color="auto"/>
            <w:bottom w:val="none" w:sz="0" w:space="0" w:color="auto"/>
            <w:right w:val="none" w:sz="0" w:space="0" w:color="auto"/>
          </w:divBdr>
          <w:divsChild>
            <w:div w:id="2063870539">
              <w:marLeft w:val="0"/>
              <w:marRight w:val="0"/>
              <w:marTop w:val="0"/>
              <w:marBottom w:val="0"/>
              <w:divBdr>
                <w:top w:val="none" w:sz="0" w:space="0" w:color="auto"/>
                <w:left w:val="none" w:sz="0" w:space="0" w:color="auto"/>
                <w:bottom w:val="none" w:sz="0" w:space="0" w:color="auto"/>
                <w:right w:val="none" w:sz="0" w:space="0" w:color="auto"/>
              </w:divBdr>
              <w:divsChild>
                <w:div w:id="6562595">
                  <w:marLeft w:val="0"/>
                  <w:marRight w:val="0"/>
                  <w:marTop w:val="0"/>
                  <w:marBottom w:val="0"/>
                  <w:divBdr>
                    <w:top w:val="none" w:sz="0" w:space="0" w:color="auto"/>
                    <w:left w:val="none" w:sz="0" w:space="0" w:color="auto"/>
                    <w:bottom w:val="none" w:sz="0" w:space="0" w:color="auto"/>
                    <w:right w:val="none" w:sz="0" w:space="0" w:color="auto"/>
                  </w:divBdr>
                  <w:divsChild>
                    <w:div w:id="129372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1036709">
      <w:bodyDiv w:val="1"/>
      <w:marLeft w:val="0"/>
      <w:marRight w:val="0"/>
      <w:marTop w:val="0"/>
      <w:marBottom w:val="0"/>
      <w:divBdr>
        <w:top w:val="none" w:sz="0" w:space="0" w:color="auto"/>
        <w:left w:val="none" w:sz="0" w:space="0" w:color="auto"/>
        <w:bottom w:val="none" w:sz="0" w:space="0" w:color="auto"/>
        <w:right w:val="none" w:sz="0" w:space="0" w:color="auto"/>
      </w:divBdr>
      <w:divsChild>
        <w:div w:id="1607074368">
          <w:marLeft w:val="446"/>
          <w:marRight w:val="0"/>
          <w:marTop w:val="0"/>
          <w:marBottom w:val="0"/>
          <w:divBdr>
            <w:top w:val="none" w:sz="0" w:space="0" w:color="auto"/>
            <w:left w:val="none" w:sz="0" w:space="0" w:color="auto"/>
            <w:bottom w:val="none" w:sz="0" w:space="0" w:color="auto"/>
            <w:right w:val="none" w:sz="0" w:space="0" w:color="auto"/>
          </w:divBdr>
        </w:div>
      </w:divsChild>
    </w:div>
    <w:div w:id="1347369975">
      <w:bodyDiv w:val="1"/>
      <w:marLeft w:val="0"/>
      <w:marRight w:val="0"/>
      <w:marTop w:val="0"/>
      <w:marBottom w:val="0"/>
      <w:divBdr>
        <w:top w:val="none" w:sz="0" w:space="0" w:color="auto"/>
        <w:left w:val="none" w:sz="0" w:space="0" w:color="auto"/>
        <w:bottom w:val="none" w:sz="0" w:space="0" w:color="auto"/>
        <w:right w:val="none" w:sz="0" w:space="0" w:color="auto"/>
      </w:divBdr>
      <w:divsChild>
        <w:div w:id="1417629194">
          <w:marLeft w:val="446"/>
          <w:marRight w:val="0"/>
          <w:marTop w:val="0"/>
          <w:marBottom w:val="0"/>
          <w:divBdr>
            <w:top w:val="none" w:sz="0" w:space="0" w:color="auto"/>
            <w:left w:val="none" w:sz="0" w:space="0" w:color="auto"/>
            <w:bottom w:val="none" w:sz="0" w:space="0" w:color="auto"/>
            <w:right w:val="none" w:sz="0" w:space="0" w:color="auto"/>
          </w:divBdr>
        </w:div>
        <w:div w:id="1455440285">
          <w:marLeft w:val="446"/>
          <w:marRight w:val="0"/>
          <w:marTop w:val="0"/>
          <w:marBottom w:val="0"/>
          <w:divBdr>
            <w:top w:val="none" w:sz="0" w:space="0" w:color="auto"/>
            <w:left w:val="none" w:sz="0" w:space="0" w:color="auto"/>
            <w:bottom w:val="none" w:sz="0" w:space="0" w:color="auto"/>
            <w:right w:val="none" w:sz="0" w:space="0" w:color="auto"/>
          </w:divBdr>
        </w:div>
      </w:divsChild>
    </w:div>
    <w:div w:id="1587885343">
      <w:bodyDiv w:val="1"/>
      <w:marLeft w:val="0"/>
      <w:marRight w:val="0"/>
      <w:marTop w:val="0"/>
      <w:marBottom w:val="0"/>
      <w:divBdr>
        <w:top w:val="none" w:sz="0" w:space="0" w:color="auto"/>
        <w:left w:val="none" w:sz="0" w:space="0" w:color="auto"/>
        <w:bottom w:val="none" w:sz="0" w:space="0" w:color="auto"/>
        <w:right w:val="none" w:sz="0" w:space="0" w:color="auto"/>
      </w:divBdr>
    </w:div>
    <w:div w:id="1594779490">
      <w:bodyDiv w:val="1"/>
      <w:marLeft w:val="0"/>
      <w:marRight w:val="0"/>
      <w:marTop w:val="0"/>
      <w:marBottom w:val="0"/>
      <w:divBdr>
        <w:top w:val="none" w:sz="0" w:space="0" w:color="auto"/>
        <w:left w:val="none" w:sz="0" w:space="0" w:color="auto"/>
        <w:bottom w:val="none" w:sz="0" w:space="0" w:color="auto"/>
        <w:right w:val="none" w:sz="0" w:space="0" w:color="auto"/>
      </w:divBdr>
      <w:divsChild>
        <w:div w:id="848640577">
          <w:marLeft w:val="0"/>
          <w:marRight w:val="0"/>
          <w:marTop w:val="0"/>
          <w:marBottom w:val="0"/>
          <w:divBdr>
            <w:top w:val="none" w:sz="0" w:space="0" w:color="auto"/>
            <w:left w:val="none" w:sz="0" w:space="0" w:color="auto"/>
            <w:bottom w:val="none" w:sz="0" w:space="0" w:color="auto"/>
            <w:right w:val="none" w:sz="0" w:space="0" w:color="auto"/>
          </w:divBdr>
          <w:divsChild>
            <w:div w:id="2078358273">
              <w:marLeft w:val="0"/>
              <w:marRight w:val="0"/>
              <w:marTop w:val="0"/>
              <w:marBottom w:val="0"/>
              <w:divBdr>
                <w:top w:val="none" w:sz="0" w:space="0" w:color="auto"/>
                <w:left w:val="none" w:sz="0" w:space="0" w:color="auto"/>
                <w:bottom w:val="none" w:sz="0" w:space="0" w:color="auto"/>
                <w:right w:val="none" w:sz="0" w:space="0" w:color="auto"/>
              </w:divBdr>
              <w:divsChild>
                <w:div w:id="1980331993">
                  <w:marLeft w:val="0"/>
                  <w:marRight w:val="0"/>
                  <w:marTop w:val="0"/>
                  <w:marBottom w:val="0"/>
                  <w:divBdr>
                    <w:top w:val="none" w:sz="0" w:space="0" w:color="auto"/>
                    <w:left w:val="none" w:sz="0" w:space="0" w:color="auto"/>
                    <w:bottom w:val="none" w:sz="0" w:space="0" w:color="auto"/>
                    <w:right w:val="none" w:sz="0" w:space="0" w:color="auto"/>
                  </w:divBdr>
                  <w:divsChild>
                    <w:div w:id="693923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6051023">
      <w:bodyDiv w:val="1"/>
      <w:marLeft w:val="0"/>
      <w:marRight w:val="0"/>
      <w:marTop w:val="0"/>
      <w:marBottom w:val="0"/>
      <w:divBdr>
        <w:top w:val="none" w:sz="0" w:space="0" w:color="auto"/>
        <w:left w:val="none" w:sz="0" w:space="0" w:color="auto"/>
        <w:bottom w:val="none" w:sz="0" w:space="0" w:color="auto"/>
        <w:right w:val="none" w:sz="0" w:space="0" w:color="auto"/>
      </w:divBdr>
    </w:div>
    <w:div w:id="1759474509">
      <w:bodyDiv w:val="1"/>
      <w:marLeft w:val="0"/>
      <w:marRight w:val="0"/>
      <w:marTop w:val="0"/>
      <w:marBottom w:val="0"/>
      <w:divBdr>
        <w:top w:val="none" w:sz="0" w:space="0" w:color="auto"/>
        <w:left w:val="none" w:sz="0" w:space="0" w:color="auto"/>
        <w:bottom w:val="none" w:sz="0" w:space="0" w:color="auto"/>
        <w:right w:val="none" w:sz="0" w:space="0" w:color="auto"/>
      </w:divBdr>
    </w:div>
    <w:div w:id="1766851057">
      <w:bodyDiv w:val="1"/>
      <w:marLeft w:val="0"/>
      <w:marRight w:val="0"/>
      <w:marTop w:val="0"/>
      <w:marBottom w:val="0"/>
      <w:divBdr>
        <w:top w:val="none" w:sz="0" w:space="0" w:color="auto"/>
        <w:left w:val="none" w:sz="0" w:space="0" w:color="auto"/>
        <w:bottom w:val="none" w:sz="0" w:space="0" w:color="auto"/>
        <w:right w:val="none" w:sz="0" w:space="0" w:color="auto"/>
      </w:divBdr>
    </w:div>
    <w:div w:id="1779716046">
      <w:bodyDiv w:val="1"/>
      <w:marLeft w:val="0"/>
      <w:marRight w:val="0"/>
      <w:marTop w:val="0"/>
      <w:marBottom w:val="0"/>
      <w:divBdr>
        <w:top w:val="none" w:sz="0" w:space="0" w:color="auto"/>
        <w:left w:val="none" w:sz="0" w:space="0" w:color="auto"/>
        <w:bottom w:val="none" w:sz="0" w:space="0" w:color="auto"/>
        <w:right w:val="none" w:sz="0" w:space="0" w:color="auto"/>
      </w:divBdr>
    </w:div>
    <w:div w:id="1804076610">
      <w:bodyDiv w:val="1"/>
      <w:marLeft w:val="0"/>
      <w:marRight w:val="0"/>
      <w:marTop w:val="0"/>
      <w:marBottom w:val="0"/>
      <w:divBdr>
        <w:top w:val="none" w:sz="0" w:space="0" w:color="auto"/>
        <w:left w:val="none" w:sz="0" w:space="0" w:color="auto"/>
        <w:bottom w:val="none" w:sz="0" w:space="0" w:color="auto"/>
        <w:right w:val="none" w:sz="0" w:space="0" w:color="auto"/>
      </w:divBdr>
    </w:div>
    <w:div w:id="1909264397">
      <w:bodyDiv w:val="1"/>
      <w:marLeft w:val="0"/>
      <w:marRight w:val="0"/>
      <w:marTop w:val="0"/>
      <w:marBottom w:val="0"/>
      <w:divBdr>
        <w:top w:val="none" w:sz="0" w:space="0" w:color="auto"/>
        <w:left w:val="none" w:sz="0" w:space="0" w:color="auto"/>
        <w:bottom w:val="none" w:sz="0" w:space="0" w:color="auto"/>
        <w:right w:val="none" w:sz="0" w:space="0" w:color="auto"/>
      </w:divBdr>
      <w:divsChild>
        <w:div w:id="1380278416">
          <w:marLeft w:val="446"/>
          <w:marRight w:val="0"/>
          <w:marTop w:val="0"/>
          <w:marBottom w:val="0"/>
          <w:divBdr>
            <w:top w:val="none" w:sz="0" w:space="0" w:color="auto"/>
            <w:left w:val="none" w:sz="0" w:space="0" w:color="auto"/>
            <w:bottom w:val="none" w:sz="0" w:space="0" w:color="auto"/>
            <w:right w:val="none" w:sz="0" w:space="0" w:color="auto"/>
          </w:divBdr>
        </w:div>
        <w:div w:id="1438477703">
          <w:marLeft w:val="446"/>
          <w:marRight w:val="0"/>
          <w:marTop w:val="0"/>
          <w:marBottom w:val="0"/>
          <w:divBdr>
            <w:top w:val="none" w:sz="0" w:space="0" w:color="auto"/>
            <w:left w:val="none" w:sz="0" w:space="0" w:color="auto"/>
            <w:bottom w:val="none" w:sz="0" w:space="0" w:color="auto"/>
            <w:right w:val="none" w:sz="0" w:space="0" w:color="auto"/>
          </w:divBdr>
        </w:div>
      </w:divsChild>
    </w:div>
    <w:div w:id="1984117188">
      <w:bodyDiv w:val="1"/>
      <w:marLeft w:val="0"/>
      <w:marRight w:val="0"/>
      <w:marTop w:val="0"/>
      <w:marBottom w:val="0"/>
      <w:divBdr>
        <w:top w:val="none" w:sz="0" w:space="0" w:color="auto"/>
        <w:left w:val="none" w:sz="0" w:space="0" w:color="auto"/>
        <w:bottom w:val="none" w:sz="0" w:space="0" w:color="auto"/>
        <w:right w:val="none" w:sz="0" w:space="0" w:color="auto"/>
      </w:divBdr>
      <w:divsChild>
        <w:div w:id="276108633">
          <w:marLeft w:val="0"/>
          <w:marRight w:val="0"/>
          <w:marTop w:val="0"/>
          <w:marBottom w:val="0"/>
          <w:divBdr>
            <w:top w:val="none" w:sz="0" w:space="0" w:color="auto"/>
            <w:left w:val="none" w:sz="0" w:space="0" w:color="auto"/>
            <w:bottom w:val="none" w:sz="0" w:space="0" w:color="auto"/>
            <w:right w:val="none" w:sz="0" w:space="0" w:color="auto"/>
          </w:divBdr>
          <w:divsChild>
            <w:div w:id="1899242385">
              <w:marLeft w:val="0"/>
              <w:marRight w:val="0"/>
              <w:marTop w:val="0"/>
              <w:marBottom w:val="0"/>
              <w:divBdr>
                <w:top w:val="none" w:sz="0" w:space="0" w:color="auto"/>
                <w:left w:val="none" w:sz="0" w:space="0" w:color="auto"/>
                <w:bottom w:val="none" w:sz="0" w:space="0" w:color="auto"/>
                <w:right w:val="none" w:sz="0" w:space="0" w:color="auto"/>
              </w:divBdr>
              <w:divsChild>
                <w:div w:id="2033534677">
                  <w:marLeft w:val="0"/>
                  <w:marRight w:val="0"/>
                  <w:marTop w:val="0"/>
                  <w:marBottom w:val="0"/>
                  <w:divBdr>
                    <w:top w:val="none" w:sz="0" w:space="0" w:color="auto"/>
                    <w:left w:val="none" w:sz="0" w:space="0" w:color="auto"/>
                    <w:bottom w:val="none" w:sz="0" w:space="0" w:color="auto"/>
                    <w:right w:val="none" w:sz="0" w:space="0" w:color="auto"/>
                  </w:divBdr>
                  <w:divsChild>
                    <w:div w:id="1599748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6538202">
      <w:bodyDiv w:val="1"/>
      <w:marLeft w:val="0"/>
      <w:marRight w:val="0"/>
      <w:marTop w:val="0"/>
      <w:marBottom w:val="0"/>
      <w:divBdr>
        <w:top w:val="none" w:sz="0" w:space="0" w:color="auto"/>
        <w:left w:val="none" w:sz="0" w:space="0" w:color="auto"/>
        <w:bottom w:val="none" w:sz="0" w:space="0" w:color="auto"/>
        <w:right w:val="none" w:sz="0" w:space="0" w:color="auto"/>
      </w:divBdr>
      <w:divsChild>
        <w:div w:id="1048264777">
          <w:marLeft w:val="446"/>
          <w:marRight w:val="0"/>
          <w:marTop w:val="0"/>
          <w:marBottom w:val="0"/>
          <w:divBdr>
            <w:top w:val="none" w:sz="0" w:space="0" w:color="auto"/>
            <w:left w:val="none" w:sz="0" w:space="0" w:color="auto"/>
            <w:bottom w:val="none" w:sz="0" w:space="0" w:color="auto"/>
            <w:right w:val="none" w:sz="0" w:space="0" w:color="auto"/>
          </w:divBdr>
        </w:div>
        <w:div w:id="1994217062">
          <w:marLeft w:val="446"/>
          <w:marRight w:val="0"/>
          <w:marTop w:val="0"/>
          <w:marBottom w:val="0"/>
          <w:divBdr>
            <w:top w:val="none" w:sz="0" w:space="0" w:color="auto"/>
            <w:left w:val="none" w:sz="0" w:space="0" w:color="auto"/>
            <w:bottom w:val="none" w:sz="0" w:space="0" w:color="auto"/>
            <w:right w:val="none" w:sz="0" w:space="0" w:color="auto"/>
          </w:divBdr>
        </w:div>
        <w:div w:id="1468165318">
          <w:marLeft w:val="446"/>
          <w:marRight w:val="0"/>
          <w:marTop w:val="0"/>
          <w:marBottom w:val="0"/>
          <w:divBdr>
            <w:top w:val="none" w:sz="0" w:space="0" w:color="auto"/>
            <w:left w:val="none" w:sz="0" w:space="0" w:color="auto"/>
            <w:bottom w:val="none" w:sz="0" w:space="0" w:color="auto"/>
            <w:right w:val="none" w:sz="0" w:space="0" w:color="auto"/>
          </w:divBdr>
        </w:div>
      </w:divsChild>
    </w:div>
    <w:div w:id="2106800118">
      <w:bodyDiv w:val="1"/>
      <w:marLeft w:val="0"/>
      <w:marRight w:val="0"/>
      <w:marTop w:val="0"/>
      <w:marBottom w:val="0"/>
      <w:divBdr>
        <w:top w:val="none" w:sz="0" w:space="0" w:color="auto"/>
        <w:left w:val="none" w:sz="0" w:space="0" w:color="auto"/>
        <w:bottom w:val="none" w:sz="0" w:space="0" w:color="auto"/>
        <w:right w:val="none" w:sz="0" w:space="0" w:color="auto"/>
      </w:divBdr>
    </w:div>
    <w:div w:id="2147042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7F527B-516D-403F-A5B8-34876022B3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358</TotalTime>
  <Pages>46</Pages>
  <Words>10988</Words>
  <Characters>62638</Characters>
  <Application>Microsoft Office Word</Application>
  <DocSecurity>0</DocSecurity>
  <Lines>521</Lines>
  <Paragraphs>146</Paragraphs>
  <ScaleCrop>false</ScaleCrop>
  <HeadingPairs>
    <vt:vector size="2" baseType="variant">
      <vt:variant>
        <vt:lpstr>Title</vt:lpstr>
      </vt:variant>
      <vt:variant>
        <vt:i4>1</vt:i4>
      </vt:variant>
    </vt:vector>
  </HeadingPairs>
  <TitlesOfParts>
    <vt:vector size="1" baseType="lpstr">
      <vt:lpstr/>
    </vt:vector>
  </TitlesOfParts>
  <Company>Sify Technologies Ltd.</Company>
  <LinksUpToDate>false</LinksUpToDate>
  <CharactersWithSpaces>73480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Sify Managed Security Services Proposal</dc:title>
  <dc:subject>Submitted To: &lt;Customer Name&gt;</dc:subject>
  <dc:creator>Rahul Nair</dc:creator>
  <cp:keywords/>
  <dc:description/>
  <cp:lastModifiedBy>Rahul Nair</cp:lastModifiedBy>
  <cp:revision>297</cp:revision>
  <dcterms:created xsi:type="dcterms:W3CDTF">2024-06-04T06:46:00Z</dcterms:created>
  <dcterms:modified xsi:type="dcterms:W3CDTF">2024-06-07T11:08:00Z</dcterms:modified>
</cp:coreProperties>
</file>