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id w:val="634831389"/>
        <w:docPartObj>
          <w:docPartGallery w:val="Cover Pages"/>
          <w:docPartUnique/>
        </w:docPartObj>
      </w:sdtPr>
      <w:sdtEndPr>
        <w:rPr>
          <w:rFonts w:ascii="Arial Nova" w:hAnsi="Arial Nova"/>
          <w:lang w:val="en-US"/>
        </w:rPr>
      </w:sdtEndPr>
      <w:sdtContent>
        <w:p w14:paraId="26FE4949" w14:textId="77D3C9A1" w:rsidR="00B86B9B" w:rsidRDefault="00BD54DF">
          <w:r>
            <w:rPr>
              <w:noProof/>
            </w:rPr>
            <w:pict w14:anchorId="353592D0">
              <v:group id="Group 62" o:spid="_x0000_s2050" style="position:absolute;margin-left:0;margin-top:0;width:540.55pt;height:718.4pt;z-index:-251657216;mso-width-percent:882;mso-height-percent:909;mso-position-horizontal:center;mso-position-horizontal-relative:page;mso-position-vertical:center;mso-position-vertical-relative:page;mso-width-percent:882;mso-height-percent:909" coordsize="68648,91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xXZqwMAAL4OAAAOAAAAZHJzL2Uyb0RvYy54bWzsV9tu2zgQfS+w/0DwfaOLLccWohTZtAkK&#10;BG3QZNFnmqIsYSmSJelI6dfvkLrYcZw2cLHZFi0QKKTmQs7x8PDo5HVbc3THtKmkyHB0FGLEBJV5&#10;JVYZ/vv24s85RsYSkRMuBcvwPTP49ekfr04albJYlpLnTCNIIkzaqAyX1qo0CAwtWU3MkVRMgLGQ&#10;uiYWpnoV5Jo0kL3mQRyGs6CROldaUmYMvH3TGfGpz18UjNoPRWGYRTzDsDfrn9o/l+4ZnJ6QdKWJ&#10;Kivab4McsIuaVAIWHVO9IZagta4epaorqqWRhT2isg5kUVSU+RqgmijcqeZSy7XytazSZqVGmADa&#10;HZwOTkvf311qdaOuNSDRqBVg4WeulrbQtfsPu0Sth+x+hIy1FlF4OZvPpvN4ihEF2yKKJ0k870Cl&#10;JSD/KI6Wb78RGQwLBw+20yhoELPBwHwfBjclUcxDa1LA4FqjKof+XUAlgtTQqB+hdYhYcYbcSw+O&#10;9xyhMqkB1J6PUzIPQ+hAh1M0OY5mMIGsY7UkVdrYSyZr5AYZ1rAB31Lk7srYznVwcasayav8ouLc&#10;T9x5YedcozsCnU4oZcJG/QIPPLlw/kK6yC6pewNYD/X4kb3nzPlx8ZEVAA380rHfjD+YjxfyeyhJ&#10;zrr1Eyh1KG+M8MX6hM67gPXH3NHXcne77P1dKPPnegwOvx08RviVpbBjcF0Jqfcl4CN8Rec/gNRB&#10;41BayvweGkfLjlWMohcV/HRXxNhrooFG4OcGarQf4FFw2WRY9iOMSqm/7Hvv/KGzwYpRA7SUYfN5&#10;TTTDiL8T0POLaDp1POYn0+Q4honetiy3LWJdn0vohwhIWFE/dP6WD8NCy/oTMOiZWxVMRFBYO8PU&#10;6mFybju6BA6m7OzMuwF3KWKvxI2iLrlD1bXmbfuJaNX3rwWKeC+Hc0bSnTbufF2kkGdrK4vK9/gG&#10;1x5vOPOOmF7k8Cf7Dn9ywOGfhovpZCDCDVVuUUASxgu4v35TwEAvPycF2HbZAj9tuvZl2cATwEgH&#10;x5Mo2fDBYNsiBPA8mBGWvyAfzAY+uHVn+C/ZghaY7dABsi0YHAv2ffCEKph5lfTw8oerbBRDW9wQ&#10;H8fw52XUfyMPlqsnpAGCO2o2SbobdVcjDBdvr0Zcz3e1+tEexfCMi3m/HHhG4EvLgfyfAbIn5YDj&#10;gk5FDq3wfwiE4dh3CqGXC51CGEwdI/SmgwnhB5MI/msBPpK8yuw/6NxX2PbcS4rNZ+fpvwAAAP//&#10;AwBQSwMEFAAGAAgAAAAhALTEg7DcAAAABwEAAA8AAABkcnMvZG93bnJldi54bWxMjzFvwjAQhfdK&#10;/AfrKnUrTmgVRSEOqpBgagcIC5uxjyQiPkexgfTf9+jSLqd3eqf3vitXk+vFDcfQeVKQzhMQSMbb&#10;jhoFh3rzmoMIUZPVvSdU8I0BVtXsqdSF9Xfa4W0fG8EhFAqtoI1xKKQMpkWnw9wPSOyd/eh05HVs&#10;pB31ncNdLxdJkkmnO+KGVg+4btFc9len4LL7Crje1M3BONNl0+d2caydUi/P08cSRMQp/h3DA5/R&#10;oWKmk7+SDaJXwI/E3/nwkjxNQZxYvb9lOciqlP/5qx8AAAD//wMAUEsBAi0AFAAGAAgAAAAhALaD&#10;OJL+AAAA4QEAABMAAAAAAAAAAAAAAAAAAAAAAFtDb250ZW50X1R5cGVzXS54bWxQSwECLQAUAAYA&#10;CAAAACEAOP0h/9YAAACUAQAACwAAAAAAAAAAAAAAAAAvAQAAX3JlbHMvLnJlbHNQSwECLQAUAAYA&#10;CAAAACEA2LsV2asDAAC+DgAADgAAAAAAAAAAAAAAAAAuAgAAZHJzL2Uyb0RvYy54bWxQSwECLQAU&#10;AAYACAAAACEAtMSDsNwAAAAHAQAADwAAAAAAAAAAAAAAAAAFBgAAZHJzL2Rvd25yZXYueG1sUEsF&#10;BgAAAAAEAAQA8wAAAA4HAAAAAA==&#10;">
                <v:rect id="Rectangle 194" o:spid="_x0000_s2051" style="position:absolute;width:68580;height:137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N1Y3wwAAANwAAAAPAAAAZHJzL2Rvd25yZXYueG1sRE9NawIx&#10;EL0X/A9hBG81a7FiV6NYQemxVSntbdiMm8XNJGyy7tpf3xQK3ubxPme57m0trtSEyrGCyTgDQVw4&#10;XXGp4HTcPc5BhIissXZMCm4UYL0aPCwx167jD7oeYilSCIccFZgYfS5lKAxZDGPniRN3do3FmGBT&#10;St1gl8JtLZ+ybCYtVpwaDHraGiouh9Yq8PvT+/fZvPpudvt83vdl+/VTtUqNhv1mASJSH+/if/eb&#10;TvNfpvD3TLpArn4BAAD//wMAUEsBAi0AFAAGAAgAAAAhANvh9svuAAAAhQEAABMAAAAAAAAAAAAA&#10;AAAAAAAAAFtDb250ZW50X1R5cGVzXS54bWxQSwECLQAUAAYACAAAACEAWvQsW78AAAAVAQAACwAA&#10;AAAAAAAAAAAAAAAfAQAAX3JlbHMvLnJlbHNQSwECLQAUAAYACAAAACEAUjdWN8MAAADcAAAADwAA&#10;AAAAAAAAAAAAAAAHAgAAZHJzL2Rvd25yZXYueG1sUEsFBgAAAAADAAMAtwAAAPcCAAAAAA==&#10;" fillcolor="#4f81bd [3204]" stroked="f" strokeweight="2pt"/>
                <v:rect id="Rectangle 195" o:spid="_x0000_s2052" style="position:absolute;top:40943;width:68580;height:5029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s4nwxQAAANwAAAAPAAAAZHJzL2Rvd25yZXYueG1sRI/RagIx&#10;EEXfC/5DGME3zVppqVujLEJRCkJr+wHjZrq7upmsSbqmf28EoW8z3Dv33FmsomlFT843lhVMJxkI&#10;4tLqhisF319v4xcQPiBrbC2Tgj/ysFoOHhaYa3vhT+r3oRIphH2OCuoQulxKX9Zk0E9sR5y0H+sM&#10;hrS6SmqHlxRuWvmYZc/SYMOJUGNH65rK0/7XJO7h3cViJ3fHTdHPXDzb8+Zjq9RoGItXEIFi+Dff&#10;r7c61Z8/we2ZNIFcXgEAAP//AwBQSwECLQAUAAYACAAAACEA2+H2y+4AAACFAQAAEwAAAAAAAAAA&#10;AAAAAAAAAAAAW0NvbnRlbnRfVHlwZXNdLnhtbFBLAQItABQABgAIAAAAIQBa9CxbvwAAABUBAAAL&#10;AAAAAAAAAAAAAAAAAB8BAABfcmVscy8ucmVsc1BLAQItABQABgAIAAAAIQC3s4nwxQAAANwAAAAP&#10;AAAAAAAAAAAAAAAAAAcCAABkcnMvZG93bnJldi54bWxQSwUGAAAAAAMAAwC3AAAA+QIAAAAA&#10;" fillcolor="#4f81bd [3204]" stroked="f" strokeweight="2pt">
                  <v:textbox style="mso-next-textbox:#Rectangle 195" inset="36pt,57.6pt,36pt,36pt">
                    <w:txbxContent>
                      <w:p w14:paraId="6C78C151" w14:textId="04958E95" w:rsidR="00B86B9B" w:rsidRDefault="00EC1642">
                        <w:pPr>
                          <w:pStyle w:val="NoSpacing"/>
                          <w:spacing w:before="120"/>
                          <w:jc w:val="center"/>
                          <w:rPr>
                            <w:color w:val="FFFFFF" w:themeColor="background1"/>
                          </w:rPr>
                        </w:pPr>
                        <w:r>
                          <w:rPr>
                            <w:color w:val="FFFFFF" w:themeColor="background1"/>
                          </w:rPr>
                          <w:t>Sify Digital Services Ltd.</w:t>
                        </w:r>
                      </w:p>
                    </w:txbxContent>
                  </v:textbox>
                </v:rect>
                <v:shapetype id="_x0000_t202" coordsize="21600,21600" o:spt="202" path="m,l,21600r21600,l21600,xe">
                  <v:stroke joinstyle="miter"/>
                  <v:path gradientshapeok="t" o:connecttype="rect"/>
                </v:shapetype>
                <v:shape id="Text Box 196" o:spid="_x0000_s2053" type="#_x0000_t202" style="position:absolute;left:68;top:13716;width:68580;height:272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OqwgAAANwAAAAPAAAAZHJzL2Rvd25yZXYueG1sRE9Li8Iw&#10;EL4L/ocwghdZ07WgazWKD8T1qC4s3oZmbIvNpNtErf/eCAve5uN7znTemFLcqHaFZQWf/QgEcWp1&#10;wZmCn+Pm4wuE88gaS8uk4EEO5rN2a4qJtnfe0+3gMxFC2CWoIPe+SqR0aU4GXd9WxIE729qgD7DO&#10;pK7xHsJNKQdRNJQGCw4NOVa0yim9HK5GwXjp93Hv9xRX2z+zxuy6O8ajk1LdTrOYgPDU+Lf43/2t&#10;w/zxEF7PhAvk7AkAAP//AwBQSwECLQAUAAYACAAAACEA2+H2y+4AAACFAQAAEwAAAAAAAAAAAAAA&#10;AAAAAAAAW0NvbnRlbnRfVHlwZXNdLnhtbFBLAQItABQABgAIAAAAIQBa9CxbvwAAABUBAAALAAAA&#10;AAAAAAAAAAAAAB8BAABfcmVscy8ucmVsc1BLAQItABQABgAIAAAAIQCT/NOqwgAAANwAAAAPAAAA&#10;AAAAAAAAAAAAAAcCAABkcnMvZG93bnJldi54bWxQSwUGAAAAAAMAAwC3AAAA9gIAAAAA&#10;" fillcolor="white [3212]" stroked="f" strokeweight=".5pt">
                  <v:textbox style="mso-next-textbox:#Text Box 196" inset="36pt,7.2pt,36pt,7.2pt">
                    <w:txbxContent>
                      <w:p w14:paraId="7E5DB6E3" w14:textId="6C06FB89" w:rsidR="00B86B9B" w:rsidRDefault="00AD3B76">
                        <w:pPr>
                          <w:pStyle w:val="NoSpacing"/>
                          <w:jc w:val="center"/>
                          <w:rPr>
                            <w:rFonts w:asciiTheme="majorHAnsi" w:eastAsiaTheme="majorEastAsia" w:hAnsiTheme="majorHAnsi" w:cstheme="majorBidi"/>
                            <w:caps/>
                            <w:color w:val="4F81BD" w:themeColor="accent1"/>
                            <w:sz w:val="72"/>
                            <w:szCs w:val="72"/>
                          </w:rPr>
                        </w:pPr>
                        <w:r>
                          <w:rPr>
                            <w:rFonts w:asciiTheme="majorHAnsi" w:eastAsiaTheme="majorEastAsia" w:hAnsiTheme="majorHAnsi" w:cstheme="majorBidi"/>
                            <w:caps/>
                            <w:color w:val="4F81BD" w:themeColor="accent1"/>
                            <w:sz w:val="72"/>
                            <w:szCs w:val="72"/>
                          </w:rPr>
                          <w:t>SASE</w:t>
                        </w:r>
                        <w:r w:rsidR="00EC1642" w:rsidRPr="00EC1642">
                          <w:rPr>
                            <w:rFonts w:asciiTheme="majorHAnsi" w:eastAsiaTheme="majorEastAsia" w:hAnsiTheme="majorHAnsi" w:cstheme="majorBidi"/>
                            <w:caps/>
                            <w:color w:val="4F81BD" w:themeColor="accent1"/>
                            <w:sz w:val="72"/>
                            <w:szCs w:val="72"/>
                          </w:rPr>
                          <w:t xml:space="preserve"> Product </w:t>
                        </w:r>
                        <w:r w:rsidR="00DA1615">
                          <w:rPr>
                            <w:rFonts w:asciiTheme="majorHAnsi" w:eastAsiaTheme="majorEastAsia" w:hAnsiTheme="majorHAnsi" w:cstheme="majorBidi"/>
                            <w:caps/>
                            <w:color w:val="4F81BD" w:themeColor="accent1"/>
                            <w:sz w:val="72"/>
                            <w:szCs w:val="72"/>
                          </w:rPr>
                          <w:t>Requirement</w:t>
                        </w:r>
                        <w:r w:rsidR="00EC1642" w:rsidRPr="00EC1642">
                          <w:rPr>
                            <w:rFonts w:asciiTheme="majorHAnsi" w:eastAsiaTheme="majorEastAsia" w:hAnsiTheme="majorHAnsi" w:cstheme="majorBidi"/>
                            <w:caps/>
                            <w:color w:val="4F81BD" w:themeColor="accent1"/>
                            <w:sz w:val="72"/>
                            <w:szCs w:val="72"/>
                          </w:rPr>
                          <w:t xml:space="preserve"> Document</w:t>
                        </w:r>
                      </w:p>
                    </w:txbxContent>
                  </v:textbox>
                </v:shape>
                <w10:wrap anchorx="page" anchory="page"/>
              </v:group>
            </w:pict>
          </w:r>
        </w:p>
        <w:p w14:paraId="05F67AC6" w14:textId="0BD0F464" w:rsidR="00B86B9B" w:rsidRDefault="00B86B9B">
          <w:pPr>
            <w:spacing w:after="200" w:line="276" w:lineRule="auto"/>
            <w:rPr>
              <w:rFonts w:ascii="Arial Nova" w:hAnsi="Arial Nova"/>
              <w:lang w:val="en-US"/>
            </w:rPr>
          </w:pPr>
          <w:r>
            <w:rPr>
              <w:rFonts w:ascii="Arial Nova" w:hAnsi="Arial Nova"/>
              <w:lang w:val="en-US"/>
            </w:rPr>
            <w:br w:type="page"/>
          </w:r>
        </w:p>
      </w:sdtContent>
    </w:sdt>
    <w:sdt>
      <w:sdtPr>
        <w:rPr>
          <w:rFonts w:ascii="Times New Roman" w:eastAsia="Times New Roman" w:hAnsi="Times New Roman" w:cs="Times New Roman"/>
          <w:color w:val="auto"/>
          <w:sz w:val="20"/>
          <w:szCs w:val="20"/>
          <w:lang w:val="en-AU"/>
        </w:rPr>
        <w:id w:val="-1517847780"/>
        <w:docPartObj>
          <w:docPartGallery w:val="Table of Contents"/>
          <w:docPartUnique/>
        </w:docPartObj>
      </w:sdtPr>
      <w:sdtEndPr>
        <w:rPr>
          <w:rFonts w:ascii="Tahoma" w:hAnsi="Tahoma" w:cs="Tahoma"/>
          <w:b/>
          <w:bCs/>
          <w:noProof/>
        </w:rPr>
      </w:sdtEndPr>
      <w:sdtContent>
        <w:p w14:paraId="5FEEBFAA" w14:textId="6D25809C" w:rsidR="00E017A4" w:rsidRDefault="00E017A4">
          <w:pPr>
            <w:pStyle w:val="TOCHeading"/>
          </w:pPr>
          <w:r>
            <w:t>Contents</w:t>
          </w:r>
        </w:p>
        <w:p w14:paraId="20CBEB22" w14:textId="77777777" w:rsidR="00BD54DF" w:rsidRDefault="00CF7B97">
          <w:pPr>
            <w:pStyle w:val="TOC1"/>
            <w:tabs>
              <w:tab w:val="left" w:pos="480"/>
              <w:tab w:val="right" w:leader="dot" w:pos="9016"/>
            </w:tabs>
            <w:rPr>
              <w:noProof/>
            </w:rPr>
          </w:pPr>
          <w:r>
            <w:rPr>
              <w:rFonts w:ascii="Tahoma" w:hAnsi="Tahoma" w:cs="Tahoma"/>
            </w:rPr>
            <w:tab/>
          </w:r>
          <w:r w:rsidR="00E017A4" w:rsidRPr="00E7071E">
            <w:rPr>
              <w:rFonts w:ascii="Tahoma" w:hAnsi="Tahoma" w:cs="Tahoma"/>
            </w:rPr>
            <w:fldChar w:fldCharType="begin"/>
          </w:r>
          <w:r w:rsidR="00E017A4" w:rsidRPr="00E7071E">
            <w:rPr>
              <w:rFonts w:ascii="Tahoma" w:hAnsi="Tahoma" w:cs="Tahoma"/>
            </w:rPr>
            <w:instrText xml:space="preserve"> TOC \o "1-3" \h \z \u </w:instrText>
          </w:r>
          <w:r w:rsidR="00E017A4" w:rsidRPr="00E7071E">
            <w:rPr>
              <w:rFonts w:ascii="Tahoma" w:hAnsi="Tahoma" w:cs="Tahoma"/>
            </w:rPr>
            <w:fldChar w:fldCharType="separate"/>
          </w:r>
        </w:p>
        <w:p w14:paraId="4A0846B3" w14:textId="5786B716" w:rsidR="00BD54DF" w:rsidRDefault="00BD54DF">
          <w:pPr>
            <w:pStyle w:val="TOC1"/>
            <w:tabs>
              <w:tab w:val="left" w:pos="440"/>
              <w:tab w:val="right" w:leader="dot" w:pos="9016"/>
            </w:tabs>
            <w:rPr>
              <w:rFonts w:asciiTheme="minorHAnsi" w:eastAsiaTheme="minorEastAsia" w:hAnsiTheme="minorHAnsi" w:cstheme="minorBidi"/>
              <w:noProof/>
              <w:kern w:val="2"/>
              <w:sz w:val="24"/>
              <w:szCs w:val="30"/>
              <w:lang w:val="en-IN" w:eastAsia="en-IN" w:bidi="bn-IN"/>
              <w14:ligatures w14:val="standardContextual"/>
            </w:rPr>
          </w:pPr>
          <w:hyperlink w:anchor="_Toc165273847" w:history="1">
            <w:r w:rsidRPr="00227985">
              <w:rPr>
                <w:rStyle w:val="Hyperlink"/>
                <w:rFonts w:ascii="Tahoma" w:hAnsi="Tahoma" w:cs="Tahoma"/>
                <w:bCs/>
                <w:noProof/>
              </w:rPr>
              <w:t>1</w:t>
            </w:r>
            <w:r>
              <w:rPr>
                <w:rFonts w:asciiTheme="minorHAnsi" w:eastAsiaTheme="minorEastAsia" w:hAnsiTheme="minorHAnsi" w:cstheme="minorBidi"/>
                <w:noProof/>
                <w:kern w:val="2"/>
                <w:sz w:val="24"/>
                <w:szCs w:val="30"/>
                <w:lang w:val="en-IN" w:eastAsia="en-IN" w:bidi="bn-IN"/>
                <w14:ligatures w14:val="standardContextual"/>
              </w:rPr>
              <w:tab/>
            </w:r>
            <w:r w:rsidRPr="00227985">
              <w:rPr>
                <w:rStyle w:val="Hyperlink"/>
                <w:rFonts w:ascii="Tahoma" w:hAnsi="Tahoma"/>
                <w:noProof/>
              </w:rPr>
              <w:t>Executive Summary</w:t>
            </w:r>
            <w:r>
              <w:rPr>
                <w:noProof/>
                <w:webHidden/>
              </w:rPr>
              <w:tab/>
            </w:r>
            <w:r>
              <w:rPr>
                <w:noProof/>
                <w:webHidden/>
              </w:rPr>
              <w:fldChar w:fldCharType="begin"/>
            </w:r>
            <w:r>
              <w:rPr>
                <w:noProof/>
                <w:webHidden/>
              </w:rPr>
              <w:instrText xml:space="preserve"> PAGEREF _Toc165273847 \h </w:instrText>
            </w:r>
            <w:r>
              <w:rPr>
                <w:noProof/>
                <w:webHidden/>
              </w:rPr>
            </w:r>
            <w:r>
              <w:rPr>
                <w:noProof/>
                <w:webHidden/>
              </w:rPr>
              <w:fldChar w:fldCharType="separate"/>
            </w:r>
            <w:r>
              <w:rPr>
                <w:noProof/>
                <w:webHidden/>
              </w:rPr>
              <w:t>2</w:t>
            </w:r>
            <w:r>
              <w:rPr>
                <w:noProof/>
                <w:webHidden/>
              </w:rPr>
              <w:fldChar w:fldCharType="end"/>
            </w:r>
          </w:hyperlink>
        </w:p>
        <w:p w14:paraId="3A8D2894" w14:textId="2B729F84" w:rsidR="00BD54DF" w:rsidRDefault="00BD54DF">
          <w:pPr>
            <w:pStyle w:val="TOC2"/>
            <w:rPr>
              <w:rFonts w:asciiTheme="minorHAnsi" w:eastAsiaTheme="minorEastAsia" w:hAnsiTheme="minorHAnsi" w:cstheme="minorBidi"/>
              <w:kern w:val="2"/>
              <w:sz w:val="24"/>
              <w:szCs w:val="30"/>
              <w:lang w:val="en-IN" w:eastAsia="en-IN" w:bidi="bn-IN"/>
              <w14:ligatures w14:val="standardContextual"/>
            </w:rPr>
          </w:pPr>
          <w:hyperlink w:anchor="_Toc165273848" w:history="1">
            <w:r w:rsidRPr="00227985">
              <w:rPr>
                <w:rStyle w:val="Hyperlink"/>
              </w:rPr>
              <w:t>1.1</w:t>
            </w:r>
            <w:r>
              <w:rPr>
                <w:rFonts w:asciiTheme="minorHAnsi" w:eastAsiaTheme="minorEastAsia" w:hAnsiTheme="minorHAnsi" w:cstheme="minorBidi"/>
                <w:kern w:val="2"/>
                <w:sz w:val="24"/>
                <w:szCs w:val="30"/>
                <w:lang w:val="en-IN" w:eastAsia="en-IN" w:bidi="bn-IN"/>
                <w14:ligatures w14:val="standardContextual"/>
              </w:rPr>
              <w:tab/>
            </w:r>
            <w:r w:rsidRPr="00227985">
              <w:rPr>
                <w:rStyle w:val="Hyperlink"/>
              </w:rPr>
              <w:t>Overview</w:t>
            </w:r>
            <w:r>
              <w:rPr>
                <w:webHidden/>
              </w:rPr>
              <w:tab/>
            </w:r>
            <w:r>
              <w:rPr>
                <w:webHidden/>
              </w:rPr>
              <w:fldChar w:fldCharType="begin"/>
            </w:r>
            <w:r>
              <w:rPr>
                <w:webHidden/>
              </w:rPr>
              <w:instrText xml:space="preserve"> PAGEREF _Toc165273848 \h </w:instrText>
            </w:r>
            <w:r>
              <w:rPr>
                <w:webHidden/>
              </w:rPr>
            </w:r>
            <w:r>
              <w:rPr>
                <w:webHidden/>
              </w:rPr>
              <w:fldChar w:fldCharType="separate"/>
            </w:r>
            <w:r>
              <w:rPr>
                <w:webHidden/>
              </w:rPr>
              <w:t>2</w:t>
            </w:r>
            <w:r>
              <w:rPr>
                <w:webHidden/>
              </w:rPr>
              <w:fldChar w:fldCharType="end"/>
            </w:r>
          </w:hyperlink>
        </w:p>
        <w:p w14:paraId="545A90A7" w14:textId="6226CE28" w:rsidR="00BD54DF" w:rsidRDefault="00BD54DF">
          <w:pPr>
            <w:pStyle w:val="TOC1"/>
            <w:tabs>
              <w:tab w:val="left" w:pos="440"/>
              <w:tab w:val="right" w:leader="dot" w:pos="9016"/>
            </w:tabs>
            <w:rPr>
              <w:rFonts w:asciiTheme="minorHAnsi" w:eastAsiaTheme="minorEastAsia" w:hAnsiTheme="minorHAnsi" w:cstheme="minorBidi"/>
              <w:noProof/>
              <w:kern w:val="2"/>
              <w:sz w:val="24"/>
              <w:szCs w:val="30"/>
              <w:lang w:val="en-IN" w:eastAsia="en-IN" w:bidi="bn-IN"/>
              <w14:ligatures w14:val="standardContextual"/>
            </w:rPr>
          </w:pPr>
          <w:hyperlink w:anchor="_Toc165273849" w:history="1">
            <w:r w:rsidRPr="00227985">
              <w:rPr>
                <w:rStyle w:val="Hyperlink"/>
                <w:rFonts w:ascii="Tahoma" w:hAnsi="Tahoma" w:cs="Tahoma"/>
                <w:bCs/>
                <w:noProof/>
              </w:rPr>
              <w:t>2</w:t>
            </w:r>
            <w:r>
              <w:rPr>
                <w:rFonts w:asciiTheme="minorHAnsi" w:eastAsiaTheme="minorEastAsia" w:hAnsiTheme="minorHAnsi" w:cstheme="minorBidi"/>
                <w:noProof/>
                <w:kern w:val="2"/>
                <w:sz w:val="24"/>
                <w:szCs w:val="30"/>
                <w:lang w:val="en-IN" w:eastAsia="en-IN" w:bidi="bn-IN"/>
                <w14:ligatures w14:val="standardContextual"/>
              </w:rPr>
              <w:tab/>
            </w:r>
            <w:r w:rsidRPr="00227985">
              <w:rPr>
                <w:rStyle w:val="Hyperlink"/>
                <w:rFonts w:ascii="Tahoma" w:hAnsi="Tahoma"/>
                <w:noProof/>
              </w:rPr>
              <w:t>Key Features &amp; Benefits</w:t>
            </w:r>
            <w:r>
              <w:rPr>
                <w:noProof/>
                <w:webHidden/>
              </w:rPr>
              <w:tab/>
            </w:r>
            <w:r>
              <w:rPr>
                <w:noProof/>
                <w:webHidden/>
              </w:rPr>
              <w:fldChar w:fldCharType="begin"/>
            </w:r>
            <w:r>
              <w:rPr>
                <w:noProof/>
                <w:webHidden/>
              </w:rPr>
              <w:instrText xml:space="preserve"> PAGEREF _Toc165273849 \h </w:instrText>
            </w:r>
            <w:r>
              <w:rPr>
                <w:noProof/>
                <w:webHidden/>
              </w:rPr>
            </w:r>
            <w:r>
              <w:rPr>
                <w:noProof/>
                <w:webHidden/>
              </w:rPr>
              <w:fldChar w:fldCharType="separate"/>
            </w:r>
            <w:r>
              <w:rPr>
                <w:noProof/>
                <w:webHidden/>
              </w:rPr>
              <w:t>2</w:t>
            </w:r>
            <w:r>
              <w:rPr>
                <w:noProof/>
                <w:webHidden/>
              </w:rPr>
              <w:fldChar w:fldCharType="end"/>
            </w:r>
          </w:hyperlink>
        </w:p>
        <w:p w14:paraId="316C3D2C" w14:textId="5C7A0DF4" w:rsidR="00BD54DF" w:rsidRDefault="00BD54DF">
          <w:pPr>
            <w:pStyle w:val="TOC2"/>
            <w:rPr>
              <w:rFonts w:asciiTheme="minorHAnsi" w:eastAsiaTheme="minorEastAsia" w:hAnsiTheme="minorHAnsi" w:cstheme="minorBidi"/>
              <w:kern w:val="2"/>
              <w:sz w:val="24"/>
              <w:szCs w:val="30"/>
              <w:lang w:val="en-IN" w:eastAsia="en-IN" w:bidi="bn-IN"/>
              <w14:ligatures w14:val="standardContextual"/>
            </w:rPr>
          </w:pPr>
          <w:hyperlink w:anchor="_Toc165273850" w:history="1">
            <w:r w:rsidRPr="00227985">
              <w:rPr>
                <w:rStyle w:val="Hyperlink"/>
              </w:rPr>
              <w:t>2.1</w:t>
            </w:r>
            <w:r>
              <w:rPr>
                <w:rFonts w:asciiTheme="minorHAnsi" w:eastAsiaTheme="minorEastAsia" w:hAnsiTheme="minorHAnsi" w:cstheme="minorBidi"/>
                <w:kern w:val="2"/>
                <w:sz w:val="24"/>
                <w:szCs w:val="30"/>
                <w:lang w:val="en-IN" w:eastAsia="en-IN" w:bidi="bn-IN"/>
                <w14:ligatures w14:val="standardContextual"/>
              </w:rPr>
              <w:tab/>
            </w:r>
            <w:r w:rsidRPr="00227985">
              <w:rPr>
                <w:rStyle w:val="Hyperlink"/>
              </w:rPr>
              <w:t>Key Features</w:t>
            </w:r>
            <w:r>
              <w:rPr>
                <w:webHidden/>
              </w:rPr>
              <w:tab/>
            </w:r>
            <w:r>
              <w:rPr>
                <w:webHidden/>
              </w:rPr>
              <w:fldChar w:fldCharType="begin"/>
            </w:r>
            <w:r>
              <w:rPr>
                <w:webHidden/>
              </w:rPr>
              <w:instrText xml:space="preserve"> PAGEREF _Toc165273850 \h </w:instrText>
            </w:r>
            <w:r>
              <w:rPr>
                <w:webHidden/>
              </w:rPr>
            </w:r>
            <w:r>
              <w:rPr>
                <w:webHidden/>
              </w:rPr>
              <w:fldChar w:fldCharType="separate"/>
            </w:r>
            <w:r>
              <w:rPr>
                <w:webHidden/>
              </w:rPr>
              <w:t>2</w:t>
            </w:r>
            <w:r>
              <w:rPr>
                <w:webHidden/>
              </w:rPr>
              <w:fldChar w:fldCharType="end"/>
            </w:r>
          </w:hyperlink>
        </w:p>
        <w:p w14:paraId="2073870B" w14:textId="4BC19DD3" w:rsidR="00BD54DF" w:rsidRDefault="00BD54DF">
          <w:pPr>
            <w:pStyle w:val="TOC2"/>
            <w:rPr>
              <w:rFonts w:asciiTheme="minorHAnsi" w:eastAsiaTheme="minorEastAsia" w:hAnsiTheme="minorHAnsi" w:cstheme="minorBidi"/>
              <w:kern w:val="2"/>
              <w:sz w:val="24"/>
              <w:szCs w:val="30"/>
              <w:lang w:val="en-IN" w:eastAsia="en-IN" w:bidi="bn-IN"/>
              <w14:ligatures w14:val="standardContextual"/>
            </w:rPr>
          </w:pPr>
          <w:hyperlink w:anchor="_Toc165273851" w:history="1">
            <w:r w:rsidRPr="00227985">
              <w:rPr>
                <w:rStyle w:val="Hyperlink"/>
              </w:rPr>
              <w:t>2.2</w:t>
            </w:r>
            <w:r>
              <w:rPr>
                <w:rFonts w:asciiTheme="minorHAnsi" w:eastAsiaTheme="minorEastAsia" w:hAnsiTheme="minorHAnsi" w:cstheme="minorBidi"/>
                <w:kern w:val="2"/>
                <w:sz w:val="24"/>
                <w:szCs w:val="30"/>
                <w:lang w:val="en-IN" w:eastAsia="en-IN" w:bidi="bn-IN"/>
                <w14:ligatures w14:val="standardContextual"/>
              </w:rPr>
              <w:tab/>
            </w:r>
            <w:r w:rsidRPr="00227985">
              <w:rPr>
                <w:rStyle w:val="Hyperlink"/>
              </w:rPr>
              <w:t>Key Benefits</w:t>
            </w:r>
            <w:r>
              <w:rPr>
                <w:webHidden/>
              </w:rPr>
              <w:tab/>
            </w:r>
            <w:r>
              <w:rPr>
                <w:webHidden/>
              </w:rPr>
              <w:fldChar w:fldCharType="begin"/>
            </w:r>
            <w:r>
              <w:rPr>
                <w:webHidden/>
              </w:rPr>
              <w:instrText xml:space="preserve"> PAGEREF _Toc165273851 \h </w:instrText>
            </w:r>
            <w:r>
              <w:rPr>
                <w:webHidden/>
              </w:rPr>
            </w:r>
            <w:r>
              <w:rPr>
                <w:webHidden/>
              </w:rPr>
              <w:fldChar w:fldCharType="separate"/>
            </w:r>
            <w:r>
              <w:rPr>
                <w:webHidden/>
              </w:rPr>
              <w:t>3</w:t>
            </w:r>
            <w:r>
              <w:rPr>
                <w:webHidden/>
              </w:rPr>
              <w:fldChar w:fldCharType="end"/>
            </w:r>
          </w:hyperlink>
        </w:p>
        <w:p w14:paraId="0B108478" w14:textId="458A21A4" w:rsidR="00BD54DF" w:rsidRDefault="00BD54DF">
          <w:pPr>
            <w:pStyle w:val="TOC1"/>
            <w:tabs>
              <w:tab w:val="left" w:pos="440"/>
              <w:tab w:val="right" w:leader="dot" w:pos="9016"/>
            </w:tabs>
            <w:rPr>
              <w:rFonts w:asciiTheme="minorHAnsi" w:eastAsiaTheme="minorEastAsia" w:hAnsiTheme="minorHAnsi" w:cstheme="minorBidi"/>
              <w:noProof/>
              <w:kern w:val="2"/>
              <w:sz w:val="24"/>
              <w:szCs w:val="30"/>
              <w:lang w:val="en-IN" w:eastAsia="en-IN" w:bidi="bn-IN"/>
              <w14:ligatures w14:val="standardContextual"/>
            </w:rPr>
          </w:pPr>
          <w:hyperlink w:anchor="_Toc165273852" w:history="1">
            <w:r w:rsidRPr="00227985">
              <w:rPr>
                <w:rStyle w:val="Hyperlink"/>
                <w:rFonts w:ascii="Tahoma" w:hAnsi="Tahoma" w:cs="Tahoma"/>
                <w:bCs/>
                <w:noProof/>
              </w:rPr>
              <w:t>3</w:t>
            </w:r>
            <w:r>
              <w:rPr>
                <w:rFonts w:asciiTheme="minorHAnsi" w:eastAsiaTheme="minorEastAsia" w:hAnsiTheme="minorHAnsi" w:cstheme="minorBidi"/>
                <w:noProof/>
                <w:kern w:val="2"/>
                <w:sz w:val="24"/>
                <w:szCs w:val="30"/>
                <w:lang w:val="en-IN" w:eastAsia="en-IN" w:bidi="bn-IN"/>
                <w14:ligatures w14:val="standardContextual"/>
              </w:rPr>
              <w:tab/>
            </w:r>
            <w:r w:rsidRPr="00227985">
              <w:rPr>
                <w:rStyle w:val="Hyperlink"/>
                <w:rFonts w:ascii="Tahoma" w:hAnsi="Tahoma"/>
                <w:noProof/>
              </w:rPr>
              <w:t>Purpose, Scope &amp; Stakeholders</w:t>
            </w:r>
            <w:r>
              <w:rPr>
                <w:noProof/>
                <w:webHidden/>
              </w:rPr>
              <w:tab/>
            </w:r>
            <w:r>
              <w:rPr>
                <w:noProof/>
                <w:webHidden/>
              </w:rPr>
              <w:fldChar w:fldCharType="begin"/>
            </w:r>
            <w:r>
              <w:rPr>
                <w:noProof/>
                <w:webHidden/>
              </w:rPr>
              <w:instrText xml:space="preserve"> PAGEREF _Toc165273852 \h </w:instrText>
            </w:r>
            <w:r>
              <w:rPr>
                <w:noProof/>
                <w:webHidden/>
              </w:rPr>
            </w:r>
            <w:r>
              <w:rPr>
                <w:noProof/>
                <w:webHidden/>
              </w:rPr>
              <w:fldChar w:fldCharType="separate"/>
            </w:r>
            <w:r>
              <w:rPr>
                <w:noProof/>
                <w:webHidden/>
              </w:rPr>
              <w:t>3</w:t>
            </w:r>
            <w:r>
              <w:rPr>
                <w:noProof/>
                <w:webHidden/>
              </w:rPr>
              <w:fldChar w:fldCharType="end"/>
            </w:r>
          </w:hyperlink>
        </w:p>
        <w:p w14:paraId="13B6B069" w14:textId="71F8DAFC" w:rsidR="00BD54DF" w:rsidRDefault="00BD54DF">
          <w:pPr>
            <w:pStyle w:val="TOC2"/>
            <w:rPr>
              <w:rFonts w:asciiTheme="minorHAnsi" w:eastAsiaTheme="minorEastAsia" w:hAnsiTheme="minorHAnsi" w:cstheme="minorBidi"/>
              <w:kern w:val="2"/>
              <w:sz w:val="24"/>
              <w:szCs w:val="30"/>
              <w:lang w:val="en-IN" w:eastAsia="en-IN" w:bidi="bn-IN"/>
              <w14:ligatures w14:val="standardContextual"/>
            </w:rPr>
          </w:pPr>
          <w:hyperlink w:anchor="_Toc165273853" w:history="1">
            <w:r w:rsidRPr="00227985">
              <w:rPr>
                <w:rStyle w:val="Hyperlink"/>
              </w:rPr>
              <w:t>3.1</w:t>
            </w:r>
            <w:r>
              <w:rPr>
                <w:rFonts w:asciiTheme="minorHAnsi" w:eastAsiaTheme="minorEastAsia" w:hAnsiTheme="minorHAnsi" w:cstheme="minorBidi"/>
                <w:kern w:val="2"/>
                <w:sz w:val="24"/>
                <w:szCs w:val="30"/>
                <w:lang w:val="en-IN" w:eastAsia="en-IN" w:bidi="bn-IN"/>
                <w14:ligatures w14:val="standardContextual"/>
              </w:rPr>
              <w:tab/>
            </w:r>
            <w:r w:rsidRPr="00227985">
              <w:rPr>
                <w:rStyle w:val="Hyperlink"/>
              </w:rPr>
              <w:t>Business Drivers for the Product:</w:t>
            </w:r>
            <w:r>
              <w:rPr>
                <w:webHidden/>
              </w:rPr>
              <w:tab/>
            </w:r>
            <w:r>
              <w:rPr>
                <w:webHidden/>
              </w:rPr>
              <w:fldChar w:fldCharType="begin"/>
            </w:r>
            <w:r>
              <w:rPr>
                <w:webHidden/>
              </w:rPr>
              <w:instrText xml:space="preserve"> PAGEREF _Toc165273853 \h </w:instrText>
            </w:r>
            <w:r>
              <w:rPr>
                <w:webHidden/>
              </w:rPr>
            </w:r>
            <w:r>
              <w:rPr>
                <w:webHidden/>
              </w:rPr>
              <w:fldChar w:fldCharType="separate"/>
            </w:r>
            <w:r>
              <w:rPr>
                <w:webHidden/>
              </w:rPr>
              <w:t>3</w:t>
            </w:r>
            <w:r>
              <w:rPr>
                <w:webHidden/>
              </w:rPr>
              <w:fldChar w:fldCharType="end"/>
            </w:r>
          </w:hyperlink>
        </w:p>
        <w:p w14:paraId="629A6430" w14:textId="41AE18DD" w:rsidR="00BD54DF" w:rsidRDefault="00BD54DF">
          <w:pPr>
            <w:pStyle w:val="TOC2"/>
            <w:rPr>
              <w:rFonts w:asciiTheme="minorHAnsi" w:eastAsiaTheme="minorEastAsia" w:hAnsiTheme="minorHAnsi" w:cstheme="minorBidi"/>
              <w:kern w:val="2"/>
              <w:sz w:val="24"/>
              <w:szCs w:val="30"/>
              <w:lang w:val="en-IN" w:eastAsia="en-IN" w:bidi="bn-IN"/>
              <w14:ligatures w14:val="standardContextual"/>
            </w:rPr>
          </w:pPr>
          <w:hyperlink w:anchor="_Toc165273854" w:history="1">
            <w:r w:rsidRPr="00227985">
              <w:rPr>
                <w:rStyle w:val="Hyperlink"/>
                <w:bCs/>
                <w:lang w:val="en-IN"/>
              </w:rPr>
              <w:t>3.2</w:t>
            </w:r>
            <w:r>
              <w:rPr>
                <w:rFonts w:asciiTheme="minorHAnsi" w:eastAsiaTheme="minorEastAsia" w:hAnsiTheme="minorHAnsi" w:cstheme="minorBidi"/>
                <w:kern w:val="2"/>
                <w:sz w:val="24"/>
                <w:szCs w:val="30"/>
                <w:lang w:val="en-IN" w:eastAsia="en-IN" w:bidi="bn-IN"/>
                <w14:ligatures w14:val="standardContextual"/>
              </w:rPr>
              <w:tab/>
            </w:r>
            <w:r w:rsidRPr="00227985">
              <w:rPr>
                <w:rStyle w:val="Hyperlink"/>
              </w:rPr>
              <w:t>Critical Success Factors:</w:t>
            </w:r>
            <w:r>
              <w:rPr>
                <w:webHidden/>
              </w:rPr>
              <w:tab/>
            </w:r>
            <w:r>
              <w:rPr>
                <w:webHidden/>
              </w:rPr>
              <w:fldChar w:fldCharType="begin"/>
            </w:r>
            <w:r>
              <w:rPr>
                <w:webHidden/>
              </w:rPr>
              <w:instrText xml:space="preserve"> PAGEREF _Toc165273854 \h </w:instrText>
            </w:r>
            <w:r>
              <w:rPr>
                <w:webHidden/>
              </w:rPr>
            </w:r>
            <w:r>
              <w:rPr>
                <w:webHidden/>
              </w:rPr>
              <w:fldChar w:fldCharType="separate"/>
            </w:r>
            <w:r>
              <w:rPr>
                <w:webHidden/>
              </w:rPr>
              <w:t>4</w:t>
            </w:r>
            <w:r>
              <w:rPr>
                <w:webHidden/>
              </w:rPr>
              <w:fldChar w:fldCharType="end"/>
            </w:r>
          </w:hyperlink>
        </w:p>
        <w:p w14:paraId="5802808B" w14:textId="30F6CAED" w:rsidR="00BD54DF" w:rsidRDefault="00BD54DF">
          <w:pPr>
            <w:pStyle w:val="TOC1"/>
            <w:tabs>
              <w:tab w:val="left" w:pos="440"/>
              <w:tab w:val="right" w:leader="dot" w:pos="9016"/>
            </w:tabs>
            <w:rPr>
              <w:rFonts w:asciiTheme="minorHAnsi" w:eastAsiaTheme="minorEastAsia" w:hAnsiTheme="minorHAnsi" w:cstheme="minorBidi"/>
              <w:noProof/>
              <w:kern w:val="2"/>
              <w:sz w:val="24"/>
              <w:szCs w:val="30"/>
              <w:lang w:val="en-IN" w:eastAsia="en-IN" w:bidi="bn-IN"/>
              <w14:ligatures w14:val="standardContextual"/>
            </w:rPr>
          </w:pPr>
          <w:hyperlink w:anchor="_Toc165273855" w:history="1">
            <w:r w:rsidRPr="00227985">
              <w:rPr>
                <w:rStyle w:val="Hyperlink"/>
                <w:rFonts w:ascii="Tahoma" w:hAnsi="Tahoma" w:cs="Tahoma"/>
                <w:bCs/>
                <w:noProof/>
              </w:rPr>
              <w:t>4</w:t>
            </w:r>
            <w:r>
              <w:rPr>
                <w:rFonts w:asciiTheme="minorHAnsi" w:eastAsiaTheme="minorEastAsia" w:hAnsiTheme="minorHAnsi" w:cstheme="minorBidi"/>
                <w:noProof/>
                <w:kern w:val="2"/>
                <w:sz w:val="24"/>
                <w:szCs w:val="30"/>
                <w:lang w:val="en-IN" w:eastAsia="en-IN" w:bidi="bn-IN"/>
                <w14:ligatures w14:val="standardContextual"/>
              </w:rPr>
              <w:tab/>
            </w:r>
            <w:r w:rsidRPr="00227985">
              <w:rPr>
                <w:rStyle w:val="Hyperlink"/>
                <w:rFonts w:ascii="Tahoma" w:hAnsi="Tahoma"/>
                <w:noProof/>
              </w:rPr>
              <w:t>Features and Functionality</w:t>
            </w:r>
            <w:r>
              <w:rPr>
                <w:noProof/>
                <w:webHidden/>
              </w:rPr>
              <w:tab/>
            </w:r>
            <w:r>
              <w:rPr>
                <w:noProof/>
                <w:webHidden/>
              </w:rPr>
              <w:fldChar w:fldCharType="begin"/>
            </w:r>
            <w:r>
              <w:rPr>
                <w:noProof/>
                <w:webHidden/>
              </w:rPr>
              <w:instrText xml:space="preserve"> PAGEREF _Toc165273855 \h </w:instrText>
            </w:r>
            <w:r>
              <w:rPr>
                <w:noProof/>
                <w:webHidden/>
              </w:rPr>
            </w:r>
            <w:r>
              <w:rPr>
                <w:noProof/>
                <w:webHidden/>
              </w:rPr>
              <w:fldChar w:fldCharType="separate"/>
            </w:r>
            <w:r>
              <w:rPr>
                <w:noProof/>
                <w:webHidden/>
              </w:rPr>
              <w:t>4</w:t>
            </w:r>
            <w:r>
              <w:rPr>
                <w:noProof/>
                <w:webHidden/>
              </w:rPr>
              <w:fldChar w:fldCharType="end"/>
            </w:r>
          </w:hyperlink>
        </w:p>
        <w:p w14:paraId="730A3F0B" w14:textId="5D8A33DD" w:rsidR="00BD54DF" w:rsidRDefault="00BD54DF">
          <w:pPr>
            <w:pStyle w:val="TOC1"/>
            <w:tabs>
              <w:tab w:val="left" w:pos="440"/>
              <w:tab w:val="right" w:leader="dot" w:pos="9016"/>
            </w:tabs>
            <w:rPr>
              <w:rFonts w:asciiTheme="minorHAnsi" w:eastAsiaTheme="minorEastAsia" w:hAnsiTheme="minorHAnsi" w:cstheme="minorBidi"/>
              <w:noProof/>
              <w:kern w:val="2"/>
              <w:sz w:val="24"/>
              <w:szCs w:val="30"/>
              <w:lang w:val="en-IN" w:eastAsia="en-IN" w:bidi="bn-IN"/>
              <w14:ligatures w14:val="standardContextual"/>
            </w:rPr>
          </w:pPr>
          <w:hyperlink w:anchor="_Toc165273856" w:history="1">
            <w:r w:rsidRPr="00227985">
              <w:rPr>
                <w:rStyle w:val="Hyperlink"/>
                <w:rFonts w:ascii="Tahoma" w:hAnsi="Tahoma" w:cs="Tahoma"/>
                <w:bCs/>
                <w:noProof/>
              </w:rPr>
              <w:t>5</w:t>
            </w:r>
            <w:r>
              <w:rPr>
                <w:rFonts w:asciiTheme="minorHAnsi" w:eastAsiaTheme="minorEastAsia" w:hAnsiTheme="minorHAnsi" w:cstheme="minorBidi"/>
                <w:noProof/>
                <w:kern w:val="2"/>
                <w:sz w:val="24"/>
                <w:szCs w:val="30"/>
                <w:lang w:val="en-IN" w:eastAsia="en-IN" w:bidi="bn-IN"/>
                <w14:ligatures w14:val="standardContextual"/>
              </w:rPr>
              <w:tab/>
            </w:r>
            <w:r w:rsidRPr="00227985">
              <w:rPr>
                <w:rStyle w:val="Hyperlink"/>
                <w:rFonts w:ascii="Tahoma" w:hAnsi="Tahoma"/>
                <w:bCs/>
                <w:noProof/>
                <w:lang w:val="en-IN"/>
              </w:rPr>
              <w:t>Technical Specifications</w:t>
            </w:r>
            <w:r>
              <w:rPr>
                <w:noProof/>
                <w:webHidden/>
              </w:rPr>
              <w:tab/>
            </w:r>
            <w:r>
              <w:rPr>
                <w:noProof/>
                <w:webHidden/>
              </w:rPr>
              <w:fldChar w:fldCharType="begin"/>
            </w:r>
            <w:r>
              <w:rPr>
                <w:noProof/>
                <w:webHidden/>
              </w:rPr>
              <w:instrText xml:space="preserve"> PAGEREF _Toc165273856 \h </w:instrText>
            </w:r>
            <w:r>
              <w:rPr>
                <w:noProof/>
                <w:webHidden/>
              </w:rPr>
            </w:r>
            <w:r>
              <w:rPr>
                <w:noProof/>
                <w:webHidden/>
              </w:rPr>
              <w:fldChar w:fldCharType="separate"/>
            </w:r>
            <w:r>
              <w:rPr>
                <w:noProof/>
                <w:webHidden/>
              </w:rPr>
              <w:t>5</w:t>
            </w:r>
            <w:r>
              <w:rPr>
                <w:noProof/>
                <w:webHidden/>
              </w:rPr>
              <w:fldChar w:fldCharType="end"/>
            </w:r>
          </w:hyperlink>
        </w:p>
        <w:p w14:paraId="6B216E12" w14:textId="5286D5FB" w:rsidR="00BD54DF" w:rsidRDefault="00BD54DF">
          <w:pPr>
            <w:pStyle w:val="TOC2"/>
            <w:rPr>
              <w:rFonts w:asciiTheme="minorHAnsi" w:eastAsiaTheme="minorEastAsia" w:hAnsiTheme="minorHAnsi" w:cstheme="minorBidi"/>
              <w:kern w:val="2"/>
              <w:sz w:val="24"/>
              <w:szCs w:val="30"/>
              <w:lang w:val="en-IN" w:eastAsia="en-IN" w:bidi="bn-IN"/>
              <w14:ligatures w14:val="standardContextual"/>
            </w:rPr>
          </w:pPr>
          <w:hyperlink w:anchor="_Toc165273857" w:history="1">
            <w:r w:rsidRPr="00227985">
              <w:rPr>
                <w:rStyle w:val="Hyperlink"/>
              </w:rPr>
              <w:t>5.1</w:t>
            </w:r>
            <w:r>
              <w:rPr>
                <w:rFonts w:asciiTheme="minorHAnsi" w:eastAsiaTheme="minorEastAsia" w:hAnsiTheme="minorHAnsi" w:cstheme="minorBidi"/>
                <w:kern w:val="2"/>
                <w:sz w:val="24"/>
                <w:szCs w:val="30"/>
                <w:lang w:val="en-IN" w:eastAsia="en-IN" w:bidi="bn-IN"/>
                <w14:ligatures w14:val="standardContextual"/>
              </w:rPr>
              <w:tab/>
            </w:r>
            <w:r w:rsidRPr="00227985">
              <w:rPr>
                <w:rStyle w:val="Hyperlink"/>
              </w:rPr>
              <w:t>Network Architecture</w:t>
            </w:r>
            <w:r>
              <w:rPr>
                <w:webHidden/>
              </w:rPr>
              <w:tab/>
            </w:r>
            <w:r>
              <w:rPr>
                <w:webHidden/>
              </w:rPr>
              <w:fldChar w:fldCharType="begin"/>
            </w:r>
            <w:r>
              <w:rPr>
                <w:webHidden/>
              </w:rPr>
              <w:instrText xml:space="preserve"> PAGEREF _Toc165273857 \h </w:instrText>
            </w:r>
            <w:r>
              <w:rPr>
                <w:webHidden/>
              </w:rPr>
            </w:r>
            <w:r>
              <w:rPr>
                <w:webHidden/>
              </w:rPr>
              <w:fldChar w:fldCharType="separate"/>
            </w:r>
            <w:r>
              <w:rPr>
                <w:webHidden/>
              </w:rPr>
              <w:t>5</w:t>
            </w:r>
            <w:r>
              <w:rPr>
                <w:webHidden/>
              </w:rPr>
              <w:fldChar w:fldCharType="end"/>
            </w:r>
          </w:hyperlink>
        </w:p>
        <w:p w14:paraId="7C88AA16" w14:textId="28477CC4" w:rsidR="00BD54DF" w:rsidRDefault="00BD54DF">
          <w:pPr>
            <w:pStyle w:val="TOC2"/>
            <w:rPr>
              <w:rFonts w:asciiTheme="minorHAnsi" w:eastAsiaTheme="minorEastAsia" w:hAnsiTheme="minorHAnsi" w:cstheme="minorBidi"/>
              <w:kern w:val="2"/>
              <w:sz w:val="24"/>
              <w:szCs w:val="30"/>
              <w:lang w:val="en-IN" w:eastAsia="en-IN" w:bidi="bn-IN"/>
              <w14:ligatures w14:val="standardContextual"/>
            </w:rPr>
          </w:pPr>
          <w:hyperlink w:anchor="_Toc165273858" w:history="1">
            <w:r w:rsidRPr="00227985">
              <w:rPr>
                <w:rStyle w:val="Hyperlink"/>
              </w:rPr>
              <w:t>5.2</w:t>
            </w:r>
            <w:r>
              <w:rPr>
                <w:rFonts w:asciiTheme="minorHAnsi" w:eastAsiaTheme="minorEastAsia" w:hAnsiTheme="minorHAnsi" w:cstheme="minorBidi"/>
                <w:kern w:val="2"/>
                <w:sz w:val="24"/>
                <w:szCs w:val="30"/>
                <w:lang w:val="en-IN" w:eastAsia="en-IN" w:bidi="bn-IN"/>
                <w14:ligatures w14:val="standardContextual"/>
              </w:rPr>
              <w:tab/>
            </w:r>
            <w:r w:rsidRPr="00227985">
              <w:rPr>
                <w:rStyle w:val="Hyperlink"/>
              </w:rPr>
              <w:t>Security Components</w:t>
            </w:r>
            <w:r>
              <w:rPr>
                <w:webHidden/>
              </w:rPr>
              <w:tab/>
            </w:r>
            <w:r>
              <w:rPr>
                <w:webHidden/>
              </w:rPr>
              <w:fldChar w:fldCharType="begin"/>
            </w:r>
            <w:r>
              <w:rPr>
                <w:webHidden/>
              </w:rPr>
              <w:instrText xml:space="preserve"> PAGEREF _Toc165273858 \h </w:instrText>
            </w:r>
            <w:r>
              <w:rPr>
                <w:webHidden/>
              </w:rPr>
            </w:r>
            <w:r>
              <w:rPr>
                <w:webHidden/>
              </w:rPr>
              <w:fldChar w:fldCharType="separate"/>
            </w:r>
            <w:r>
              <w:rPr>
                <w:webHidden/>
              </w:rPr>
              <w:t>5</w:t>
            </w:r>
            <w:r>
              <w:rPr>
                <w:webHidden/>
              </w:rPr>
              <w:fldChar w:fldCharType="end"/>
            </w:r>
          </w:hyperlink>
        </w:p>
        <w:p w14:paraId="21F21072" w14:textId="7E78AE51" w:rsidR="00BD54DF" w:rsidRDefault="00BD54DF">
          <w:pPr>
            <w:pStyle w:val="TOC2"/>
            <w:rPr>
              <w:rFonts w:asciiTheme="minorHAnsi" w:eastAsiaTheme="minorEastAsia" w:hAnsiTheme="minorHAnsi" w:cstheme="minorBidi"/>
              <w:kern w:val="2"/>
              <w:sz w:val="24"/>
              <w:szCs w:val="30"/>
              <w:lang w:val="en-IN" w:eastAsia="en-IN" w:bidi="bn-IN"/>
              <w14:ligatures w14:val="standardContextual"/>
            </w:rPr>
          </w:pPr>
          <w:hyperlink w:anchor="_Toc165273859" w:history="1">
            <w:r w:rsidRPr="00227985">
              <w:rPr>
                <w:rStyle w:val="Hyperlink"/>
              </w:rPr>
              <w:t>5.3</w:t>
            </w:r>
            <w:r>
              <w:rPr>
                <w:rFonts w:asciiTheme="minorHAnsi" w:eastAsiaTheme="minorEastAsia" w:hAnsiTheme="minorHAnsi" w:cstheme="minorBidi"/>
                <w:kern w:val="2"/>
                <w:sz w:val="24"/>
                <w:szCs w:val="30"/>
                <w:lang w:val="en-IN" w:eastAsia="en-IN" w:bidi="bn-IN"/>
                <w14:ligatures w14:val="standardContextual"/>
              </w:rPr>
              <w:tab/>
            </w:r>
            <w:r w:rsidRPr="00227985">
              <w:rPr>
                <w:rStyle w:val="Hyperlink"/>
              </w:rPr>
              <w:t>Integration</w:t>
            </w:r>
            <w:r>
              <w:rPr>
                <w:webHidden/>
              </w:rPr>
              <w:tab/>
            </w:r>
            <w:r>
              <w:rPr>
                <w:webHidden/>
              </w:rPr>
              <w:fldChar w:fldCharType="begin"/>
            </w:r>
            <w:r>
              <w:rPr>
                <w:webHidden/>
              </w:rPr>
              <w:instrText xml:space="preserve"> PAGEREF _Toc165273859 \h </w:instrText>
            </w:r>
            <w:r>
              <w:rPr>
                <w:webHidden/>
              </w:rPr>
            </w:r>
            <w:r>
              <w:rPr>
                <w:webHidden/>
              </w:rPr>
              <w:fldChar w:fldCharType="separate"/>
            </w:r>
            <w:r>
              <w:rPr>
                <w:webHidden/>
              </w:rPr>
              <w:t>6</w:t>
            </w:r>
            <w:r>
              <w:rPr>
                <w:webHidden/>
              </w:rPr>
              <w:fldChar w:fldCharType="end"/>
            </w:r>
          </w:hyperlink>
        </w:p>
        <w:p w14:paraId="5E6DA208" w14:textId="13F87462" w:rsidR="00BD54DF" w:rsidRDefault="00BD54DF">
          <w:pPr>
            <w:pStyle w:val="TOC2"/>
            <w:rPr>
              <w:rFonts w:asciiTheme="minorHAnsi" w:eastAsiaTheme="minorEastAsia" w:hAnsiTheme="minorHAnsi" w:cstheme="minorBidi"/>
              <w:kern w:val="2"/>
              <w:sz w:val="24"/>
              <w:szCs w:val="30"/>
              <w:lang w:val="en-IN" w:eastAsia="en-IN" w:bidi="bn-IN"/>
              <w14:ligatures w14:val="standardContextual"/>
            </w:rPr>
          </w:pPr>
          <w:hyperlink w:anchor="_Toc165273860" w:history="1">
            <w:r w:rsidRPr="00227985">
              <w:rPr>
                <w:rStyle w:val="Hyperlink"/>
              </w:rPr>
              <w:t>5.4</w:t>
            </w:r>
            <w:r>
              <w:rPr>
                <w:rFonts w:asciiTheme="minorHAnsi" w:eastAsiaTheme="minorEastAsia" w:hAnsiTheme="minorHAnsi" w:cstheme="minorBidi"/>
                <w:kern w:val="2"/>
                <w:sz w:val="24"/>
                <w:szCs w:val="30"/>
                <w:lang w:val="en-IN" w:eastAsia="en-IN" w:bidi="bn-IN"/>
                <w14:ligatures w14:val="standardContextual"/>
              </w:rPr>
              <w:tab/>
            </w:r>
            <w:r w:rsidRPr="00227985">
              <w:rPr>
                <w:rStyle w:val="Hyperlink"/>
              </w:rPr>
              <w:t>Scalability</w:t>
            </w:r>
            <w:r>
              <w:rPr>
                <w:webHidden/>
              </w:rPr>
              <w:tab/>
            </w:r>
            <w:r>
              <w:rPr>
                <w:webHidden/>
              </w:rPr>
              <w:fldChar w:fldCharType="begin"/>
            </w:r>
            <w:r>
              <w:rPr>
                <w:webHidden/>
              </w:rPr>
              <w:instrText xml:space="preserve"> PAGEREF _Toc165273860 \h </w:instrText>
            </w:r>
            <w:r>
              <w:rPr>
                <w:webHidden/>
              </w:rPr>
            </w:r>
            <w:r>
              <w:rPr>
                <w:webHidden/>
              </w:rPr>
              <w:fldChar w:fldCharType="separate"/>
            </w:r>
            <w:r>
              <w:rPr>
                <w:webHidden/>
              </w:rPr>
              <w:t>6</w:t>
            </w:r>
            <w:r>
              <w:rPr>
                <w:webHidden/>
              </w:rPr>
              <w:fldChar w:fldCharType="end"/>
            </w:r>
          </w:hyperlink>
        </w:p>
        <w:p w14:paraId="2EEDE4B9" w14:textId="11694972" w:rsidR="00BD54DF" w:rsidRDefault="00BD54DF">
          <w:pPr>
            <w:pStyle w:val="TOC2"/>
            <w:rPr>
              <w:rFonts w:asciiTheme="minorHAnsi" w:eastAsiaTheme="minorEastAsia" w:hAnsiTheme="minorHAnsi" w:cstheme="minorBidi"/>
              <w:kern w:val="2"/>
              <w:sz w:val="24"/>
              <w:szCs w:val="30"/>
              <w:lang w:val="en-IN" w:eastAsia="en-IN" w:bidi="bn-IN"/>
              <w14:ligatures w14:val="standardContextual"/>
            </w:rPr>
          </w:pPr>
          <w:hyperlink w:anchor="_Toc165273861" w:history="1">
            <w:r w:rsidRPr="00227985">
              <w:rPr>
                <w:rStyle w:val="Hyperlink"/>
              </w:rPr>
              <w:t>5.5</w:t>
            </w:r>
            <w:r>
              <w:rPr>
                <w:rFonts w:asciiTheme="minorHAnsi" w:eastAsiaTheme="minorEastAsia" w:hAnsiTheme="minorHAnsi" w:cstheme="minorBidi"/>
                <w:kern w:val="2"/>
                <w:sz w:val="24"/>
                <w:szCs w:val="30"/>
                <w:lang w:val="en-IN" w:eastAsia="en-IN" w:bidi="bn-IN"/>
                <w14:ligatures w14:val="standardContextual"/>
              </w:rPr>
              <w:tab/>
            </w:r>
            <w:r w:rsidRPr="00227985">
              <w:rPr>
                <w:rStyle w:val="Hyperlink"/>
              </w:rPr>
              <w:t>Performance</w:t>
            </w:r>
            <w:r>
              <w:rPr>
                <w:webHidden/>
              </w:rPr>
              <w:tab/>
            </w:r>
            <w:r>
              <w:rPr>
                <w:webHidden/>
              </w:rPr>
              <w:fldChar w:fldCharType="begin"/>
            </w:r>
            <w:r>
              <w:rPr>
                <w:webHidden/>
              </w:rPr>
              <w:instrText xml:space="preserve"> PAGEREF _Toc165273861 \h </w:instrText>
            </w:r>
            <w:r>
              <w:rPr>
                <w:webHidden/>
              </w:rPr>
            </w:r>
            <w:r>
              <w:rPr>
                <w:webHidden/>
              </w:rPr>
              <w:fldChar w:fldCharType="separate"/>
            </w:r>
            <w:r>
              <w:rPr>
                <w:webHidden/>
              </w:rPr>
              <w:t>6</w:t>
            </w:r>
            <w:r>
              <w:rPr>
                <w:webHidden/>
              </w:rPr>
              <w:fldChar w:fldCharType="end"/>
            </w:r>
          </w:hyperlink>
        </w:p>
        <w:p w14:paraId="776C628C" w14:textId="77EBB522" w:rsidR="00BD54DF" w:rsidRDefault="00BD54DF">
          <w:pPr>
            <w:pStyle w:val="TOC1"/>
            <w:tabs>
              <w:tab w:val="left" w:pos="440"/>
              <w:tab w:val="right" w:leader="dot" w:pos="9016"/>
            </w:tabs>
            <w:rPr>
              <w:rFonts w:asciiTheme="minorHAnsi" w:eastAsiaTheme="minorEastAsia" w:hAnsiTheme="minorHAnsi" w:cstheme="minorBidi"/>
              <w:noProof/>
              <w:kern w:val="2"/>
              <w:sz w:val="24"/>
              <w:szCs w:val="30"/>
              <w:lang w:val="en-IN" w:eastAsia="en-IN" w:bidi="bn-IN"/>
              <w14:ligatures w14:val="standardContextual"/>
            </w:rPr>
          </w:pPr>
          <w:hyperlink w:anchor="_Toc165273862" w:history="1">
            <w:r w:rsidRPr="00227985">
              <w:rPr>
                <w:rStyle w:val="Hyperlink"/>
                <w:rFonts w:ascii="Tahoma" w:hAnsi="Tahoma" w:cs="Tahoma"/>
                <w:bCs/>
                <w:noProof/>
                <w:lang w:val="en-IN"/>
              </w:rPr>
              <w:t>6</w:t>
            </w:r>
            <w:r>
              <w:rPr>
                <w:rFonts w:asciiTheme="minorHAnsi" w:eastAsiaTheme="minorEastAsia" w:hAnsiTheme="minorHAnsi" w:cstheme="minorBidi"/>
                <w:noProof/>
                <w:kern w:val="2"/>
                <w:sz w:val="24"/>
                <w:szCs w:val="30"/>
                <w:lang w:val="en-IN" w:eastAsia="en-IN" w:bidi="bn-IN"/>
                <w14:ligatures w14:val="standardContextual"/>
              </w:rPr>
              <w:tab/>
            </w:r>
            <w:r w:rsidRPr="00227985">
              <w:rPr>
                <w:rStyle w:val="Hyperlink"/>
                <w:rFonts w:ascii="Tahoma" w:hAnsi="Tahoma"/>
                <w:bCs/>
                <w:noProof/>
                <w:lang w:val="en-IN"/>
              </w:rPr>
              <w:t>Sify Deliverables</w:t>
            </w:r>
            <w:r>
              <w:rPr>
                <w:noProof/>
                <w:webHidden/>
              </w:rPr>
              <w:tab/>
            </w:r>
            <w:r>
              <w:rPr>
                <w:noProof/>
                <w:webHidden/>
              </w:rPr>
              <w:fldChar w:fldCharType="begin"/>
            </w:r>
            <w:r>
              <w:rPr>
                <w:noProof/>
                <w:webHidden/>
              </w:rPr>
              <w:instrText xml:space="preserve"> PAGEREF _Toc165273862 \h </w:instrText>
            </w:r>
            <w:r>
              <w:rPr>
                <w:noProof/>
                <w:webHidden/>
              </w:rPr>
            </w:r>
            <w:r>
              <w:rPr>
                <w:noProof/>
                <w:webHidden/>
              </w:rPr>
              <w:fldChar w:fldCharType="separate"/>
            </w:r>
            <w:r>
              <w:rPr>
                <w:noProof/>
                <w:webHidden/>
              </w:rPr>
              <w:t>6</w:t>
            </w:r>
            <w:r>
              <w:rPr>
                <w:noProof/>
                <w:webHidden/>
              </w:rPr>
              <w:fldChar w:fldCharType="end"/>
            </w:r>
          </w:hyperlink>
        </w:p>
        <w:p w14:paraId="140D90CB" w14:textId="45493B90" w:rsidR="00BD54DF" w:rsidRDefault="00BD54DF">
          <w:pPr>
            <w:pStyle w:val="TOC1"/>
            <w:tabs>
              <w:tab w:val="left" w:pos="440"/>
              <w:tab w:val="right" w:leader="dot" w:pos="9016"/>
            </w:tabs>
            <w:rPr>
              <w:rFonts w:asciiTheme="minorHAnsi" w:eastAsiaTheme="minorEastAsia" w:hAnsiTheme="minorHAnsi" w:cstheme="minorBidi"/>
              <w:noProof/>
              <w:kern w:val="2"/>
              <w:sz w:val="24"/>
              <w:szCs w:val="30"/>
              <w:lang w:val="en-IN" w:eastAsia="en-IN" w:bidi="bn-IN"/>
              <w14:ligatures w14:val="standardContextual"/>
            </w:rPr>
          </w:pPr>
          <w:hyperlink w:anchor="_Toc165273863" w:history="1">
            <w:r w:rsidRPr="00227985">
              <w:rPr>
                <w:rStyle w:val="Hyperlink"/>
                <w:rFonts w:ascii="Tahoma" w:hAnsi="Tahoma" w:cs="Tahoma"/>
                <w:bCs/>
                <w:noProof/>
                <w:lang w:val="en-IN"/>
              </w:rPr>
              <w:t>7</w:t>
            </w:r>
            <w:r>
              <w:rPr>
                <w:rFonts w:asciiTheme="minorHAnsi" w:eastAsiaTheme="minorEastAsia" w:hAnsiTheme="minorHAnsi" w:cstheme="minorBidi"/>
                <w:noProof/>
                <w:kern w:val="2"/>
                <w:sz w:val="24"/>
                <w:szCs w:val="30"/>
                <w:lang w:val="en-IN" w:eastAsia="en-IN" w:bidi="bn-IN"/>
                <w14:ligatures w14:val="standardContextual"/>
              </w:rPr>
              <w:tab/>
            </w:r>
            <w:r w:rsidRPr="00227985">
              <w:rPr>
                <w:rStyle w:val="Hyperlink"/>
                <w:rFonts w:ascii="Tahoma" w:hAnsi="Tahoma"/>
                <w:bCs/>
                <w:noProof/>
                <w:lang w:val="en-IN"/>
              </w:rPr>
              <w:t>Ordering &amp; Billing</w:t>
            </w:r>
            <w:r>
              <w:rPr>
                <w:noProof/>
                <w:webHidden/>
              </w:rPr>
              <w:tab/>
            </w:r>
            <w:r>
              <w:rPr>
                <w:noProof/>
                <w:webHidden/>
              </w:rPr>
              <w:fldChar w:fldCharType="begin"/>
            </w:r>
            <w:r>
              <w:rPr>
                <w:noProof/>
                <w:webHidden/>
              </w:rPr>
              <w:instrText xml:space="preserve"> PAGEREF _Toc165273863 \h </w:instrText>
            </w:r>
            <w:r>
              <w:rPr>
                <w:noProof/>
                <w:webHidden/>
              </w:rPr>
            </w:r>
            <w:r>
              <w:rPr>
                <w:noProof/>
                <w:webHidden/>
              </w:rPr>
              <w:fldChar w:fldCharType="separate"/>
            </w:r>
            <w:r>
              <w:rPr>
                <w:noProof/>
                <w:webHidden/>
              </w:rPr>
              <w:t>7</w:t>
            </w:r>
            <w:r>
              <w:rPr>
                <w:noProof/>
                <w:webHidden/>
              </w:rPr>
              <w:fldChar w:fldCharType="end"/>
            </w:r>
          </w:hyperlink>
        </w:p>
        <w:p w14:paraId="67788001" w14:textId="4EA69775" w:rsidR="00BD54DF" w:rsidRDefault="00BD54DF">
          <w:pPr>
            <w:pStyle w:val="TOC1"/>
            <w:tabs>
              <w:tab w:val="left" w:pos="440"/>
              <w:tab w:val="right" w:leader="dot" w:pos="9016"/>
            </w:tabs>
            <w:rPr>
              <w:rFonts w:asciiTheme="minorHAnsi" w:eastAsiaTheme="minorEastAsia" w:hAnsiTheme="minorHAnsi" w:cstheme="minorBidi"/>
              <w:noProof/>
              <w:kern w:val="2"/>
              <w:sz w:val="24"/>
              <w:szCs w:val="30"/>
              <w:lang w:val="en-IN" w:eastAsia="en-IN" w:bidi="bn-IN"/>
              <w14:ligatures w14:val="standardContextual"/>
            </w:rPr>
          </w:pPr>
          <w:hyperlink w:anchor="_Toc165273864" w:history="1">
            <w:r w:rsidRPr="00227985">
              <w:rPr>
                <w:rStyle w:val="Hyperlink"/>
                <w:rFonts w:ascii="Tahoma" w:hAnsi="Tahoma" w:cs="Tahoma"/>
                <w:bCs/>
                <w:noProof/>
                <w:lang w:val="en-IN"/>
              </w:rPr>
              <w:t>8</w:t>
            </w:r>
            <w:r>
              <w:rPr>
                <w:rFonts w:asciiTheme="minorHAnsi" w:eastAsiaTheme="minorEastAsia" w:hAnsiTheme="minorHAnsi" w:cstheme="minorBidi"/>
                <w:noProof/>
                <w:kern w:val="2"/>
                <w:sz w:val="24"/>
                <w:szCs w:val="30"/>
                <w:lang w:val="en-IN" w:eastAsia="en-IN" w:bidi="bn-IN"/>
                <w14:ligatures w14:val="standardContextual"/>
              </w:rPr>
              <w:tab/>
            </w:r>
            <w:r w:rsidRPr="00227985">
              <w:rPr>
                <w:rStyle w:val="Hyperlink"/>
                <w:rFonts w:ascii="Tahoma" w:hAnsi="Tahoma"/>
                <w:bCs/>
                <w:noProof/>
                <w:lang w:val="en-IN"/>
              </w:rPr>
              <w:t>CPQ Related Information</w:t>
            </w:r>
            <w:r>
              <w:rPr>
                <w:noProof/>
                <w:webHidden/>
              </w:rPr>
              <w:tab/>
            </w:r>
            <w:r>
              <w:rPr>
                <w:noProof/>
                <w:webHidden/>
              </w:rPr>
              <w:fldChar w:fldCharType="begin"/>
            </w:r>
            <w:r>
              <w:rPr>
                <w:noProof/>
                <w:webHidden/>
              </w:rPr>
              <w:instrText xml:space="preserve"> PAGEREF _Toc165273864 \h </w:instrText>
            </w:r>
            <w:r>
              <w:rPr>
                <w:noProof/>
                <w:webHidden/>
              </w:rPr>
            </w:r>
            <w:r>
              <w:rPr>
                <w:noProof/>
                <w:webHidden/>
              </w:rPr>
              <w:fldChar w:fldCharType="separate"/>
            </w:r>
            <w:r>
              <w:rPr>
                <w:noProof/>
                <w:webHidden/>
              </w:rPr>
              <w:t>7</w:t>
            </w:r>
            <w:r>
              <w:rPr>
                <w:noProof/>
                <w:webHidden/>
              </w:rPr>
              <w:fldChar w:fldCharType="end"/>
            </w:r>
          </w:hyperlink>
        </w:p>
        <w:p w14:paraId="14D3926A" w14:textId="2B672DC5" w:rsidR="00BD54DF" w:rsidRDefault="00BD54DF">
          <w:pPr>
            <w:pStyle w:val="TOC2"/>
            <w:rPr>
              <w:rFonts w:asciiTheme="minorHAnsi" w:eastAsiaTheme="minorEastAsia" w:hAnsiTheme="minorHAnsi" w:cstheme="minorBidi"/>
              <w:kern w:val="2"/>
              <w:sz w:val="24"/>
              <w:szCs w:val="30"/>
              <w:lang w:val="en-IN" w:eastAsia="en-IN" w:bidi="bn-IN"/>
              <w14:ligatures w14:val="standardContextual"/>
            </w:rPr>
          </w:pPr>
          <w:hyperlink w:anchor="_Toc165273865" w:history="1">
            <w:r w:rsidRPr="00227985">
              <w:rPr>
                <w:rStyle w:val="Hyperlink"/>
              </w:rPr>
              <w:t>8.1</w:t>
            </w:r>
            <w:r>
              <w:rPr>
                <w:rFonts w:asciiTheme="minorHAnsi" w:eastAsiaTheme="minorEastAsia" w:hAnsiTheme="minorHAnsi" w:cstheme="minorBidi"/>
                <w:kern w:val="2"/>
                <w:sz w:val="24"/>
                <w:szCs w:val="30"/>
                <w:lang w:val="en-IN" w:eastAsia="en-IN" w:bidi="bn-IN"/>
                <w14:ligatures w14:val="standardContextual"/>
              </w:rPr>
              <w:tab/>
            </w:r>
            <w:r w:rsidRPr="00227985">
              <w:rPr>
                <w:rStyle w:val="Hyperlink"/>
              </w:rPr>
              <w:t>Order Login Data for GUI</w:t>
            </w:r>
            <w:r>
              <w:rPr>
                <w:webHidden/>
              </w:rPr>
              <w:tab/>
            </w:r>
            <w:r>
              <w:rPr>
                <w:webHidden/>
              </w:rPr>
              <w:fldChar w:fldCharType="begin"/>
            </w:r>
            <w:r>
              <w:rPr>
                <w:webHidden/>
              </w:rPr>
              <w:instrText xml:space="preserve"> PAGEREF _Toc165273865 \h </w:instrText>
            </w:r>
            <w:r>
              <w:rPr>
                <w:webHidden/>
              </w:rPr>
            </w:r>
            <w:r>
              <w:rPr>
                <w:webHidden/>
              </w:rPr>
              <w:fldChar w:fldCharType="separate"/>
            </w:r>
            <w:r>
              <w:rPr>
                <w:webHidden/>
              </w:rPr>
              <w:t>7</w:t>
            </w:r>
            <w:r>
              <w:rPr>
                <w:webHidden/>
              </w:rPr>
              <w:fldChar w:fldCharType="end"/>
            </w:r>
          </w:hyperlink>
        </w:p>
        <w:p w14:paraId="13A49D24" w14:textId="4400B378" w:rsidR="00BD54DF" w:rsidRDefault="00BD54DF">
          <w:pPr>
            <w:pStyle w:val="TOC1"/>
            <w:tabs>
              <w:tab w:val="left" w:pos="440"/>
              <w:tab w:val="right" w:leader="dot" w:pos="9016"/>
            </w:tabs>
            <w:rPr>
              <w:rFonts w:asciiTheme="minorHAnsi" w:eastAsiaTheme="minorEastAsia" w:hAnsiTheme="minorHAnsi" w:cstheme="minorBidi"/>
              <w:noProof/>
              <w:kern w:val="2"/>
              <w:sz w:val="24"/>
              <w:szCs w:val="30"/>
              <w:lang w:val="en-IN" w:eastAsia="en-IN" w:bidi="bn-IN"/>
              <w14:ligatures w14:val="standardContextual"/>
            </w:rPr>
          </w:pPr>
          <w:hyperlink w:anchor="_Toc165273866" w:history="1">
            <w:r w:rsidRPr="00227985">
              <w:rPr>
                <w:rStyle w:val="Hyperlink"/>
                <w:rFonts w:ascii="Tahoma" w:hAnsi="Tahoma" w:cs="Tahoma"/>
                <w:bCs/>
                <w:noProof/>
                <w:lang w:val="en-IN"/>
              </w:rPr>
              <w:t>9</w:t>
            </w:r>
            <w:r>
              <w:rPr>
                <w:rFonts w:asciiTheme="minorHAnsi" w:eastAsiaTheme="minorEastAsia" w:hAnsiTheme="minorHAnsi" w:cstheme="minorBidi"/>
                <w:noProof/>
                <w:kern w:val="2"/>
                <w:sz w:val="24"/>
                <w:szCs w:val="30"/>
                <w:lang w:val="en-IN" w:eastAsia="en-IN" w:bidi="bn-IN"/>
                <w14:ligatures w14:val="standardContextual"/>
              </w:rPr>
              <w:tab/>
            </w:r>
            <w:r w:rsidRPr="00227985">
              <w:rPr>
                <w:rStyle w:val="Hyperlink"/>
                <w:rFonts w:ascii="Tahoma" w:hAnsi="Tahoma"/>
                <w:bCs/>
                <w:noProof/>
                <w:lang w:val="en-IN"/>
              </w:rPr>
              <w:t>Terms and Conditions</w:t>
            </w:r>
            <w:r>
              <w:rPr>
                <w:noProof/>
                <w:webHidden/>
              </w:rPr>
              <w:tab/>
            </w:r>
            <w:r>
              <w:rPr>
                <w:noProof/>
                <w:webHidden/>
              </w:rPr>
              <w:fldChar w:fldCharType="begin"/>
            </w:r>
            <w:r>
              <w:rPr>
                <w:noProof/>
                <w:webHidden/>
              </w:rPr>
              <w:instrText xml:space="preserve"> PAGEREF _Toc165273866 \h </w:instrText>
            </w:r>
            <w:r>
              <w:rPr>
                <w:noProof/>
                <w:webHidden/>
              </w:rPr>
            </w:r>
            <w:r>
              <w:rPr>
                <w:noProof/>
                <w:webHidden/>
              </w:rPr>
              <w:fldChar w:fldCharType="separate"/>
            </w:r>
            <w:r>
              <w:rPr>
                <w:noProof/>
                <w:webHidden/>
              </w:rPr>
              <w:t>8</w:t>
            </w:r>
            <w:r>
              <w:rPr>
                <w:noProof/>
                <w:webHidden/>
              </w:rPr>
              <w:fldChar w:fldCharType="end"/>
            </w:r>
          </w:hyperlink>
        </w:p>
        <w:p w14:paraId="2D2D1D22" w14:textId="40295EAB" w:rsidR="00BD54DF" w:rsidRDefault="00BD54DF">
          <w:pPr>
            <w:pStyle w:val="TOC1"/>
            <w:tabs>
              <w:tab w:val="left" w:pos="720"/>
              <w:tab w:val="right" w:leader="dot" w:pos="9016"/>
            </w:tabs>
            <w:rPr>
              <w:rFonts w:asciiTheme="minorHAnsi" w:eastAsiaTheme="minorEastAsia" w:hAnsiTheme="minorHAnsi" w:cstheme="minorBidi"/>
              <w:noProof/>
              <w:kern w:val="2"/>
              <w:sz w:val="24"/>
              <w:szCs w:val="30"/>
              <w:lang w:val="en-IN" w:eastAsia="en-IN" w:bidi="bn-IN"/>
              <w14:ligatures w14:val="standardContextual"/>
            </w:rPr>
          </w:pPr>
          <w:hyperlink w:anchor="_Toc165273867" w:history="1">
            <w:r w:rsidRPr="00227985">
              <w:rPr>
                <w:rStyle w:val="Hyperlink"/>
                <w:rFonts w:ascii="Tahoma" w:hAnsi="Tahoma" w:cs="Tahoma"/>
                <w:bCs/>
                <w:noProof/>
                <w:lang w:val="en-IN"/>
              </w:rPr>
              <w:t>10</w:t>
            </w:r>
            <w:r>
              <w:rPr>
                <w:rFonts w:asciiTheme="minorHAnsi" w:eastAsiaTheme="minorEastAsia" w:hAnsiTheme="minorHAnsi" w:cstheme="minorBidi"/>
                <w:noProof/>
                <w:kern w:val="2"/>
                <w:sz w:val="24"/>
                <w:szCs w:val="30"/>
                <w:lang w:val="en-IN" w:eastAsia="en-IN" w:bidi="bn-IN"/>
                <w14:ligatures w14:val="standardContextual"/>
              </w:rPr>
              <w:tab/>
            </w:r>
            <w:r w:rsidRPr="00227985">
              <w:rPr>
                <w:rStyle w:val="Hyperlink"/>
                <w:rFonts w:ascii="Tahoma" w:hAnsi="Tahoma"/>
                <w:bCs/>
                <w:noProof/>
                <w:lang w:val="en-IN"/>
              </w:rPr>
              <w:t>SLA</w:t>
            </w:r>
            <w:r>
              <w:rPr>
                <w:noProof/>
                <w:webHidden/>
              </w:rPr>
              <w:tab/>
            </w:r>
            <w:r>
              <w:rPr>
                <w:noProof/>
                <w:webHidden/>
              </w:rPr>
              <w:fldChar w:fldCharType="begin"/>
            </w:r>
            <w:r>
              <w:rPr>
                <w:noProof/>
                <w:webHidden/>
              </w:rPr>
              <w:instrText xml:space="preserve"> PAGEREF _Toc165273867 \h </w:instrText>
            </w:r>
            <w:r>
              <w:rPr>
                <w:noProof/>
                <w:webHidden/>
              </w:rPr>
            </w:r>
            <w:r>
              <w:rPr>
                <w:noProof/>
                <w:webHidden/>
              </w:rPr>
              <w:fldChar w:fldCharType="separate"/>
            </w:r>
            <w:r>
              <w:rPr>
                <w:noProof/>
                <w:webHidden/>
              </w:rPr>
              <w:t>9</w:t>
            </w:r>
            <w:r>
              <w:rPr>
                <w:noProof/>
                <w:webHidden/>
              </w:rPr>
              <w:fldChar w:fldCharType="end"/>
            </w:r>
          </w:hyperlink>
        </w:p>
        <w:p w14:paraId="36C37DE4" w14:textId="312773F4" w:rsidR="00BD54DF" w:rsidRDefault="00BD54DF">
          <w:pPr>
            <w:pStyle w:val="TOC2"/>
            <w:rPr>
              <w:rFonts w:asciiTheme="minorHAnsi" w:eastAsiaTheme="minorEastAsia" w:hAnsiTheme="minorHAnsi" w:cstheme="minorBidi"/>
              <w:kern w:val="2"/>
              <w:sz w:val="24"/>
              <w:szCs w:val="30"/>
              <w:lang w:val="en-IN" w:eastAsia="en-IN" w:bidi="bn-IN"/>
              <w14:ligatures w14:val="standardContextual"/>
            </w:rPr>
          </w:pPr>
          <w:hyperlink w:anchor="_Toc165273868" w:history="1">
            <w:r w:rsidRPr="00227985">
              <w:rPr>
                <w:rStyle w:val="Hyperlink"/>
                <w:lang w:val="en-IN"/>
              </w:rPr>
              <w:t>10.1</w:t>
            </w:r>
            <w:r>
              <w:rPr>
                <w:rFonts w:asciiTheme="minorHAnsi" w:eastAsiaTheme="minorEastAsia" w:hAnsiTheme="minorHAnsi" w:cstheme="minorBidi"/>
                <w:kern w:val="2"/>
                <w:sz w:val="24"/>
                <w:szCs w:val="30"/>
                <w:lang w:val="en-IN" w:eastAsia="en-IN" w:bidi="bn-IN"/>
                <w14:ligatures w14:val="standardContextual"/>
              </w:rPr>
              <w:tab/>
            </w:r>
            <w:r w:rsidRPr="00227985">
              <w:rPr>
                <w:rStyle w:val="Hyperlink"/>
              </w:rPr>
              <w:t>Delivery SLA</w:t>
            </w:r>
            <w:r>
              <w:rPr>
                <w:webHidden/>
              </w:rPr>
              <w:tab/>
            </w:r>
            <w:r>
              <w:rPr>
                <w:webHidden/>
              </w:rPr>
              <w:fldChar w:fldCharType="begin"/>
            </w:r>
            <w:r>
              <w:rPr>
                <w:webHidden/>
              </w:rPr>
              <w:instrText xml:space="preserve"> PAGEREF _Toc165273868 \h </w:instrText>
            </w:r>
            <w:r>
              <w:rPr>
                <w:webHidden/>
              </w:rPr>
            </w:r>
            <w:r>
              <w:rPr>
                <w:webHidden/>
              </w:rPr>
              <w:fldChar w:fldCharType="separate"/>
            </w:r>
            <w:r>
              <w:rPr>
                <w:webHidden/>
              </w:rPr>
              <w:t>9</w:t>
            </w:r>
            <w:r>
              <w:rPr>
                <w:webHidden/>
              </w:rPr>
              <w:fldChar w:fldCharType="end"/>
            </w:r>
          </w:hyperlink>
        </w:p>
        <w:p w14:paraId="04C153D2" w14:textId="58161D14" w:rsidR="00BD54DF" w:rsidRDefault="00BD54DF">
          <w:pPr>
            <w:pStyle w:val="TOC2"/>
            <w:rPr>
              <w:rFonts w:asciiTheme="minorHAnsi" w:eastAsiaTheme="minorEastAsia" w:hAnsiTheme="minorHAnsi" w:cstheme="minorBidi"/>
              <w:kern w:val="2"/>
              <w:sz w:val="24"/>
              <w:szCs w:val="30"/>
              <w:lang w:val="en-IN" w:eastAsia="en-IN" w:bidi="bn-IN"/>
              <w14:ligatures w14:val="standardContextual"/>
            </w:rPr>
          </w:pPr>
          <w:hyperlink w:anchor="_Toc165273869" w:history="1">
            <w:r w:rsidRPr="00227985">
              <w:rPr>
                <w:rStyle w:val="Hyperlink"/>
              </w:rPr>
              <w:t>10.2</w:t>
            </w:r>
            <w:r>
              <w:rPr>
                <w:rFonts w:asciiTheme="minorHAnsi" w:eastAsiaTheme="minorEastAsia" w:hAnsiTheme="minorHAnsi" w:cstheme="minorBidi"/>
                <w:kern w:val="2"/>
                <w:sz w:val="24"/>
                <w:szCs w:val="30"/>
                <w:lang w:val="en-IN" w:eastAsia="en-IN" w:bidi="bn-IN"/>
                <w14:ligatures w14:val="standardContextual"/>
              </w:rPr>
              <w:tab/>
            </w:r>
            <w:r w:rsidRPr="00227985">
              <w:rPr>
                <w:rStyle w:val="Hyperlink"/>
              </w:rPr>
              <w:t>Operation SLA</w:t>
            </w:r>
            <w:r>
              <w:rPr>
                <w:webHidden/>
              </w:rPr>
              <w:tab/>
            </w:r>
            <w:r>
              <w:rPr>
                <w:webHidden/>
              </w:rPr>
              <w:fldChar w:fldCharType="begin"/>
            </w:r>
            <w:r>
              <w:rPr>
                <w:webHidden/>
              </w:rPr>
              <w:instrText xml:space="preserve"> PAGEREF _Toc165273869 \h </w:instrText>
            </w:r>
            <w:r>
              <w:rPr>
                <w:webHidden/>
              </w:rPr>
            </w:r>
            <w:r>
              <w:rPr>
                <w:webHidden/>
              </w:rPr>
              <w:fldChar w:fldCharType="separate"/>
            </w:r>
            <w:r>
              <w:rPr>
                <w:webHidden/>
              </w:rPr>
              <w:t>10</w:t>
            </w:r>
            <w:r>
              <w:rPr>
                <w:webHidden/>
              </w:rPr>
              <w:fldChar w:fldCharType="end"/>
            </w:r>
          </w:hyperlink>
        </w:p>
        <w:p w14:paraId="07B9576A" w14:textId="63F1443A" w:rsidR="00BD54DF" w:rsidRDefault="00BD54DF">
          <w:pPr>
            <w:pStyle w:val="TOC1"/>
            <w:tabs>
              <w:tab w:val="left" w:pos="720"/>
              <w:tab w:val="right" w:leader="dot" w:pos="9016"/>
            </w:tabs>
            <w:rPr>
              <w:rFonts w:asciiTheme="minorHAnsi" w:eastAsiaTheme="minorEastAsia" w:hAnsiTheme="minorHAnsi" w:cstheme="minorBidi"/>
              <w:noProof/>
              <w:kern w:val="2"/>
              <w:sz w:val="24"/>
              <w:szCs w:val="30"/>
              <w:lang w:val="en-IN" w:eastAsia="en-IN" w:bidi="bn-IN"/>
              <w14:ligatures w14:val="standardContextual"/>
            </w:rPr>
          </w:pPr>
          <w:hyperlink w:anchor="_Toc165273870" w:history="1">
            <w:r w:rsidRPr="00227985">
              <w:rPr>
                <w:rStyle w:val="Hyperlink"/>
                <w:rFonts w:ascii="Tahoma" w:hAnsi="Tahoma" w:cs="Tahoma"/>
                <w:bCs/>
                <w:noProof/>
                <w:lang w:val="en-IN"/>
              </w:rPr>
              <w:t>11</w:t>
            </w:r>
            <w:r>
              <w:rPr>
                <w:rFonts w:asciiTheme="minorHAnsi" w:eastAsiaTheme="minorEastAsia" w:hAnsiTheme="minorHAnsi" w:cstheme="minorBidi"/>
                <w:noProof/>
                <w:kern w:val="2"/>
                <w:sz w:val="24"/>
                <w:szCs w:val="30"/>
                <w:lang w:val="en-IN" w:eastAsia="en-IN" w:bidi="bn-IN"/>
                <w14:ligatures w14:val="standardContextual"/>
              </w:rPr>
              <w:tab/>
            </w:r>
            <w:r w:rsidRPr="00227985">
              <w:rPr>
                <w:rStyle w:val="Hyperlink"/>
                <w:rFonts w:ascii="Tahoma" w:hAnsi="Tahoma"/>
                <w:bCs/>
                <w:noProof/>
                <w:lang w:val="en-IN"/>
              </w:rPr>
              <w:t>User Experience</w:t>
            </w:r>
            <w:r>
              <w:rPr>
                <w:noProof/>
                <w:webHidden/>
              </w:rPr>
              <w:tab/>
            </w:r>
            <w:r>
              <w:rPr>
                <w:noProof/>
                <w:webHidden/>
              </w:rPr>
              <w:fldChar w:fldCharType="begin"/>
            </w:r>
            <w:r>
              <w:rPr>
                <w:noProof/>
                <w:webHidden/>
              </w:rPr>
              <w:instrText xml:space="preserve"> PAGEREF _Toc165273870 \h </w:instrText>
            </w:r>
            <w:r>
              <w:rPr>
                <w:noProof/>
                <w:webHidden/>
              </w:rPr>
            </w:r>
            <w:r>
              <w:rPr>
                <w:noProof/>
                <w:webHidden/>
              </w:rPr>
              <w:fldChar w:fldCharType="separate"/>
            </w:r>
            <w:r>
              <w:rPr>
                <w:noProof/>
                <w:webHidden/>
              </w:rPr>
              <w:t>10</w:t>
            </w:r>
            <w:r>
              <w:rPr>
                <w:noProof/>
                <w:webHidden/>
              </w:rPr>
              <w:fldChar w:fldCharType="end"/>
            </w:r>
          </w:hyperlink>
        </w:p>
        <w:p w14:paraId="6C5B32DB" w14:textId="76ED6791" w:rsidR="00BD54DF" w:rsidRDefault="00BD54DF">
          <w:pPr>
            <w:pStyle w:val="TOC2"/>
            <w:rPr>
              <w:rFonts w:asciiTheme="minorHAnsi" w:eastAsiaTheme="minorEastAsia" w:hAnsiTheme="minorHAnsi" w:cstheme="minorBidi"/>
              <w:kern w:val="2"/>
              <w:sz w:val="24"/>
              <w:szCs w:val="30"/>
              <w:lang w:val="en-IN" w:eastAsia="en-IN" w:bidi="bn-IN"/>
              <w14:ligatures w14:val="standardContextual"/>
            </w:rPr>
          </w:pPr>
          <w:hyperlink w:anchor="_Toc165273871" w:history="1">
            <w:r w:rsidRPr="00227985">
              <w:rPr>
                <w:rStyle w:val="Hyperlink"/>
              </w:rPr>
              <w:t>11.1</w:t>
            </w:r>
            <w:r>
              <w:rPr>
                <w:rFonts w:asciiTheme="minorHAnsi" w:eastAsiaTheme="minorEastAsia" w:hAnsiTheme="minorHAnsi" w:cstheme="minorBidi"/>
                <w:kern w:val="2"/>
                <w:sz w:val="24"/>
                <w:szCs w:val="30"/>
                <w:lang w:val="en-IN" w:eastAsia="en-IN" w:bidi="bn-IN"/>
                <w14:ligatures w14:val="standardContextual"/>
              </w:rPr>
              <w:tab/>
            </w:r>
            <w:r w:rsidRPr="00227985">
              <w:rPr>
                <w:rStyle w:val="Hyperlink"/>
              </w:rPr>
              <w:t>User Training and Documentation</w:t>
            </w:r>
            <w:r>
              <w:rPr>
                <w:webHidden/>
              </w:rPr>
              <w:tab/>
            </w:r>
            <w:r>
              <w:rPr>
                <w:webHidden/>
              </w:rPr>
              <w:fldChar w:fldCharType="begin"/>
            </w:r>
            <w:r>
              <w:rPr>
                <w:webHidden/>
              </w:rPr>
              <w:instrText xml:space="preserve"> PAGEREF _Toc165273871 \h </w:instrText>
            </w:r>
            <w:r>
              <w:rPr>
                <w:webHidden/>
              </w:rPr>
            </w:r>
            <w:r>
              <w:rPr>
                <w:webHidden/>
              </w:rPr>
              <w:fldChar w:fldCharType="separate"/>
            </w:r>
            <w:r>
              <w:rPr>
                <w:webHidden/>
              </w:rPr>
              <w:t>10</w:t>
            </w:r>
            <w:r>
              <w:rPr>
                <w:webHidden/>
              </w:rPr>
              <w:fldChar w:fldCharType="end"/>
            </w:r>
          </w:hyperlink>
        </w:p>
        <w:p w14:paraId="01BAE1FD" w14:textId="2E0A7605" w:rsidR="00BD54DF" w:rsidRDefault="00BD54DF">
          <w:pPr>
            <w:pStyle w:val="TOC1"/>
            <w:tabs>
              <w:tab w:val="left" w:pos="720"/>
              <w:tab w:val="right" w:leader="dot" w:pos="9016"/>
            </w:tabs>
            <w:rPr>
              <w:rFonts w:asciiTheme="minorHAnsi" w:eastAsiaTheme="minorEastAsia" w:hAnsiTheme="minorHAnsi" w:cstheme="minorBidi"/>
              <w:noProof/>
              <w:kern w:val="2"/>
              <w:sz w:val="24"/>
              <w:szCs w:val="30"/>
              <w:lang w:val="en-IN" w:eastAsia="en-IN" w:bidi="bn-IN"/>
              <w14:ligatures w14:val="standardContextual"/>
            </w:rPr>
          </w:pPr>
          <w:hyperlink w:anchor="_Toc165273872" w:history="1">
            <w:r w:rsidRPr="00227985">
              <w:rPr>
                <w:rStyle w:val="Hyperlink"/>
                <w:rFonts w:ascii="Tahoma" w:hAnsi="Tahoma" w:cs="Tahoma"/>
                <w:bCs/>
                <w:noProof/>
                <w:lang w:val="en-IN"/>
              </w:rPr>
              <w:t>12</w:t>
            </w:r>
            <w:r>
              <w:rPr>
                <w:rFonts w:asciiTheme="minorHAnsi" w:eastAsiaTheme="minorEastAsia" w:hAnsiTheme="minorHAnsi" w:cstheme="minorBidi"/>
                <w:noProof/>
                <w:kern w:val="2"/>
                <w:sz w:val="24"/>
                <w:szCs w:val="30"/>
                <w:lang w:val="en-IN" w:eastAsia="en-IN" w:bidi="bn-IN"/>
                <w14:ligatures w14:val="standardContextual"/>
              </w:rPr>
              <w:tab/>
            </w:r>
            <w:r w:rsidRPr="00227985">
              <w:rPr>
                <w:rStyle w:val="Hyperlink"/>
                <w:rFonts w:ascii="Tahoma" w:hAnsi="Tahoma"/>
                <w:bCs/>
                <w:noProof/>
                <w:lang w:val="en-IN"/>
              </w:rPr>
              <w:t>Regulatory and Compliance Considerations</w:t>
            </w:r>
            <w:r>
              <w:rPr>
                <w:noProof/>
                <w:webHidden/>
              </w:rPr>
              <w:tab/>
            </w:r>
            <w:r>
              <w:rPr>
                <w:noProof/>
                <w:webHidden/>
              </w:rPr>
              <w:fldChar w:fldCharType="begin"/>
            </w:r>
            <w:r>
              <w:rPr>
                <w:noProof/>
                <w:webHidden/>
              </w:rPr>
              <w:instrText xml:space="preserve"> PAGEREF _Toc165273872 \h </w:instrText>
            </w:r>
            <w:r>
              <w:rPr>
                <w:noProof/>
                <w:webHidden/>
              </w:rPr>
            </w:r>
            <w:r>
              <w:rPr>
                <w:noProof/>
                <w:webHidden/>
              </w:rPr>
              <w:fldChar w:fldCharType="separate"/>
            </w:r>
            <w:r>
              <w:rPr>
                <w:noProof/>
                <w:webHidden/>
              </w:rPr>
              <w:t>10</w:t>
            </w:r>
            <w:r>
              <w:rPr>
                <w:noProof/>
                <w:webHidden/>
              </w:rPr>
              <w:fldChar w:fldCharType="end"/>
            </w:r>
          </w:hyperlink>
        </w:p>
        <w:p w14:paraId="797C6612" w14:textId="7E54EBDE" w:rsidR="00BD54DF" w:rsidRDefault="00BD54DF">
          <w:pPr>
            <w:pStyle w:val="TOC1"/>
            <w:tabs>
              <w:tab w:val="left" w:pos="720"/>
              <w:tab w:val="right" w:leader="dot" w:pos="9016"/>
            </w:tabs>
            <w:rPr>
              <w:rFonts w:asciiTheme="minorHAnsi" w:eastAsiaTheme="minorEastAsia" w:hAnsiTheme="minorHAnsi" w:cstheme="minorBidi"/>
              <w:noProof/>
              <w:kern w:val="2"/>
              <w:sz w:val="24"/>
              <w:szCs w:val="30"/>
              <w:lang w:val="en-IN" w:eastAsia="en-IN" w:bidi="bn-IN"/>
              <w14:ligatures w14:val="standardContextual"/>
            </w:rPr>
          </w:pPr>
          <w:hyperlink w:anchor="_Toc165273873" w:history="1">
            <w:r w:rsidRPr="00227985">
              <w:rPr>
                <w:rStyle w:val="Hyperlink"/>
                <w:rFonts w:ascii="Tahoma" w:hAnsi="Tahoma" w:cs="Tahoma"/>
                <w:bCs/>
                <w:noProof/>
                <w:lang w:val="en-IN"/>
              </w:rPr>
              <w:t>13</w:t>
            </w:r>
            <w:r>
              <w:rPr>
                <w:rFonts w:asciiTheme="minorHAnsi" w:eastAsiaTheme="minorEastAsia" w:hAnsiTheme="minorHAnsi" w:cstheme="minorBidi"/>
                <w:noProof/>
                <w:kern w:val="2"/>
                <w:sz w:val="24"/>
                <w:szCs w:val="30"/>
                <w:lang w:val="en-IN" w:eastAsia="en-IN" w:bidi="bn-IN"/>
                <w14:ligatures w14:val="standardContextual"/>
              </w:rPr>
              <w:tab/>
            </w:r>
            <w:r w:rsidRPr="00227985">
              <w:rPr>
                <w:rStyle w:val="Hyperlink"/>
                <w:rFonts w:ascii="Tahoma" w:hAnsi="Tahoma"/>
                <w:bCs/>
                <w:noProof/>
                <w:lang w:val="en-IN"/>
              </w:rPr>
              <w:t>Timeline and Milestones</w:t>
            </w:r>
            <w:r>
              <w:rPr>
                <w:noProof/>
                <w:webHidden/>
              </w:rPr>
              <w:tab/>
            </w:r>
            <w:r>
              <w:rPr>
                <w:noProof/>
                <w:webHidden/>
              </w:rPr>
              <w:fldChar w:fldCharType="begin"/>
            </w:r>
            <w:r>
              <w:rPr>
                <w:noProof/>
                <w:webHidden/>
              </w:rPr>
              <w:instrText xml:space="preserve"> PAGEREF _Toc165273873 \h </w:instrText>
            </w:r>
            <w:r>
              <w:rPr>
                <w:noProof/>
                <w:webHidden/>
              </w:rPr>
            </w:r>
            <w:r>
              <w:rPr>
                <w:noProof/>
                <w:webHidden/>
              </w:rPr>
              <w:fldChar w:fldCharType="separate"/>
            </w:r>
            <w:r>
              <w:rPr>
                <w:noProof/>
                <w:webHidden/>
              </w:rPr>
              <w:t>11</w:t>
            </w:r>
            <w:r>
              <w:rPr>
                <w:noProof/>
                <w:webHidden/>
              </w:rPr>
              <w:fldChar w:fldCharType="end"/>
            </w:r>
          </w:hyperlink>
        </w:p>
        <w:p w14:paraId="3464C577" w14:textId="5D568433" w:rsidR="00BD54DF" w:rsidRDefault="00BD54DF">
          <w:pPr>
            <w:pStyle w:val="TOC2"/>
            <w:rPr>
              <w:rFonts w:asciiTheme="minorHAnsi" w:eastAsiaTheme="minorEastAsia" w:hAnsiTheme="minorHAnsi" w:cstheme="minorBidi"/>
              <w:kern w:val="2"/>
              <w:sz w:val="24"/>
              <w:szCs w:val="30"/>
              <w:lang w:val="en-IN" w:eastAsia="en-IN" w:bidi="bn-IN"/>
              <w14:ligatures w14:val="standardContextual"/>
            </w:rPr>
          </w:pPr>
          <w:hyperlink w:anchor="_Toc165273874" w:history="1">
            <w:r w:rsidRPr="00227985">
              <w:rPr>
                <w:rStyle w:val="Hyperlink"/>
              </w:rPr>
              <w:t>13.1</w:t>
            </w:r>
            <w:r>
              <w:rPr>
                <w:rFonts w:asciiTheme="minorHAnsi" w:eastAsiaTheme="minorEastAsia" w:hAnsiTheme="minorHAnsi" w:cstheme="minorBidi"/>
                <w:kern w:val="2"/>
                <w:sz w:val="24"/>
                <w:szCs w:val="30"/>
                <w:lang w:val="en-IN" w:eastAsia="en-IN" w:bidi="bn-IN"/>
                <w14:ligatures w14:val="standardContextual"/>
              </w:rPr>
              <w:tab/>
            </w:r>
            <w:r w:rsidRPr="00227985">
              <w:rPr>
                <w:rStyle w:val="Hyperlink"/>
              </w:rPr>
              <w:t>Development Timeline</w:t>
            </w:r>
            <w:r>
              <w:rPr>
                <w:webHidden/>
              </w:rPr>
              <w:tab/>
            </w:r>
            <w:r>
              <w:rPr>
                <w:webHidden/>
              </w:rPr>
              <w:fldChar w:fldCharType="begin"/>
            </w:r>
            <w:r>
              <w:rPr>
                <w:webHidden/>
              </w:rPr>
              <w:instrText xml:space="preserve"> PAGEREF _Toc165273874 \h </w:instrText>
            </w:r>
            <w:r>
              <w:rPr>
                <w:webHidden/>
              </w:rPr>
            </w:r>
            <w:r>
              <w:rPr>
                <w:webHidden/>
              </w:rPr>
              <w:fldChar w:fldCharType="separate"/>
            </w:r>
            <w:r>
              <w:rPr>
                <w:webHidden/>
              </w:rPr>
              <w:t>11</w:t>
            </w:r>
            <w:r>
              <w:rPr>
                <w:webHidden/>
              </w:rPr>
              <w:fldChar w:fldCharType="end"/>
            </w:r>
          </w:hyperlink>
        </w:p>
        <w:p w14:paraId="18F839A1" w14:textId="743906C7" w:rsidR="00BD54DF" w:rsidRDefault="00BD54DF">
          <w:pPr>
            <w:pStyle w:val="TOC1"/>
            <w:tabs>
              <w:tab w:val="left" w:pos="720"/>
              <w:tab w:val="right" w:leader="dot" w:pos="9016"/>
            </w:tabs>
            <w:rPr>
              <w:rFonts w:asciiTheme="minorHAnsi" w:eastAsiaTheme="minorEastAsia" w:hAnsiTheme="minorHAnsi" w:cstheme="minorBidi"/>
              <w:noProof/>
              <w:kern w:val="2"/>
              <w:sz w:val="24"/>
              <w:szCs w:val="30"/>
              <w:lang w:val="en-IN" w:eastAsia="en-IN" w:bidi="bn-IN"/>
              <w14:ligatures w14:val="standardContextual"/>
            </w:rPr>
          </w:pPr>
          <w:hyperlink w:anchor="_Toc165273875" w:history="1">
            <w:r w:rsidRPr="00227985">
              <w:rPr>
                <w:rStyle w:val="Hyperlink"/>
                <w:rFonts w:ascii="Tahoma" w:hAnsi="Tahoma" w:cs="Tahoma"/>
                <w:bCs/>
                <w:noProof/>
                <w:lang w:val="en-IN"/>
              </w:rPr>
              <w:t>14</w:t>
            </w:r>
            <w:r>
              <w:rPr>
                <w:rFonts w:asciiTheme="minorHAnsi" w:eastAsiaTheme="minorEastAsia" w:hAnsiTheme="minorHAnsi" w:cstheme="minorBidi"/>
                <w:noProof/>
                <w:kern w:val="2"/>
                <w:sz w:val="24"/>
                <w:szCs w:val="30"/>
                <w:lang w:val="en-IN" w:eastAsia="en-IN" w:bidi="bn-IN"/>
                <w14:ligatures w14:val="standardContextual"/>
              </w:rPr>
              <w:tab/>
            </w:r>
            <w:r w:rsidRPr="00227985">
              <w:rPr>
                <w:rStyle w:val="Hyperlink"/>
                <w:rFonts w:ascii="Tahoma" w:hAnsi="Tahoma"/>
                <w:bCs/>
                <w:noProof/>
                <w:lang w:val="en-IN"/>
              </w:rPr>
              <w:t>Risks and Mitigation Strategies</w:t>
            </w:r>
            <w:r>
              <w:rPr>
                <w:noProof/>
                <w:webHidden/>
              </w:rPr>
              <w:tab/>
            </w:r>
            <w:r>
              <w:rPr>
                <w:noProof/>
                <w:webHidden/>
              </w:rPr>
              <w:fldChar w:fldCharType="begin"/>
            </w:r>
            <w:r>
              <w:rPr>
                <w:noProof/>
                <w:webHidden/>
              </w:rPr>
              <w:instrText xml:space="preserve"> PAGEREF _Toc165273875 \h </w:instrText>
            </w:r>
            <w:r>
              <w:rPr>
                <w:noProof/>
                <w:webHidden/>
              </w:rPr>
            </w:r>
            <w:r>
              <w:rPr>
                <w:noProof/>
                <w:webHidden/>
              </w:rPr>
              <w:fldChar w:fldCharType="separate"/>
            </w:r>
            <w:r>
              <w:rPr>
                <w:noProof/>
                <w:webHidden/>
              </w:rPr>
              <w:t>11</w:t>
            </w:r>
            <w:r>
              <w:rPr>
                <w:noProof/>
                <w:webHidden/>
              </w:rPr>
              <w:fldChar w:fldCharType="end"/>
            </w:r>
          </w:hyperlink>
        </w:p>
        <w:p w14:paraId="05C78F56" w14:textId="33722EBE" w:rsidR="00BD54DF" w:rsidRDefault="00BD54DF">
          <w:pPr>
            <w:pStyle w:val="TOC2"/>
            <w:rPr>
              <w:rFonts w:asciiTheme="minorHAnsi" w:eastAsiaTheme="minorEastAsia" w:hAnsiTheme="minorHAnsi" w:cstheme="minorBidi"/>
              <w:kern w:val="2"/>
              <w:sz w:val="24"/>
              <w:szCs w:val="30"/>
              <w:lang w:val="en-IN" w:eastAsia="en-IN" w:bidi="bn-IN"/>
              <w14:ligatures w14:val="standardContextual"/>
            </w:rPr>
          </w:pPr>
          <w:hyperlink w:anchor="_Toc165273876" w:history="1">
            <w:r w:rsidRPr="00227985">
              <w:rPr>
                <w:rStyle w:val="Hyperlink"/>
              </w:rPr>
              <w:t>14.1</w:t>
            </w:r>
            <w:r>
              <w:rPr>
                <w:rFonts w:asciiTheme="minorHAnsi" w:eastAsiaTheme="minorEastAsia" w:hAnsiTheme="minorHAnsi" w:cstheme="minorBidi"/>
                <w:kern w:val="2"/>
                <w:sz w:val="24"/>
                <w:szCs w:val="30"/>
                <w:lang w:val="en-IN" w:eastAsia="en-IN" w:bidi="bn-IN"/>
                <w14:ligatures w14:val="standardContextual"/>
              </w:rPr>
              <w:tab/>
            </w:r>
            <w:r w:rsidRPr="00227985">
              <w:rPr>
                <w:rStyle w:val="Hyperlink"/>
              </w:rPr>
              <w:t>Potential Risks</w:t>
            </w:r>
            <w:r>
              <w:rPr>
                <w:webHidden/>
              </w:rPr>
              <w:tab/>
            </w:r>
            <w:r>
              <w:rPr>
                <w:webHidden/>
              </w:rPr>
              <w:fldChar w:fldCharType="begin"/>
            </w:r>
            <w:r>
              <w:rPr>
                <w:webHidden/>
              </w:rPr>
              <w:instrText xml:space="preserve"> PAGEREF _Toc165273876 \h </w:instrText>
            </w:r>
            <w:r>
              <w:rPr>
                <w:webHidden/>
              </w:rPr>
            </w:r>
            <w:r>
              <w:rPr>
                <w:webHidden/>
              </w:rPr>
              <w:fldChar w:fldCharType="separate"/>
            </w:r>
            <w:r>
              <w:rPr>
                <w:webHidden/>
              </w:rPr>
              <w:t>11</w:t>
            </w:r>
            <w:r>
              <w:rPr>
                <w:webHidden/>
              </w:rPr>
              <w:fldChar w:fldCharType="end"/>
            </w:r>
          </w:hyperlink>
        </w:p>
        <w:p w14:paraId="53D29269" w14:textId="0E270F7D" w:rsidR="00BD54DF" w:rsidRDefault="00BD54DF">
          <w:pPr>
            <w:pStyle w:val="TOC2"/>
            <w:rPr>
              <w:rFonts w:asciiTheme="minorHAnsi" w:eastAsiaTheme="minorEastAsia" w:hAnsiTheme="minorHAnsi" w:cstheme="minorBidi"/>
              <w:kern w:val="2"/>
              <w:sz w:val="24"/>
              <w:szCs w:val="30"/>
              <w:lang w:val="en-IN" w:eastAsia="en-IN" w:bidi="bn-IN"/>
              <w14:ligatures w14:val="standardContextual"/>
            </w:rPr>
          </w:pPr>
          <w:hyperlink w:anchor="_Toc165273877" w:history="1">
            <w:r w:rsidRPr="00227985">
              <w:rPr>
                <w:rStyle w:val="Hyperlink"/>
              </w:rPr>
              <w:t>14.2</w:t>
            </w:r>
            <w:r>
              <w:rPr>
                <w:rFonts w:asciiTheme="minorHAnsi" w:eastAsiaTheme="minorEastAsia" w:hAnsiTheme="minorHAnsi" w:cstheme="minorBidi"/>
                <w:kern w:val="2"/>
                <w:sz w:val="24"/>
                <w:szCs w:val="30"/>
                <w:lang w:val="en-IN" w:eastAsia="en-IN" w:bidi="bn-IN"/>
                <w14:ligatures w14:val="standardContextual"/>
              </w:rPr>
              <w:tab/>
            </w:r>
            <w:r w:rsidRPr="00227985">
              <w:rPr>
                <w:rStyle w:val="Hyperlink"/>
              </w:rPr>
              <w:t>Mitigation Strategies</w:t>
            </w:r>
            <w:r>
              <w:rPr>
                <w:webHidden/>
              </w:rPr>
              <w:tab/>
            </w:r>
            <w:r>
              <w:rPr>
                <w:webHidden/>
              </w:rPr>
              <w:fldChar w:fldCharType="begin"/>
            </w:r>
            <w:r>
              <w:rPr>
                <w:webHidden/>
              </w:rPr>
              <w:instrText xml:space="preserve"> PAGEREF _Toc165273877 \h </w:instrText>
            </w:r>
            <w:r>
              <w:rPr>
                <w:webHidden/>
              </w:rPr>
            </w:r>
            <w:r>
              <w:rPr>
                <w:webHidden/>
              </w:rPr>
              <w:fldChar w:fldCharType="separate"/>
            </w:r>
            <w:r>
              <w:rPr>
                <w:webHidden/>
              </w:rPr>
              <w:t>12</w:t>
            </w:r>
            <w:r>
              <w:rPr>
                <w:webHidden/>
              </w:rPr>
              <w:fldChar w:fldCharType="end"/>
            </w:r>
          </w:hyperlink>
        </w:p>
        <w:p w14:paraId="50479A83" w14:textId="0EA51E87" w:rsidR="00BD54DF" w:rsidRDefault="00BD54DF">
          <w:pPr>
            <w:pStyle w:val="TOC1"/>
            <w:tabs>
              <w:tab w:val="left" w:pos="720"/>
              <w:tab w:val="right" w:leader="dot" w:pos="9016"/>
            </w:tabs>
            <w:rPr>
              <w:rFonts w:asciiTheme="minorHAnsi" w:eastAsiaTheme="minorEastAsia" w:hAnsiTheme="minorHAnsi" w:cstheme="minorBidi"/>
              <w:noProof/>
              <w:kern w:val="2"/>
              <w:sz w:val="24"/>
              <w:szCs w:val="30"/>
              <w:lang w:val="en-IN" w:eastAsia="en-IN" w:bidi="bn-IN"/>
              <w14:ligatures w14:val="standardContextual"/>
            </w:rPr>
          </w:pPr>
          <w:hyperlink w:anchor="_Toc165273878" w:history="1">
            <w:r w:rsidRPr="00227985">
              <w:rPr>
                <w:rStyle w:val="Hyperlink"/>
                <w:rFonts w:ascii="Tahoma" w:hAnsi="Tahoma" w:cs="Tahoma"/>
                <w:bCs/>
                <w:noProof/>
                <w:lang w:val="en-IN"/>
              </w:rPr>
              <w:t>15</w:t>
            </w:r>
            <w:r>
              <w:rPr>
                <w:rFonts w:asciiTheme="minorHAnsi" w:eastAsiaTheme="minorEastAsia" w:hAnsiTheme="minorHAnsi" w:cstheme="minorBidi"/>
                <w:noProof/>
                <w:kern w:val="2"/>
                <w:sz w:val="24"/>
                <w:szCs w:val="30"/>
                <w:lang w:val="en-IN" w:eastAsia="en-IN" w:bidi="bn-IN"/>
                <w14:ligatures w14:val="standardContextual"/>
              </w:rPr>
              <w:tab/>
            </w:r>
            <w:r w:rsidRPr="00227985">
              <w:rPr>
                <w:rStyle w:val="Hyperlink"/>
                <w:rFonts w:ascii="Tahoma" w:hAnsi="Tahoma"/>
                <w:bCs/>
                <w:noProof/>
                <w:lang w:val="en-IN"/>
              </w:rPr>
              <w:t>Stakeholder Approval</w:t>
            </w:r>
            <w:r>
              <w:rPr>
                <w:noProof/>
                <w:webHidden/>
              </w:rPr>
              <w:tab/>
            </w:r>
            <w:r>
              <w:rPr>
                <w:noProof/>
                <w:webHidden/>
              </w:rPr>
              <w:fldChar w:fldCharType="begin"/>
            </w:r>
            <w:r>
              <w:rPr>
                <w:noProof/>
                <w:webHidden/>
              </w:rPr>
              <w:instrText xml:space="preserve"> PAGEREF _Toc165273878 \h </w:instrText>
            </w:r>
            <w:r>
              <w:rPr>
                <w:noProof/>
                <w:webHidden/>
              </w:rPr>
            </w:r>
            <w:r>
              <w:rPr>
                <w:noProof/>
                <w:webHidden/>
              </w:rPr>
              <w:fldChar w:fldCharType="separate"/>
            </w:r>
            <w:r>
              <w:rPr>
                <w:noProof/>
                <w:webHidden/>
              </w:rPr>
              <w:t>12</w:t>
            </w:r>
            <w:r>
              <w:rPr>
                <w:noProof/>
                <w:webHidden/>
              </w:rPr>
              <w:fldChar w:fldCharType="end"/>
            </w:r>
          </w:hyperlink>
        </w:p>
        <w:p w14:paraId="65FF81A8" w14:textId="4BFD6286" w:rsidR="00BD54DF" w:rsidRDefault="00BD54DF">
          <w:pPr>
            <w:pStyle w:val="TOC2"/>
            <w:rPr>
              <w:rFonts w:asciiTheme="minorHAnsi" w:eastAsiaTheme="minorEastAsia" w:hAnsiTheme="minorHAnsi" w:cstheme="minorBidi"/>
              <w:kern w:val="2"/>
              <w:sz w:val="24"/>
              <w:szCs w:val="30"/>
              <w:lang w:val="en-IN" w:eastAsia="en-IN" w:bidi="bn-IN"/>
              <w14:ligatures w14:val="standardContextual"/>
            </w:rPr>
          </w:pPr>
          <w:hyperlink w:anchor="_Toc165273879" w:history="1">
            <w:r w:rsidRPr="00227985">
              <w:rPr>
                <w:rStyle w:val="Hyperlink"/>
              </w:rPr>
              <w:t>15.1</w:t>
            </w:r>
            <w:r>
              <w:rPr>
                <w:rFonts w:asciiTheme="minorHAnsi" w:eastAsiaTheme="minorEastAsia" w:hAnsiTheme="minorHAnsi" w:cstheme="minorBidi"/>
                <w:kern w:val="2"/>
                <w:sz w:val="24"/>
                <w:szCs w:val="30"/>
                <w:lang w:val="en-IN" w:eastAsia="en-IN" w:bidi="bn-IN"/>
                <w14:ligatures w14:val="standardContextual"/>
              </w:rPr>
              <w:tab/>
            </w:r>
            <w:r w:rsidRPr="00227985">
              <w:rPr>
                <w:rStyle w:val="Hyperlink"/>
              </w:rPr>
              <w:t>Review and Approval</w:t>
            </w:r>
            <w:r>
              <w:rPr>
                <w:webHidden/>
              </w:rPr>
              <w:tab/>
            </w:r>
            <w:r>
              <w:rPr>
                <w:webHidden/>
              </w:rPr>
              <w:fldChar w:fldCharType="begin"/>
            </w:r>
            <w:r>
              <w:rPr>
                <w:webHidden/>
              </w:rPr>
              <w:instrText xml:space="preserve"> PAGEREF _Toc165273879 \h </w:instrText>
            </w:r>
            <w:r>
              <w:rPr>
                <w:webHidden/>
              </w:rPr>
            </w:r>
            <w:r>
              <w:rPr>
                <w:webHidden/>
              </w:rPr>
              <w:fldChar w:fldCharType="separate"/>
            </w:r>
            <w:r>
              <w:rPr>
                <w:webHidden/>
              </w:rPr>
              <w:t>12</w:t>
            </w:r>
            <w:r>
              <w:rPr>
                <w:webHidden/>
              </w:rPr>
              <w:fldChar w:fldCharType="end"/>
            </w:r>
          </w:hyperlink>
        </w:p>
        <w:p w14:paraId="161E03B8" w14:textId="55255138" w:rsidR="00BD54DF" w:rsidRDefault="00BD54DF">
          <w:pPr>
            <w:pStyle w:val="TOC1"/>
            <w:tabs>
              <w:tab w:val="left" w:pos="720"/>
              <w:tab w:val="right" w:leader="dot" w:pos="9016"/>
            </w:tabs>
            <w:rPr>
              <w:rFonts w:asciiTheme="minorHAnsi" w:eastAsiaTheme="minorEastAsia" w:hAnsiTheme="minorHAnsi" w:cstheme="minorBidi"/>
              <w:noProof/>
              <w:kern w:val="2"/>
              <w:sz w:val="24"/>
              <w:szCs w:val="30"/>
              <w:lang w:val="en-IN" w:eastAsia="en-IN" w:bidi="bn-IN"/>
              <w14:ligatures w14:val="standardContextual"/>
            </w:rPr>
          </w:pPr>
          <w:hyperlink w:anchor="_Toc165273880" w:history="1">
            <w:r w:rsidRPr="00227985">
              <w:rPr>
                <w:rStyle w:val="Hyperlink"/>
                <w:rFonts w:ascii="Tahoma" w:hAnsi="Tahoma" w:cs="Tahoma"/>
                <w:bCs/>
                <w:noProof/>
                <w:lang w:val="en-IN"/>
              </w:rPr>
              <w:t>16</w:t>
            </w:r>
            <w:r>
              <w:rPr>
                <w:rFonts w:asciiTheme="minorHAnsi" w:eastAsiaTheme="minorEastAsia" w:hAnsiTheme="minorHAnsi" w:cstheme="minorBidi"/>
                <w:noProof/>
                <w:kern w:val="2"/>
                <w:sz w:val="24"/>
                <w:szCs w:val="30"/>
                <w:lang w:val="en-IN" w:eastAsia="en-IN" w:bidi="bn-IN"/>
                <w14:ligatures w14:val="standardContextual"/>
              </w:rPr>
              <w:tab/>
            </w:r>
            <w:r w:rsidRPr="00227985">
              <w:rPr>
                <w:rStyle w:val="Hyperlink"/>
                <w:rFonts w:ascii="Tahoma" w:hAnsi="Tahoma"/>
                <w:bCs/>
                <w:noProof/>
                <w:lang w:val="en-IN"/>
              </w:rPr>
              <w:t>Appendices</w:t>
            </w:r>
            <w:r>
              <w:rPr>
                <w:noProof/>
                <w:webHidden/>
              </w:rPr>
              <w:tab/>
            </w:r>
            <w:r>
              <w:rPr>
                <w:noProof/>
                <w:webHidden/>
              </w:rPr>
              <w:fldChar w:fldCharType="begin"/>
            </w:r>
            <w:r>
              <w:rPr>
                <w:noProof/>
                <w:webHidden/>
              </w:rPr>
              <w:instrText xml:space="preserve"> PAGEREF _Toc165273880 \h </w:instrText>
            </w:r>
            <w:r>
              <w:rPr>
                <w:noProof/>
                <w:webHidden/>
              </w:rPr>
            </w:r>
            <w:r>
              <w:rPr>
                <w:noProof/>
                <w:webHidden/>
              </w:rPr>
              <w:fldChar w:fldCharType="separate"/>
            </w:r>
            <w:r>
              <w:rPr>
                <w:noProof/>
                <w:webHidden/>
              </w:rPr>
              <w:t>12</w:t>
            </w:r>
            <w:r>
              <w:rPr>
                <w:noProof/>
                <w:webHidden/>
              </w:rPr>
              <w:fldChar w:fldCharType="end"/>
            </w:r>
          </w:hyperlink>
        </w:p>
        <w:p w14:paraId="18815CB9" w14:textId="08CD4159" w:rsidR="00BD54DF" w:rsidRDefault="00BD54DF">
          <w:pPr>
            <w:pStyle w:val="TOC2"/>
            <w:rPr>
              <w:rFonts w:asciiTheme="minorHAnsi" w:eastAsiaTheme="minorEastAsia" w:hAnsiTheme="minorHAnsi" w:cstheme="minorBidi"/>
              <w:kern w:val="2"/>
              <w:sz w:val="24"/>
              <w:szCs w:val="30"/>
              <w:lang w:val="en-IN" w:eastAsia="en-IN" w:bidi="bn-IN"/>
              <w14:ligatures w14:val="standardContextual"/>
            </w:rPr>
          </w:pPr>
          <w:hyperlink w:anchor="_Toc165273881" w:history="1">
            <w:r w:rsidRPr="00227985">
              <w:rPr>
                <w:rStyle w:val="Hyperlink"/>
              </w:rPr>
              <w:t>16.1</w:t>
            </w:r>
            <w:r>
              <w:rPr>
                <w:rFonts w:asciiTheme="minorHAnsi" w:eastAsiaTheme="minorEastAsia" w:hAnsiTheme="minorHAnsi" w:cstheme="minorBidi"/>
                <w:kern w:val="2"/>
                <w:sz w:val="24"/>
                <w:szCs w:val="30"/>
                <w:lang w:val="en-IN" w:eastAsia="en-IN" w:bidi="bn-IN"/>
                <w14:ligatures w14:val="standardContextual"/>
              </w:rPr>
              <w:tab/>
            </w:r>
            <w:r w:rsidRPr="00227985">
              <w:rPr>
                <w:rStyle w:val="Hyperlink"/>
              </w:rPr>
              <w:t>Glossary</w:t>
            </w:r>
            <w:r>
              <w:rPr>
                <w:webHidden/>
              </w:rPr>
              <w:tab/>
            </w:r>
            <w:r>
              <w:rPr>
                <w:webHidden/>
              </w:rPr>
              <w:fldChar w:fldCharType="begin"/>
            </w:r>
            <w:r>
              <w:rPr>
                <w:webHidden/>
              </w:rPr>
              <w:instrText xml:space="preserve"> PAGEREF _Toc165273881 \h </w:instrText>
            </w:r>
            <w:r>
              <w:rPr>
                <w:webHidden/>
              </w:rPr>
            </w:r>
            <w:r>
              <w:rPr>
                <w:webHidden/>
              </w:rPr>
              <w:fldChar w:fldCharType="separate"/>
            </w:r>
            <w:r>
              <w:rPr>
                <w:webHidden/>
              </w:rPr>
              <w:t>12</w:t>
            </w:r>
            <w:r>
              <w:rPr>
                <w:webHidden/>
              </w:rPr>
              <w:fldChar w:fldCharType="end"/>
            </w:r>
          </w:hyperlink>
        </w:p>
        <w:p w14:paraId="653BBFBC" w14:textId="04187D6E" w:rsidR="00E017A4" w:rsidRPr="00E7071E" w:rsidRDefault="00E017A4">
          <w:pPr>
            <w:rPr>
              <w:rFonts w:ascii="Tahoma" w:hAnsi="Tahoma" w:cs="Tahoma"/>
            </w:rPr>
          </w:pPr>
          <w:r w:rsidRPr="00E7071E">
            <w:rPr>
              <w:rFonts w:ascii="Tahoma" w:hAnsi="Tahoma" w:cs="Tahoma"/>
              <w:b/>
              <w:bCs/>
              <w:noProof/>
            </w:rPr>
            <w:fldChar w:fldCharType="end"/>
          </w:r>
        </w:p>
      </w:sdtContent>
    </w:sdt>
    <w:p w14:paraId="5A2E3C21" w14:textId="77777777" w:rsidR="00771B1F" w:rsidRPr="00E221A7" w:rsidRDefault="00E017A4" w:rsidP="00771B1F">
      <w:pPr>
        <w:pStyle w:val="Heading1"/>
        <w:keepNext w:val="0"/>
        <w:tabs>
          <w:tab w:val="left" w:pos="823"/>
        </w:tabs>
        <w:overflowPunct/>
        <w:autoSpaceDE/>
        <w:autoSpaceDN/>
        <w:adjustRightInd/>
        <w:spacing w:before="0" w:after="180"/>
        <w:ind w:left="822" w:hanging="822"/>
        <w:jc w:val="left"/>
        <w:textAlignment w:val="auto"/>
        <w:rPr>
          <w:rFonts w:ascii="Tahoma" w:hAnsi="Tahoma"/>
          <w:szCs w:val="28"/>
        </w:rPr>
      </w:pPr>
      <w:r w:rsidRPr="00E221A7">
        <w:rPr>
          <w:rFonts w:ascii="Arial Nova" w:hAnsi="Arial Nova"/>
          <w:sz w:val="32"/>
          <w:szCs w:val="22"/>
        </w:rPr>
        <w:br w:type="page"/>
      </w:r>
      <w:bookmarkStart w:id="0" w:name="_Toc153352534"/>
      <w:bookmarkStart w:id="1" w:name="_Toc165273847"/>
      <w:r w:rsidR="00771B1F" w:rsidRPr="00E221A7">
        <w:rPr>
          <w:rFonts w:ascii="Tahoma" w:hAnsi="Tahoma"/>
          <w:szCs w:val="28"/>
        </w:rPr>
        <w:lastRenderedPageBreak/>
        <w:t>Executive Summary</w:t>
      </w:r>
      <w:bookmarkEnd w:id="0"/>
      <w:bookmarkEnd w:id="1"/>
    </w:p>
    <w:p w14:paraId="3AC5A46A" w14:textId="77777777" w:rsidR="00771B1F" w:rsidRPr="00AC660F" w:rsidRDefault="00771B1F" w:rsidP="00587106">
      <w:pPr>
        <w:pStyle w:val="Heading2"/>
      </w:pPr>
      <w:bookmarkStart w:id="2" w:name="_Toc153352535"/>
      <w:bookmarkStart w:id="3" w:name="_Toc165273848"/>
      <w:r w:rsidRPr="00AC660F">
        <w:t>Overview</w:t>
      </w:r>
      <w:bookmarkEnd w:id="2"/>
      <w:bookmarkEnd w:id="3"/>
    </w:p>
    <w:p w14:paraId="75C4C443" w14:textId="77777777" w:rsidR="00332EC6" w:rsidRPr="00332EC6" w:rsidRDefault="00332EC6" w:rsidP="006B13DF">
      <w:pPr>
        <w:jc w:val="both"/>
        <w:rPr>
          <w:rFonts w:ascii="Tahoma" w:hAnsi="Tahoma"/>
        </w:rPr>
      </w:pPr>
      <w:r w:rsidRPr="00332EC6">
        <w:rPr>
          <w:rFonts w:ascii="Tahoma" w:hAnsi="Tahoma"/>
        </w:rPr>
        <w:t xml:space="preserve">As enterprises transform their business processes to embrace greater digitization, cloud and mobility are combining to rapidly shift the application and data traffic profile within the enterprise. More enterprise applications are being delivered from the cloud, and more enterprise users are mobile and require anytime/anywhere access to applications. The network delivering application data to users must evolve. In distributed enterprises, such as those with several branches and remote workers, it is the wide area network (WAN) that requires an urgent transformation. </w:t>
      </w:r>
    </w:p>
    <w:p w14:paraId="18AA3375" w14:textId="77777777" w:rsidR="00332EC6" w:rsidRPr="00332EC6" w:rsidRDefault="00332EC6" w:rsidP="006B13DF">
      <w:pPr>
        <w:jc w:val="both"/>
        <w:rPr>
          <w:rFonts w:ascii="Tahoma" w:hAnsi="Tahoma"/>
        </w:rPr>
      </w:pPr>
    </w:p>
    <w:p w14:paraId="5484BF62" w14:textId="77777777" w:rsidR="00332EC6" w:rsidRPr="00332EC6" w:rsidRDefault="00332EC6" w:rsidP="006B13DF">
      <w:pPr>
        <w:jc w:val="both"/>
        <w:rPr>
          <w:rFonts w:ascii="Tahoma" w:hAnsi="Tahoma"/>
        </w:rPr>
      </w:pPr>
      <w:r w:rsidRPr="00332EC6">
        <w:rPr>
          <w:rFonts w:ascii="Tahoma" w:hAnsi="Tahoma"/>
        </w:rPr>
        <w:t>WAN transformation for a distributed Enterprise needs to address a diverse set of connection types, dispersed locations with different bandwidth needs, and the need to access applications both within the network and through the cloud. At the same time WAN transformation needs to look at simplifying networks, enhancing control, improving performance, visibility and driving efficiency.</w:t>
      </w:r>
    </w:p>
    <w:p w14:paraId="5CA87490" w14:textId="3542F326" w:rsidR="00A971BC" w:rsidRPr="00332EC6" w:rsidRDefault="00332EC6" w:rsidP="006B13DF">
      <w:pPr>
        <w:jc w:val="both"/>
        <w:rPr>
          <w:rFonts w:ascii="Tahoma" w:hAnsi="Tahoma"/>
        </w:rPr>
      </w:pPr>
      <w:r w:rsidRPr="00332EC6">
        <w:rPr>
          <w:rFonts w:ascii="Tahoma" w:hAnsi="Tahoma"/>
        </w:rPr>
        <w:t>S</w:t>
      </w:r>
      <w:r w:rsidR="001A409E">
        <w:rPr>
          <w:rFonts w:ascii="Tahoma" w:hAnsi="Tahoma"/>
        </w:rPr>
        <w:t xml:space="preserve">ecure Access </w:t>
      </w:r>
      <w:r w:rsidR="00D85425">
        <w:rPr>
          <w:rFonts w:ascii="Tahoma" w:hAnsi="Tahoma"/>
        </w:rPr>
        <w:t>Service Edge</w:t>
      </w:r>
      <w:r w:rsidRPr="00332EC6">
        <w:rPr>
          <w:rFonts w:ascii="Tahoma" w:hAnsi="Tahoma"/>
        </w:rPr>
        <w:t xml:space="preserve"> (</w:t>
      </w:r>
      <w:r w:rsidR="00CB0589">
        <w:rPr>
          <w:rFonts w:ascii="Tahoma" w:hAnsi="Tahoma"/>
        </w:rPr>
        <w:t>SASE</w:t>
      </w:r>
      <w:r w:rsidRPr="00332EC6">
        <w:rPr>
          <w:rFonts w:ascii="Tahoma" w:hAnsi="Tahoma"/>
        </w:rPr>
        <w:t>) provides a solution to the WAN transformation.</w:t>
      </w:r>
      <w:r w:rsidR="00AA215C">
        <w:rPr>
          <w:rFonts w:ascii="Tahoma" w:hAnsi="Tahoma"/>
        </w:rPr>
        <w:t xml:space="preserve"> </w:t>
      </w:r>
      <w:r w:rsidR="00A971BC" w:rsidRPr="00A971BC">
        <w:rPr>
          <w:rFonts w:ascii="Tahoma" w:hAnsi="Tahoma"/>
        </w:rPr>
        <w:t>The SASE model converges networking and security services into a unified cloud-based architecture, providing secure access to applications and data from anywhere. Its primary objectives include:</w:t>
      </w:r>
    </w:p>
    <w:p w14:paraId="0FAB18C6" w14:textId="1622BC63" w:rsidR="00332EC6" w:rsidRPr="00332EC6" w:rsidRDefault="00332EC6" w:rsidP="006B13DF">
      <w:pPr>
        <w:jc w:val="both"/>
        <w:rPr>
          <w:rFonts w:ascii="Tahoma" w:hAnsi="Tahoma"/>
        </w:rPr>
      </w:pPr>
    </w:p>
    <w:p w14:paraId="7112CCB7" w14:textId="77777777" w:rsidR="00E07616" w:rsidRPr="00E07616" w:rsidRDefault="00E07616" w:rsidP="006B13DF">
      <w:pPr>
        <w:pStyle w:val="ListParagraph"/>
        <w:numPr>
          <w:ilvl w:val="0"/>
          <w:numId w:val="31"/>
        </w:numPr>
        <w:jc w:val="both"/>
        <w:rPr>
          <w:rFonts w:ascii="Tahoma" w:hAnsi="Tahoma"/>
          <w:sz w:val="20"/>
          <w:szCs w:val="20"/>
        </w:rPr>
      </w:pPr>
      <w:r w:rsidRPr="00E07616">
        <w:rPr>
          <w:rFonts w:ascii="Tahoma" w:hAnsi="Tahoma"/>
          <w:b/>
          <w:bCs/>
          <w:sz w:val="20"/>
          <w:szCs w:val="20"/>
        </w:rPr>
        <w:t>Secure Access</w:t>
      </w:r>
      <w:r w:rsidRPr="00E07616">
        <w:rPr>
          <w:rFonts w:ascii="Tahoma" w:hAnsi="Tahoma"/>
          <w:sz w:val="20"/>
          <w:szCs w:val="20"/>
        </w:rPr>
        <w:t>: Enable secure access to applications and data for users regardless of their location (office, remote, mobile) or the device they're using.</w:t>
      </w:r>
    </w:p>
    <w:p w14:paraId="79448A2E" w14:textId="77777777" w:rsidR="00E07616" w:rsidRPr="00E07616" w:rsidRDefault="00E07616" w:rsidP="006B13DF">
      <w:pPr>
        <w:pStyle w:val="ListParagraph"/>
        <w:numPr>
          <w:ilvl w:val="0"/>
          <w:numId w:val="31"/>
        </w:numPr>
        <w:jc w:val="both"/>
        <w:rPr>
          <w:rFonts w:ascii="Tahoma" w:hAnsi="Tahoma"/>
          <w:sz w:val="20"/>
          <w:szCs w:val="20"/>
        </w:rPr>
      </w:pPr>
      <w:r w:rsidRPr="00E07616">
        <w:rPr>
          <w:rFonts w:ascii="Tahoma" w:hAnsi="Tahoma"/>
          <w:b/>
          <w:bCs/>
          <w:sz w:val="20"/>
          <w:szCs w:val="20"/>
        </w:rPr>
        <w:t>Cloud-Native Architecture</w:t>
      </w:r>
      <w:r w:rsidRPr="00E07616">
        <w:rPr>
          <w:rFonts w:ascii="Tahoma" w:hAnsi="Tahoma"/>
          <w:sz w:val="20"/>
          <w:szCs w:val="20"/>
        </w:rPr>
        <w:t>: Leverage cloud-native technologies to deliver scalable, flexible, and resilient networking and security services.</w:t>
      </w:r>
    </w:p>
    <w:p w14:paraId="5575F0BC" w14:textId="77777777" w:rsidR="00E07616" w:rsidRPr="00E07616" w:rsidRDefault="00E07616" w:rsidP="006B13DF">
      <w:pPr>
        <w:pStyle w:val="ListParagraph"/>
        <w:numPr>
          <w:ilvl w:val="0"/>
          <w:numId w:val="31"/>
        </w:numPr>
        <w:jc w:val="both"/>
        <w:rPr>
          <w:rFonts w:ascii="Tahoma" w:hAnsi="Tahoma"/>
          <w:sz w:val="20"/>
          <w:szCs w:val="20"/>
        </w:rPr>
      </w:pPr>
      <w:r w:rsidRPr="00E07616">
        <w:rPr>
          <w:rFonts w:ascii="Tahoma" w:hAnsi="Tahoma"/>
          <w:b/>
          <w:bCs/>
          <w:sz w:val="20"/>
          <w:szCs w:val="20"/>
        </w:rPr>
        <w:t>Unified Platform</w:t>
      </w:r>
      <w:r w:rsidRPr="00E07616">
        <w:rPr>
          <w:rFonts w:ascii="Tahoma" w:hAnsi="Tahoma"/>
          <w:sz w:val="20"/>
          <w:szCs w:val="20"/>
        </w:rPr>
        <w:t>: Integrate multiple networking and security functions, such as SD-WAN, firewall, secure web gateway (SWG), and zero-trust network access (ZTNA), into a single platform.</w:t>
      </w:r>
    </w:p>
    <w:p w14:paraId="28A13709" w14:textId="77777777" w:rsidR="00E07616" w:rsidRPr="00E07616" w:rsidRDefault="00E07616" w:rsidP="006B13DF">
      <w:pPr>
        <w:pStyle w:val="ListParagraph"/>
        <w:numPr>
          <w:ilvl w:val="0"/>
          <w:numId w:val="31"/>
        </w:numPr>
        <w:jc w:val="both"/>
        <w:rPr>
          <w:rFonts w:ascii="Tahoma" w:hAnsi="Tahoma"/>
          <w:sz w:val="20"/>
          <w:szCs w:val="20"/>
        </w:rPr>
      </w:pPr>
      <w:r w:rsidRPr="00E07616">
        <w:rPr>
          <w:rFonts w:ascii="Tahoma" w:hAnsi="Tahoma"/>
          <w:b/>
          <w:bCs/>
          <w:sz w:val="20"/>
          <w:szCs w:val="20"/>
        </w:rPr>
        <w:t>Simplified Management</w:t>
      </w:r>
      <w:r w:rsidRPr="00E07616">
        <w:rPr>
          <w:rFonts w:ascii="Tahoma" w:hAnsi="Tahoma"/>
          <w:sz w:val="20"/>
          <w:szCs w:val="20"/>
        </w:rPr>
        <w:t>: Streamline network and security management through centralized policy orchestration and enforcement, reducing complexity and operational overhead.</w:t>
      </w:r>
    </w:p>
    <w:p w14:paraId="4BC92CD6" w14:textId="77777777" w:rsidR="00E07616" w:rsidRPr="00E07616" w:rsidRDefault="00E07616" w:rsidP="006B13DF">
      <w:pPr>
        <w:pStyle w:val="ListParagraph"/>
        <w:numPr>
          <w:ilvl w:val="0"/>
          <w:numId w:val="31"/>
        </w:numPr>
        <w:jc w:val="both"/>
        <w:rPr>
          <w:rFonts w:ascii="Tahoma" w:hAnsi="Tahoma"/>
          <w:sz w:val="20"/>
          <w:szCs w:val="20"/>
        </w:rPr>
      </w:pPr>
      <w:r w:rsidRPr="00E07616">
        <w:rPr>
          <w:rFonts w:ascii="Tahoma" w:hAnsi="Tahoma"/>
          <w:b/>
          <w:bCs/>
          <w:sz w:val="20"/>
          <w:szCs w:val="20"/>
        </w:rPr>
        <w:t>Optimized Performance</w:t>
      </w:r>
      <w:r w:rsidRPr="00E07616">
        <w:rPr>
          <w:rFonts w:ascii="Tahoma" w:hAnsi="Tahoma"/>
          <w:sz w:val="20"/>
          <w:szCs w:val="20"/>
        </w:rPr>
        <w:t>: Ensure optimal performance and user experience by leveraging edge computing and intelligent traffic routing capabilities.</w:t>
      </w:r>
    </w:p>
    <w:p w14:paraId="7FC9DC0A" w14:textId="77777777" w:rsidR="00E07616" w:rsidRPr="00E07616" w:rsidRDefault="00E07616" w:rsidP="006B13DF">
      <w:pPr>
        <w:pStyle w:val="ListParagraph"/>
        <w:numPr>
          <w:ilvl w:val="0"/>
          <w:numId w:val="31"/>
        </w:numPr>
        <w:jc w:val="both"/>
        <w:rPr>
          <w:rFonts w:ascii="Tahoma" w:hAnsi="Tahoma"/>
          <w:sz w:val="20"/>
          <w:szCs w:val="20"/>
        </w:rPr>
      </w:pPr>
      <w:r w:rsidRPr="00E07616">
        <w:rPr>
          <w:rFonts w:ascii="Tahoma" w:hAnsi="Tahoma"/>
          <w:b/>
          <w:bCs/>
          <w:sz w:val="20"/>
          <w:szCs w:val="20"/>
        </w:rPr>
        <w:t>Enhanced Security</w:t>
      </w:r>
      <w:r w:rsidRPr="00E07616">
        <w:rPr>
          <w:rFonts w:ascii="Tahoma" w:hAnsi="Tahoma"/>
          <w:sz w:val="20"/>
          <w:szCs w:val="20"/>
        </w:rPr>
        <w:t>: Provide comprehensive security capabilities, including data encryption, threat detection and prevention, identity-based access control, and continuous monitoring.</w:t>
      </w:r>
    </w:p>
    <w:p w14:paraId="0D893A6B" w14:textId="4AD7670F" w:rsidR="00332EC6" w:rsidRPr="00332EC6" w:rsidRDefault="00E07616" w:rsidP="006B13DF">
      <w:pPr>
        <w:pStyle w:val="ListParagraph"/>
        <w:numPr>
          <w:ilvl w:val="0"/>
          <w:numId w:val="31"/>
        </w:numPr>
        <w:jc w:val="both"/>
        <w:rPr>
          <w:rFonts w:ascii="Tahoma" w:hAnsi="Tahoma"/>
        </w:rPr>
      </w:pPr>
      <w:r w:rsidRPr="00E07616">
        <w:rPr>
          <w:rFonts w:ascii="Tahoma" w:hAnsi="Tahoma"/>
          <w:b/>
          <w:bCs/>
          <w:sz w:val="20"/>
          <w:szCs w:val="20"/>
        </w:rPr>
        <w:t>Scalability and Agility</w:t>
      </w:r>
      <w:r w:rsidRPr="00E07616">
        <w:rPr>
          <w:rFonts w:ascii="Tahoma" w:hAnsi="Tahoma"/>
          <w:sz w:val="20"/>
          <w:szCs w:val="20"/>
        </w:rPr>
        <w:t>: Scale services dynamically based on demand and adapt to changing business requirements quickly and efficiently.</w:t>
      </w:r>
    </w:p>
    <w:p w14:paraId="6492D47D" w14:textId="1F943654" w:rsidR="00332EC6" w:rsidRPr="00332EC6" w:rsidRDefault="00332EC6" w:rsidP="006B13DF">
      <w:pPr>
        <w:jc w:val="both"/>
        <w:rPr>
          <w:rFonts w:ascii="Tahoma" w:hAnsi="Tahoma"/>
        </w:rPr>
      </w:pPr>
      <w:r w:rsidRPr="00332EC6">
        <w:rPr>
          <w:rFonts w:ascii="Tahoma" w:hAnsi="Tahoma"/>
        </w:rPr>
        <w:t xml:space="preserve">Sify’s </w:t>
      </w:r>
      <w:r w:rsidR="00CB0589">
        <w:rPr>
          <w:rFonts w:ascii="Tahoma" w:hAnsi="Tahoma"/>
        </w:rPr>
        <w:t>SASE</w:t>
      </w:r>
      <w:r w:rsidRPr="00332EC6">
        <w:rPr>
          <w:rFonts w:ascii="Tahoma" w:hAnsi="Tahoma"/>
        </w:rPr>
        <w:t xml:space="preserve"> </w:t>
      </w:r>
      <w:r w:rsidR="006B13DF" w:rsidRPr="006B13DF">
        <w:rPr>
          <w:rFonts w:ascii="Tahoma" w:hAnsi="Tahoma"/>
        </w:rPr>
        <w:t>solution aims to transform traditional network architectures into modern, cloud-centric models that prioritize security, flexibility, and user experience in the increasingly distributed and digitalized business environment.</w:t>
      </w:r>
    </w:p>
    <w:p w14:paraId="7289227F" w14:textId="77777777" w:rsidR="00332EC6" w:rsidRDefault="00332EC6" w:rsidP="00332EC6">
      <w:pPr>
        <w:rPr>
          <w:rFonts w:ascii="Tahoma" w:hAnsi="Tahoma"/>
        </w:rPr>
      </w:pPr>
    </w:p>
    <w:p w14:paraId="180C0B97" w14:textId="77777777" w:rsidR="00332EC6" w:rsidRPr="00CC79B6" w:rsidRDefault="00332EC6" w:rsidP="00332EC6">
      <w:pPr>
        <w:rPr>
          <w:rFonts w:ascii="Tahoma" w:hAnsi="Tahoma"/>
          <w:lang w:val="en-IN"/>
        </w:rPr>
      </w:pPr>
    </w:p>
    <w:p w14:paraId="4639B085" w14:textId="1012F803" w:rsidR="00771B1F" w:rsidRPr="00E221A7" w:rsidRDefault="005B6126" w:rsidP="00771B1F">
      <w:pPr>
        <w:pStyle w:val="Heading1"/>
        <w:keepNext w:val="0"/>
        <w:tabs>
          <w:tab w:val="left" w:pos="823"/>
        </w:tabs>
        <w:overflowPunct/>
        <w:autoSpaceDE/>
        <w:autoSpaceDN/>
        <w:adjustRightInd/>
        <w:spacing w:before="0" w:after="180"/>
        <w:ind w:left="822" w:hanging="822"/>
        <w:jc w:val="left"/>
        <w:textAlignment w:val="auto"/>
        <w:rPr>
          <w:rFonts w:ascii="Tahoma" w:hAnsi="Tahoma"/>
          <w:sz w:val="22"/>
          <w:szCs w:val="22"/>
        </w:rPr>
      </w:pPr>
      <w:bookmarkStart w:id="4" w:name="_Toc165273849"/>
      <w:r>
        <w:rPr>
          <w:rFonts w:ascii="Tahoma" w:hAnsi="Tahoma"/>
          <w:szCs w:val="28"/>
        </w:rPr>
        <w:t>Key Features &amp; Benefits</w:t>
      </w:r>
      <w:bookmarkEnd w:id="4"/>
    </w:p>
    <w:p w14:paraId="51602391" w14:textId="03B3F44C" w:rsidR="00A64642" w:rsidRDefault="008D150F" w:rsidP="00A64642">
      <w:pPr>
        <w:pStyle w:val="Heading2"/>
      </w:pPr>
      <w:bookmarkStart w:id="5" w:name="_Toc165273850"/>
      <w:r w:rsidRPr="008D150F">
        <w:t>Key Features</w:t>
      </w:r>
      <w:bookmarkEnd w:id="5"/>
    </w:p>
    <w:tbl>
      <w:tblPr>
        <w:tblStyle w:val="TableGrid"/>
        <w:tblW w:w="9180" w:type="dxa"/>
        <w:tblLook w:val="04A0" w:firstRow="1" w:lastRow="0" w:firstColumn="1" w:lastColumn="0" w:noHBand="0" w:noVBand="1"/>
      </w:tblPr>
      <w:tblGrid>
        <w:gridCol w:w="9180"/>
      </w:tblGrid>
      <w:tr w:rsidR="00A64642" w:rsidRPr="009F62D3" w14:paraId="191F5F6C" w14:textId="77777777" w:rsidTr="00E20212">
        <w:tc>
          <w:tcPr>
            <w:tcW w:w="9180" w:type="dxa"/>
            <w:vAlign w:val="center"/>
            <w:hideMark/>
          </w:tcPr>
          <w:p w14:paraId="1D6725BC" w14:textId="6AD7AF71" w:rsidR="00A64642" w:rsidRPr="00132C67" w:rsidRDefault="00A94629" w:rsidP="00E20212">
            <w:pPr>
              <w:rPr>
                <w:rFonts w:ascii="Tahoma" w:hAnsi="Tahoma" w:cs="Tahoma"/>
                <w:color w:val="000000" w:themeColor="text1"/>
                <w:lang w:val="en-IN" w:eastAsia="en-IN"/>
              </w:rPr>
            </w:pPr>
            <w:r w:rsidRPr="00A94629">
              <w:rPr>
                <w:rFonts w:ascii="Tahoma" w:hAnsi="Tahoma" w:cs="Tahoma"/>
                <w:b/>
                <w:bCs/>
                <w:color w:val="000000" w:themeColor="text1"/>
                <w:lang w:val="en-IN" w:eastAsia="en-IN"/>
              </w:rPr>
              <w:t xml:space="preserve">Unified Architecture: </w:t>
            </w:r>
            <w:r w:rsidRPr="00A94629">
              <w:rPr>
                <w:rFonts w:ascii="Tahoma" w:hAnsi="Tahoma" w:cs="Tahoma"/>
                <w:color w:val="000000" w:themeColor="text1"/>
                <w:lang w:val="en-IN" w:eastAsia="en-IN"/>
              </w:rPr>
              <w:t>Integration of multiple networking and security functions into a single cloud-native platform, eliminating the need for disparate point solutions.</w:t>
            </w:r>
          </w:p>
        </w:tc>
      </w:tr>
      <w:tr w:rsidR="00A64642" w:rsidRPr="009F62D3" w14:paraId="068D03F7" w14:textId="77777777" w:rsidTr="00E20212">
        <w:tc>
          <w:tcPr>
            <w:tcW w:w="9180" w:type="dxa"/>
            <w:vAlign w:val="center"/>
            <w:hideMark/>
          </w:tcPr>
          <w:p w14:paraId="639C8451" w14:textId="2ADB8234" w:rsidR="00A64642" w:rsidRPr="00A94629" w:rsidRDefault="000F3193" w:rsidP="00E20212">
            <w:pPr>
              <w:rPr>
                <w:rFonts w:ascii="Tahoma" w:hAnsi="Tahoma" w:cs="Tahoma"/>
                <w:color w:val="000000" w:themeColor="text1"/>
                <w:lang w:val="en-IN" w:eastAsia="en-IN"/>
              </w:rPr>
            </w:pPr>
            <w:r w:rsidRPr="000F3193">
              <w:rPr>
                <w:rFonts w:ascii="Tahoma" w:hAnsi="Tahoma" w:cs="Tahoma"/>
                <w:b/>
                <w:bCs/>
                <w:color w:val="000000" w:themeColor="text1"/>
                <w:lang w:val="en-IN" w:eastAsia="en-IN"/>
              </w:rPr>
              <w:t>Secure Access</w:t>
            </w:r>
            <w:r w:rsidRPr="000F3193">
              <w:rPr>
                <w:rFonts w:ascii="Tahoma" w:hAnsi="Tahoma" w:cs="Tahoma"/>
                <w:color w:val="000000" w:themeColor="text1"/>
                <w:lang w:val="en-IN" w:eastAsia="en-IN"/>
              </w:rPr>
              <w:t>: Provides secure access to applications and data for users regardless of their location or device, ensuring data confidentiality and integrity.</w:t>
            </w:r>
          </w:p>
        </w:tc>
      </w:tr>
      <w:tr w:rsidR="00A64642" w:rsidRPr="009F62D3" w14:paraId="57FAD2EB" w14:textId="77777777" w:rsidTr="00E20212">
        <w:tc>
          <w:tcPr>
            <w:tcW w:w="9180" w:type="dxa"/>
            <w:vAlign w:val="center"/>
            <w:hideMark/>
          </w:tcPr>
          <w:p w14:paraId="6ADDBF25" w14:textId="34FEFD0D" w:rsidR="00A64642" w:rsidRPr="00A94629" w:rsidRDefault="000F3193" w:rsidP="00E20212">
            <w:pPr>
              <w:rPr>
                <w:rFonts w:ascii="Tahoma" w:hAnsi="Tahoma" w:cs="Tahoma"/>
                <w:color w:val="000000" w:themeColor="text1"/>
                <w:lang w:val="en-IN" w:eastAsia="en-IN"/>
              </w:rPr>
            </w:pPr>
            <w:r w:rsidRPr="000F3193">
              <w:rPr>
                <w:rFonts w:ascii="Tahoma" w:hAnsi="Tahoma" w:cs="Tahoma"/>
                <w:b/>
                <w:bCs/>
                <w:color w:val="000000" w:themeColor="text1"/>
                <w:lang w:val="en-IN" w:eastAsia="en-IN"/>
              </w:rPr>
              <w:t>SD-WAN Capabilities</w:t>
            </w:r>
            <w:r w:rsidRPr="000F3193">
              <w:rPr>
                <w:rFonts w:ascii="Tahoma" w:hAnsi="Tahoma" w:cs="Tahoma"/>
                <w:color w:val="000000" w:themeColor="text1"/>
                <w:lang w:val="en-IN" w:eastAsia="en-IN"/>
              </w:rPr>
              <w:t>: Software-defined wide area networking (SD-WAN) functionality for efficient and optimized traffic routing across the network, improving performance and reliability.</w:t>
            </w:r>
          </w:p>
        </w:tc>
      </w:tr>
      <w:tr w:rsidR="00A64642" w:rsidRPr="009F62D3" w14:paraId="106291C1" w14:textId="77777777" w:rsidTr="00E20212">
        <w:tc>
          <w:tcPr>
            <w:tcW w:w="9180" w:type="dxa"/>
            <w:vAlign w:val="center"/>
            <w:hideMark/>
          </w:tcPr>
          <w:p w14:paraId="4C7A718A" w14:textId="7C9DA20B" w:rsidR="00A64642" w:rsidRPr="00A94629" w:rsidRDefault="00E374CA" w:rsidP="00E20212">
            <w:pPr>
              <w:rPr>
                <w:rFonts w:ascii="Tahoma" w:hAnsi="Tahoma" w:cs="Tahoma"/>
                <w:color w:val="000000" w:themeColor="text1"/>
                <w:lang w:val="en-IN" w:eastAsia="en-IN"/>
              </w:rPr>
            </w:pPr>
            <w:r w:rsidRPr="00E374CA">
              <w:rPr>
                <w:rFonts w:ascii="Tahoma" w:hAnsi="Tahoma" w:cs="Tahoma"/>
                <w:b/>
                <w:bCs/>
                <w:color w:val="000000" w:themeColor="text1"/>
                <w:lang w:val="en-IN" w:eastAsia="en-IN"/>
              </w:rPr>
              <w:t>Firewall as a Service (</w:t>
            </w:r>
            <w:proofErr w:type="spellStart"/>
            <w:r w:rsidRPr="00E374CA">
              <w:rPr>
                <w:rFonts w:ascii="Tahoma" w:hAnsi="Tahoma" w:cs="Tahoma"/>
                <w:b/>
                <w:bCs/>
                <w:color w:val="000000" w:themeColor="text1"/>
                <w:lang w:val="en-IN" w:eastAsia="en-IN"/>
              </w:rPr>
              <w:t>FWaaS</w:t>
            </w:r>
            <w:proofErr w:type="spellEnd"/>
            <w:r w:rsidRPr="00E374CA">
              <w:rPr>
                <w:rFonts w:ascii="Tahoma" w:hAnsi="Tahoma" w:cs="Tahoma"/>
                <w:b/>
                <w:bCs/>
                <w:color w:val="000000" w:themeColor="text1"/>
                <w:lang w:val="en-IN" w:eastAsia="en-IN"/>
              </w:rPr>
              <w:t>)</w:t>
            </w:r>
            <w:r w:rsidRPr="00E374CA">
              <w:rPr>
                <w:rFonts w:ascii="Tahoma" w:hAnsi="Tahoma" w:cs="Tahoma"/>
                <w:color w:val="000000" w:themeColor="text1"/>
                <w:lang w:val="en-IN" w:eastAsia="en-IN"/>
              </w:rPr>
              <w:t>: Cloud-delivered firewall capabilities for perimeter security, protecting against unauthorized access and malicious threats.</w:t>
            </w:r>
          </w:p>
        </w:tc>
      </w:tr>
      <w:tr w:rsidR="00A64642" w:rsidRPr="009F62D3" w14:paraId="782A9013" w14:textId="77777777" w:rsidTr="00E20212">
        <w:tc>
          <w:tcPr>
            <w:tcW w:w="9180" w:type="dxa"/>
            <w:vAlign w:val="center"/>
            <w:hideMark/>
          </w:tcPr>
          <w:p w14:paraId="307E4BB1" w14:textId="396ACE2D" w:rsidR="00A64642" w:rsidRPr="00A94629" w:rsidRDefault="000E0924" w:rsidP="00E20212">
            <w:pPr>
              <w:rPr>
                <w:rFonts w:ascii="Tahoma" w:hAnsi="Tahoma" w:cs="Tahoma"/>
                <w:color w:val="000000" w:themeColor="text1"/>
                <w:lang w:val="en-IN" w:eastAsia="en-IN"/>
              </w:rPr>
            </w:pPr>
            <w:r w:rsidRPr="000E0924">
              <w:rPr>
                <w:rFonts w:ascii="Tahoma" w:hAnsi="Tahoma" w:cs="Tahoma"/>
                <w:b/>
                <w:bCs/>
                <w:color w:val="000000" w:themeColor="text1"/>
                <w:lang w:val="en-IN" w:eastAsia="en-IN"/>
              </w:rPr>
              <w:t>Secure Web Gateway (SWG)</w:t>
            </w:r>
            <w:r w:rsidRPr="000E0924">
              <w:rPr>
                <w:rFonts w:ascii="Tahoma" w:hAnsi="Tahoma" w:cs="Tahoma"/>
                <w:color w:val="000000" w:themeColor="text1"/>
                <w:lang w:val="en-IN" w:eastAsia="en-IN"/>
              </w:rPr>
              <w:t>: Web security features, such as URL filtering, malware detection, and data loss prevention (DLP), to safeguard against web-based threats and enforce acceptable use policies.</w:t>
            </w:r>
          </w:p>
        </w:tc>
      </w:tr>
      <w:tr w:rsidR="00A64642" w:rsidRPr="009F62D3" w14:paraId="015BF032" w14:textId="77777777" w:rsidTr="00E20212">
        <w:tc>
          <w:tcPr>
            <w:tcW w:w="9180" w:type="dxa"/>
            <w:vAlign w:val="center"/>
            <w:hideMark/>
          </w:tcPr>
          <w:p w14:paraId="13E633BF" w14:textId="08C9D7AD" w:rsidR="00A64642" w:rsidRPr="00A94629" w:rsidRDefault="000E0924" w:rsidP="00E20212">
            <w:pPr>
              <w:rPr>
                <w:rFonts w:ascii="Tahoma" w:hAnsi="Tahoma" w:cs="Tahoma"/>
                <w:color w:val="000000" w:themeColor="text1"/>
                <w:lang w:val="en-IN" w:eastAsia="en-IN"/>
              </w:rPr>
            </w:pPr>
            <w:r w:rsidRPr="000E0924">
              <w:rPr>
                <w:rFonts w:ascii="Tahoma" w:hAnsi="Tahoma" w:cs="Tahoma"/>
                <w:b/>
                <w:bCs/>
                <w:color w:val="000000" w:themeColor="text1"/>
                <w:lang w:val="en-IN" w:eastAsia="en-IN"/>
              </w:rPr>
              <w:lastRenderedPageBreak/>
              <w:t>Zero Trust Network Access (ZTNA)</w:t>
            </w:r>
            <w:r w:rsidRPr="000E0924">
              <w:rPr>
                <w:rFonts w:ascii="Tahoma" w:hAnsi="Tahoma" w:cs="Tahoma"/>
                <w:color w:val="000000" w:themeColor="text1"/>
                <w:lang w:val="en-IN" w:eastAsia="en-IN"/>
              </w:rPr>
              <w:t>: Identity-centric access controls that enforce the principle of least privilege, ensuring that only authorized users and devices can access specific resources.</w:t>
            </w:r>
          </w:p>
        </w:tc>
      </w:tr>
      <w:tr w:rsidR="00A64642" w:rsidRPr="009F62D3" w14:paraId="71A507CF" w14:textId="77777777" w:rsidTr="00E20212">
        <w:tc>
          <w:tcPr>
            <w:tcW w:w="9180" w:type="dxa"/>
            <w:vAlign w:val="center"/>
            <w:hideMark/>
          </w:tcPr>
          <w:p w14:paraId="3F1A5E6B" w14:textId="4AD7D599" w:rsidR="00A64642" w:rsidRPr="00A94629" w:rsidRDefault="003917E6" w:rsidP="00E20212">
            <w:pPr>
              <w:rPr>
                <w:rFonts w:ascii="Tahoma" w:hAnsi="Tahoma" w:cs="Tahoma"/>
                <w:color w:val="000000" w:themeColor="text1"/>
                <w:lang w:val="en-IN" w:eastAsia="en-IN"/>
              </w:rPr>
            </w:pPr>
            <w:r w:rsidRPr="003917E6">
              <w:rPr>
                <w:rFonts w:ascii="Tahoma" w:hAnsi="Tahoma" w:cs="Tahoma"/>
                <w:b/>
                <w:bCs/>
                <w:color w:val="000000" w:themeColor="text1"/>
                <w:lang w:val="en-IN" w:eastAsia="en-IN"/>
              </w:rPr>
              <w:t>Data Encryption</w:t>
            </w:r>
            <w:r w:rsidRPr="003917E6">
              <w:rPr>
                <w:rFonts w:ascii="Tahoma" w:hAnsi="Tahoma" w:cs="Tahoma"/>
                <w:color w:val="000000" w:themeColor="text1"/>
                <w:lang w:val="en-IN" w:eastAsia="en-IN"/>
              </w:rPr>
              <w:t>: End-to-end encryption of data in transit and at rest to prevent unauthorized interception and access, ensuring data privacy and compliance with regulatory requirements.</w:t>
            </w:r>
          </w:p>
        </w:tc>
      </w:tr>
      <w:tr w:rsidR="003917E6" w:rsidRPr="009F62D3" w14:paraId="68C2D26D" w14:textId="77777777" w:rsidTr="00E20212">
        <w:tc>
          <w:tcPr>
            <w:tcW w:w="9180" w:type="dxa"/>
            <w:vAlign w:val="center"/>
          </w:tcPr>
          <w:p w14:paraId="4F577225" w14:textId="131EDE87" w:rsidR="003917E6" w:rsidRPr="003917E6" w:rsidRDefault="003917E6" w:rsidP="00E20212">
            <w:pPr>
              <w:rPr>
                <w:rFonts w:ascii="Tahoma" w:hAnsi="Tahoma" w:cs="Tahoma"/>
                <w:b/>
                <w:bCs/>
                <w:color w:val="000000" w:themeColor="text1"/>
                <w:lang w:val="en-IN" w:eastAsia="en-IN"/>
              </w:rPr>
            </w:pPr>
            <w:r w:rsidRPr="003917E6">
              <w:rPr>
                <w:rFonts w:ascii="Tahoma" w:hAnsi="Tahoma" w:cs="Tahoma"/>
                <w:b/>
                <w:bCs/>
                <w:color w:val="000000" w:themeColor="text1"/>
                <w:lang w:val="en-IN" w:eastAsia="en-IN"/>
              </w:rPr>
              <w:t>Edge Computing</w:t>
            </w:r>
            <w:r w:rsidRPr="003917E6">
              <w:rPr>
                <w:rFonts w:ascii="Tahoma" w:hAnsi="Tahoma" w:cs="Tahoma"/>
                <w:color w:val="000000" w:themeColor="text1"/>
                <w:lang w:val="en-IN" w:eastAsia="en-IN"/>
              </w:rPr>
              <w:t xml:space="preserve">: Leveraging edge locations for localized processing of data and applications, reducing </w:t>
            </w:r>
            <w:proofErr w:type="gramStart"/>
            <w:r w:rsidRPr="003917E6">
              <w:rPr>
                <w:rFonts w:ascii="Tahoma" w:hAnsi="Tahoma" w:cs="Tahoma"/>
                <w:color w:val="000000" w:themeColor="text1"/>
                <w:lang w:val="en-IN" w:eastAsia="en-IN"/>
              </w:rPr>
              <w:t>latency</w:t>
            </w:r>
            <w:proofErr w:type="gramEnd"/>
            <w:r w:rsidRPr="003917E6">
              <w:rPr>
                <w:rFonts w:ascii="Tahoma" w:hAnsi="Tahoma" w:cs="Tahoma"/>
                <w:color w:val="000000" w:themeColor="text1"/>
                <w:lang w:val="en-IN" w:eastAsia="en-IN"/>
              </w:rPr>
              <w:t xml:space="preserve"> and improving performance for distributed users and devices.</w:t>
            </w:r>
          </w:p>
        </w:tc>
      </w:tr>
    </w:tbl>
    <w:p w14:paraId="52F44BD5" w14:textId="77777777" w:rsidR="00A64642" w:rsidRPr="00A64642" w:rsidRDefault="00A64642" w:rsidP="00A64642">
      <w:pPr>
        <w:rPr>
          <w:lang w:val="en-US"/>
        </w:rPr>
      </w:pPr>
    </w:p>
    <w:p w14:paraId="097340E2" w14:textId="77777777" w:rsidR="00C103FB" w:rsidRPr="00C103FB" w:rsidRDefault="00C103FB" w:rsidP="00C103FB">
      <w:pPr>
        <w:rPr>
          <w:lang w:val="en-US"/>
        </w:rPr>
      </w:pPr>
    </w:p>
    <w:p w14:paraId="65735546" w14:textId="004277F2" w:rsidR="00C103FB" w:rsidRDefault="00C103FB" w:rsidP="00C103FB">
      <w:pPr>
        <w:pStyle w:val="Heading2"/>
      </w:pPr>
      <w:bookmarkStart w:id="6" w:name="_Toc165273851"/>
      <w:r w:rsidRPr="008D150F">
        <w:t xml:space="preserve">Key </w:t>
      </w:r>
      <w:r w:rsidR="00A64642" w:rsidRPr="00A64642">
        <w:t>Benefits</w:t>
      </w:r>
      <w:bookmarkEnd w:id="6"/>
    </w:p>
    <w:p w14:paraId="69191361" w14:textId="77777777" w:rsidR="00C103FB" w:rsidRPr="00C103FB" w:rsidRDefault="00C103FB" w:rsidP="00C103FB">
      <w:pPr>
        <w:rPr>
          <w:lang w:val="en-US"/>
        </w:rPr>
      </w:pPr>
    </w:p>
    <w:tbl>
      <w:tblPr>
        <w:tblStyle w:val="TableGrid"/>
        <w:tblW w:w="9180" w:type="dxa"/>
        <w:tblLook w:val="04A0" w:firstRow="1" w:lastRow="0" w:firstColumn="1" w:lastColumn="0" w:noHBand="0" w:noVBand="1"/>
      </w:tblPr>
      <w:tblGrid>
        <w:gridCol w:w="9180"/>
      </w:tblGrid>
      <w:tr w:rsidR="005E1D07" w:rsidRPr="009F62D3" w14:paraId="6EFD6F97" w14:textId="77777777" w:rsidTr="005E1D07">
        <w:tc>
          <w:tcPr>
            <w:tcW w:w="9180" w:type="dxa"/>
            <w:vAlign w:val="center"/>
            <w:hideMark/>
          </w:tcPr>
          <w:p w14:paraId="40D60EAA" w14:textId="77777777" w:rsidR="005E1D07" w:rsidRPr="00132C67" w:rsidRDefault="005E1D07" w:rsidP="00707AB7">
            <w:pPr>
              <w:rPr>
                <w:rFonts w:ascii="Tahoma" w:hAnsi="Tahoma" w:cs="Tahoma"/>
                <w:b/>
                <w:bCs/>
                <w:color w:val="000000" w:themeColor="text1"/>
                <w:lang w:val="en-IN" w:eastAsia="en-IN"/>
              </w:rPr>
            </w:pPr>
            <w:r w:rsidRPr="00132C67">
              <w:rPr>
                <w:rFonts w:ascii="Tahoma" w:hAnsi="Tahoma" w:cs="Tahoma"/>
                <w:b/>
                <w:bCs/>
                <w:color w:val="000000" w:themeColor="text1"/>
                <w:lang w:val="en-IN" w:eastAsia="en-IN"/>
              </w:rPr>
              <w:t>Description</w:t>
            </w:r>
          </w:p>
        </w:tc>
      </w:tr>
      <w:tr w:rsidR="005E1D07" w:rsidRPr="009F62D3" w14:paraId="3899A38D" w14:textId="77777777" w:rsidTr="005E1D07">
        <w:tc>
          <w:tcPr>
            <w:tcW w:w="9180" w:type="dxa"/>
            <w:vAlign w:val="center"/>
            <w:hideMark/>
          </w:tcPr>
          <w:p w14:paraId="4DEA8268" w14:textId="1B8439B3" w:rsidR="005E1D07" w:rsidRPr="00132C67" w:rsidRDefault="006D298D" w:rsidP="00707AB7">
            <w:pPr>
              <w:rPr>
                <w:rFonts w:ascii="Tahoma" w:hAnsi="Tahoma" w:cs="Tahoma"/>
                <w:color w:val="000000" w:themeColor="text1"/>
                <w:lang w:val="en-IN" w:eastAsia="en-IN"/>
              </w:rPr>
            </w:pPr>
            <w:r w:rsidRPr="006D298D">
              <w:rPr>
                <w:rFonts w:ascii="Tahoma" w:hAnsi="Tahoma" w:cs="Tahoma"/>
                <w:b/>
                <w:bCs/>
                <w:color w:val="000000" w:themeColor="text1"/>
                <w:lang w:val="en-IN" w:eastAsia="en-IN"/>
              </w:rPr>
              <w:t>Enhanced Security</w:t>
            </w:r>
            <w:r w:rsidRPr="006D298D">
              <w:rPr>
                <w:rFonts w:ascii="Tahoma" w:hAnsi="Tahoma" w:cs="Tahoma"/>
                <w:color w:val="000000" w:themeColor="text1"/>
                <w:lang w:val="en-IN" w:eastAsia="en-IN"/>
              </w:rPr>
              <w:t xml:space="preserve">: Comprehensive security capabilities protect against a wide range of threats, reducing the risk of data breaches and </w:t>
            </w:r>
            <w:proofErr w:type="spellStart"/>
            <w:r w:rsidRPr="006D298D">
              <w:rPr>
                <w:rFonts w:ascii="Tahoma" w:hAnsi="Tahoma" w:cs="Tahoma"/>
                <w:color w:val="000000" w:themeColor="text1"/>
                <w:lang w:val="en-IN" w:eastAsia="en-IN"/>
              </w:rPr>
              <w:t>cyber attacks</w:t>
            </w:r>
            <w:proofErr w:type="spellEnd"/>
            <w:r w:rsidRPr="006D298D">
              <w:rPr>
                <w:rFonts w:ascii="Tahoma" w:hAnsi="Tahoma" w:cs="Tahoma"/>
                <w:color w:val="000000" w:themeColor="text1"/>
                <w:lang w:val="en-IN" w:eastAsia="en-IN"/>
              </w:rPr>
              <w:t>.</w:t>
            </w:r>
          </w:p>
        </w:tc>
      </w:tr>
      <w:tr w:rsidR="005E1D07" w:rsidRPr="009F62D3" w14:paraId="34996348" w14:textId="77777777" w:rsidTr="005E1D07">
        <w:tc>
          <w:tcPr>
            <w:tcW w:w="9180" w:type="dxa"/>
            <w:vAlign w:val="center"/>
            <w:hideMark/>
          </w:tcPr>
          <w:p w14:paraId="7D0E9C91" w14:textId="3033F93C" w:rsidR="005E1D07" w:rsidRPr="00132C67" w:rsidRDefault="00C12C29" w:rsidP="00707AB7">
            <w:pPr>
              <w:rPr>
                <w:rFonts w:ascii="Tahoma" w:hAnsi="Tahoma" w:cs="Tahoma"/>
                <w:color w:val="000000" w:themeColor="text1"/>
                <w:lang w:val="en-IN" w:eastAsia="en-IN"/>
              </w:rPr>
            </w:pPr>
            <w:r w:rsidRPr="00C12C29">
              <w:rPr>
                <w:rFonts w:ascii="Tahoma" w:hAnsi="Tahoma" w:cs="Tahoma"/>
                <w:b/>
                <w:bCs/>
                <w:color w:val="000000" w:themeColor="text1"/>
                <w:lang w:val="en-IN" w:eastAsia="en-IN"/>
              </w:rPr>
              <w:t>Improved User Experience</w:t>
            </w:r>
            <w:r w:rsidRPr="00C12C29">
              <w:rPr>
                <w:rFonts w:ascii="Tahoma" w:hAnsi="Tahoma" w:cs="Tahoma"/>
                <w:color w:val="000000" w:themeColor="text1"/>
                <w:lang w:val="en-IN" w:eastAsia="en-IN"/>
              </w:rPr>
              <w:t>: Secure, high-performance access to applications and data from anywhere, leading to increased productivity and user satisfaction.</w:t>
            </w:r>
          </w:p>
        </w:tc>
      </w:tr>
      <w:tr w:rsidR="005E1D07" w:rsidRPr="009F62D3" w14:paraId="5CF6664D" w14:textId="77777777" w:rsidTr="005E1D07">
        <w:tc>
          <w:tcPr>
            <w:tcW w:w="9180" w:type="dxa"/>
            <w:vAlign w:val="center"/>
            <w:hideMark/>
          </w:tcPr>
          <w:p w14:paraId="5CE875A7" w14:textId="56A500AB" w:rsidR="005E1D07" w:rsidRPr="00132C67" w:rsidRDefault="00C12C29" w:rsidP="00707AB7">
            <w:pPr>
              <w:rPr>
                <w:rFonts w:ascii="Tahoma" w:hAnsi="Tahoma" w:cs="Tahoma"/>
                <w:color w:val="000000" w:themeColor="text1"/>
                <w:lang w:val="en-IN" w:eastAsia="en-IN"/>
              </w:rPr>
            </w:pPr>
            <w:r w:rsidRPr="00C12C29">
              <w:rPr>
                <w:rFonts w:ascii="Tahoma" w:hAnsi="Tahoma" w:cs="Tahoma"/>
                <w:b/>
                <w:bCs/>
                <w:color w:val="000000" w:themeColor="text1"/>
                <w:lang w:val="en-IN" w:eastAsia="en-IN"/>
              </w:rPr>
              <w:t>Simplified Management</w:t>
            </w:r>
            <w:r w:rsidRPr="00C12C29">
              <w:rPr>
                <w:rFonts w:ascii="Tahoma" w:hAnsi="Tahoma" w:cs="Tahoma"/>
                <w:color w:val="000000" w:themeColor="text1"/>
                <w:lang w:val="en-IN" w:eastAsia="en-IN"/>
              </w:rPr>
              <w:t>: Centralized policy management and orchestration streamline network and security operations, reducing complexity and administrative overhead.</w:t>
            </w:r>
          </w:p>
        </w:tc>
      </w:tr>
      <w:tr w:rsidR="005E1D07" w:rsidRPr="009F62D3" w14:paraId="6C64C030" w14:textId="77777777" w:rsidTr="005E1D07">
        <w:tc>
          <w:tcPr>
            <w:tcW w:w="9180" w:type="dxa"/>
            <w:vAlign w:val="center"/>
            <w:hideMark/>
          </w:tcPr>
          <w:p w14:paraId="14DC8EF3" w14:textId="107C857E" w:rsidR="005E1D07" w:rsidRPr="00132C67" w:rsidRDefault="001E5B29" w:rsidP="00707AB7">
            <w:pPr>
              <w:rPr>
                <w:rFonts w:ascii="Tahoma" w:hAnsi="Tahoma" w:cs="Tahoma"/>
                <w:color w:val="000000" w:themeColor="text1"/>
                <w:lang w:val="en-IN" w:eastAsia="en-IN"/>
              </w:rPr>
            </w:pPr>
            <w:r w:rsidRPr="001E5B29">
              <w:rPr>
                <w:rFonts w:ascii="Tahoma" w:hAnsi="Tahoma" w:cs="Tahoma"/>
                <w:b/>
                <w:bCs/>
                <w:color w:val="000000" w:themeColor="text1"/>
                <w:lang w:val="en-IN" w:eastAsia="en-IN"/>
              </w:rPr>
              <w:t>Scalability and Flexibility</w:t>
            </w:r>
            <w:r w:rsidRPr="001E5B29">
              <w:rPr>
                <w:rFonts w:ascii="Tahoma" w:hAnsi="Tahoma" w:cs="Tahoma"/>
                <w:color w:val="000000" w:themeColor="text1"/>
                <w:lang w:val="en-IN" w:eastAsia="en-IN"/>
              </w:rPr>
              <w:t>: Cloud-native architecture allows for seamless scalability and adaptability to changing business requirements and user demands.</w:t>
            </w:r>
          </w:p>
        </w:tc>
      </w:tr>
      <w:tr w:rsidR="005E1D07" w:rsidRPr="009F62D3" w14:paraId="7822881A" w14:textId="77777777" w:rsidTr="005E1D07">
        <w:tc>
          <w:tcPr>
            <w:tcW w:w="9180" w:type="dxa"/>
            <w:vAlign w:val="center"/>
            <w:hideMark/>
          </w:tcPr>
          <w:p w14:paraId="2D42D643" w14:textId="292F9A0F" w:rsidR="005E1D07" w:rsidRPr="00132C67" w:rsidRDefault="001E6719" w:rsidP="00707AB7">
            <w:pPr>
              <w:rPr>
                <w:rFonts w:ascii="Tahoma" w:hAnsi="Tahoma" w:cs="Tahoma"/>
                <w:color w:val="000000" w:themeColor="text1"/>
                <w:lang w:val="en-IN" w:eastAsia="en-IN"/>
              </w:rPr>
            </w:pPr>
            <w:r w:rsidRPr="001E6719">
              <w:rPr>
                <w:rFonts w:ascii="Tahoma" w:hAnsi="Tahoma" w:cs="Tahoma"/>
                <w:b/>
                <w:bCs/>
                <w:color w:val="000000" w:themeColor="text1"/>
                <w:lang w:val="en-IN" w:eastAsia="en-IN"/>
              </w:rPr>
              <w:t>Cost Savings</w:t>
            </w:r>
            <w:r w:rsidRPr="001E6719">
              <w:rPr>
                <w:rFonts w:ascii="Tahoma" w:hAnsi="Tahoma" w:cs="Tahoma"/>
                <w:color w:val="000000" w:themeColor="text1"/>
                <w:lang w:val="en-IN" w:eastAsia="en-IN"/>
              </w:rPr>
              <w:t>: Consolidation of networking and security functions onto a single platform reduces hardware and operational costs, as well as simplifies licensing and procurement.</w:t>
            </w:r>
          </w:p>
        </w:tc>
      </w:tr>
      <w:tr w:rsidR="005E1D07" w:rsidRPr="009F62D3" w14:paraId="15C10FAE" w14:textId="77777777" w:rsidTr="005E1D07">
        <w:tc>
          <w:tcPr>
            <w:tcW w:w="9180" w:type="dxa"/>
            <w:vAlign w:val="center"/>
            <w:hideMark/>
          </w:tcPr>
          <w:p w14:paraId="395BE731" w14:textId="03A1474E" w:rsidR="005E1D07" w:rsidRPr="00132C67" w:rsidRDefault="00CB1F59" w:rsidP="00707AB7">
            <w:pPr>
              <w:rPr>
                <w:rFonts w:ascii="Tahoma" w:hAnsi="Tahoma" w:cs="Tahoma"/>
                <w:color w:val="000000" w:themeColor="text1"/>
                <w:lang w:val="en-IN" w:eastAsia="en-IN"/>
              </w:rPr>
            </w:pPr>
            <w:r w:rsidRPr="00CB1F59">
              <w:rPr>
                <w:rFonts w:ascii="Tahoma" w:hAnsi="Tahoma" w:cs="Tahoma"/>
                <w:b/>
                <w:bCs/>
                <w:color w:val="000000" w:themeColor="text1"/>
                <w:lang w:val="en-IN" w:eastAsia="en-IN"/>
              </w:rPr>
              <w:t>Regulatory Compliance</w:t>
            </w:r>
            <w:r w:rsidRPr="00CB1F59">
              <w:rPr>
                <w:rFonts w:ascii="Tahoma" w:hAnsi="Tahoma" w:cs="Tahoma"/>
                <w:color w:val="000000" w:themeColor="text1"/>
                <w:lang w:val="en-IN" w:eastAsia="en-IN"/>
              </w:rPr>
              <w:t>: Built-in security controls and encryption help organizations comply with industry regulations and data protection laws.</w:t>
            </w:r>
          </w:p>
        </w:tc>
      </w:tr>
      <w:tr w:rsidR="005E1D07" w:rsidRPr="009F62D3" w14:paraId="31ECB7BA" w14:textId="77777777" w:rsidTr="005E1D07">
        <w:tc>
          <w:tcPr>
            <w:tcW w:w="9180" w:type="dxa"/>
            <w:vAlign w:val="center"/>
            <w:hideMark/>
          </w:tcPr>
          <w:p w14:paraId="095F8E8F" w14:textId="3A7F449A" w:rsidR="005E1D07" w:rsidRPr="00132C67" w:rsidRDefault="00CB1F59" w:rsidP="00707AB7">
            <w:pPr>
              <w:rPr>
                <w:rFonts w:ascii="Tahoma" w:hAnsi="Tahoma" w:cs="Tahoma"/>
                <w:color w:val="000000" w:themeColor="text1"/>
                <w:lang w:val="en-IN" w:eastAsia="en-IN"/>
              </w:rPr>
            </w:pPr>
            <w:r w:rsidRPr="00CB1F59">
              <w:rPr>
                <w:rFonts w:ascii="Tahoma" w:hAnsi="Tahoma" w:cs="Tahoma"/>
                <w:b/>
                <w:bCs/>
                <w:color w:val="000000" w:themeColor="text1"/>
                <w:lang w:val="en-IN" w:eastAsia="en-IN"/>
              </w:rPr>
              <w:t>Business Agility</w:t>
            </w:r>
            <w:r w:rsidRPr="00CB1F59">
              <w:rPr>
                <w:rFonts w:ascii="Tahoma" w:hAnsi="Tahoma" w:cs="Tahoma"/>
                <w:color w:val="000000" w:themeColor="text1"/>
                <w:lang w:val="en-IN" w:eastAsia="en-IN"/>
              </w:rPr>
              <w:t>: Faster deployment of new applications and services, as well as the ability to quickly respond to evolving threats and market conditions.</w:t>
            </w:r>
          </w:p>
        </w:tc>
      </w:tr>
    </w:tbl>
    <w:p w14:paraId="36417F75" w14:textId="77777777" w:rsidR="00771B1F" w:rsidRPr="00132C67" w:rsidRDefault="00771B1F" w:rsidP="00771B1F">
      <w:pPr>
        <w:rPr>
          <w:rFonts w:ascii="Tahoma" w:hAnsi="Tahoma"/>
          <w:lang w:val="en-IN"/>
        </w:rPr>
      </w:pPr>
    </w:p>
    <w:p w14:paraId="1679CE1B" w14:textId="77777777" w:rsidR="001B365F" w:rsidRPr="00866497" w:rsidRDefault="001B365F" w:rsidP="00771B1F">
      <w:pPr>
        <w:rPr>
          <w:rFonts w:ascii="Tahoma" w:hAnsi="Tahoma"/>
        </w:rPr>
      </w:pPr>
    </w:p>
    <w:p w14:paraId="7DC73D00" w14:textId="77777777" w:rsidR="00771B1F" w:rsidRPr="00E221A7" w:rsidRDefault="00771B1F" w:rsidP="00771B1F">
      <w:pPr>
        <w:pStyle w:val="Heading1"/>
        <w:keepNext w:val="0"/>
        <w:tabs>
          <w:tab w:val="left" w:pos="823"/>
        </w:tabs>
        <w:overflowPunct/>
        <w:autoSpaceDE/>
        <w:autoSpaceDN/>
        <w:adjustRightInd/>
        <w:spacing w:before="0" w:after="180"/>
        <w:ind w:left="822" w:hanging="822"/>
        <w:jc w:val="left"/>
        <w:textAlignment w:val="auto"/>
        <w:rPr>
          <w:rFonts w:ascii="Tahoma" w:hAnsi="Tahoma"/>
          <w:szCs w:val="28"/>
        </w:rPr>
      </w:pPr>
      <w:bookmarkStart w:id="7" w:name="_Toc153352539"/>
      <w:bookmarkStart w:id="8" w:name="_Toc165273852"/>
      <w:r w:rsidRPr="00E221A7">
        <w:rPr>
          <w:rFonts w:ascii="Tahoma" w:hAnsi="Tahoma"/>
          <w:szCs w:val="28"/>
        </w:rPr>
        <w:t>Purpose, Scope &amp; Stakeholders</w:t>
      </w:r>
      <w:bookmarkEnd w:id="7"/>
      <w:bookmarkEnd w:id="8"/>
    </w:p>
    <w:p w14:paraId="6A680D9B" w14:textId="47BA1F7F" w:rsidR="00491719" w:rsidRDefault="00AF3A01" w:rsidP="00491719">
      <w:pPr>
        <w:rPr>
          <w:rFonts w:ascii="Tahoma" w:hAnsi="Tahoma"/>
        </w:rPr>
      </w:pPr>
      <w:r>
        <w:rPr>
          <w:rFonts w:ascii="Tahoma" w:hAnsi="Tahoma"/>
        </w:rPr>
        <w:t xml:space="preserve">The </w:t>
      </w:r>
      <w:r w:rsidR="009F646C" w:rsidRPr="009F646C">
        <w:rPr>
          <w:rFonts w:ascii="Tahoma" w:hAnsi="Tahoma"/>
        </w:rPr>
        <w:t>SASE solution offers organizations a modern approach to networking and security, empowering them to securely connect users, devices, and applications in today's distributed and digitalized business landscape.</w:t>
      </w:r>
      <w:r w:rsidR="001301F8">
        <w:rPr>
          <w:rFonts w:ascii="Tahoma" w:hAnsi="Tahoma"/>
        </w:rPr>
        <w:t xml:space="preserve"> </w:t>
      </w:r>
      <w:r w:rsidR="00794DEC" w:rsidRPr="00794DEC">
        <w:rPr>
          <w:rFonts w:ascii="Tahoma" w:hAnsi="Tahoma"/>
        </w:rPr>
        <w:t>Managed Service Providers (MSPs)</w:t>
      </w:r>
      <w:r w:rsidR="00B36A4F">
        <w:rPr>
          <w:rFonts w:ascii="Tahoma" w:hAnsi="Tahoma"/>
        </w:rPr>
        <w:t xml:space="preserve"> such as Sify</w:t>
      </w:r>
      <w:r w:rsidR="00794DEC" w:rsidRPr="00794DEC">
        <w:rPr>
          <w:rFonts w:ascii="Tahoma" w:hAnsi="Tahoma"/>
        </w:rPr>
        <w:t xml:space="preserve"> play a crucial role in delivering technology solutions and services to businesses. Offering a Secure Access Service Edge (SASE) solution can align with several business drivers for </w:t>
      </w:r>
      <w:r w:rsidR="00B36A4F">
        <w:rPr>
          <w:rFonts w:ascii="Tahoma" w:hAnsi="Tahoma"/>
        </w:rPr>
        <w:t>Sify</w:t>
      </w:r>
      <w:r w:rsidR="00794DEC" w:rsidRPr="00794DEC">
        <w:rPr>
          <w:rFonts w:ascii="Tahoma" w:hAnsi="Tahoma"/>
        </w:rPr>
        <w:t xml:space="preserve">, enhancing </w:t>
      </w:r>
      <w:r w:rsidR="00B36A4F">
        <w:rPr>
          <w:rFonts w:ascii="Tahoma" w:hAnsi="Tahoma"/>
        </w:rPr>
        <w:t>its</w:t>
      </w:r>
      <w:r w:rsidR="00794DEC" w:rsidRPr="00794DEC">
        <w:rPr>
          <w:rFonts w:ascii="Tahoma" w:hAnsi="Tahoma"/>
        </w:rPr>
        <w:t xml:space="preserve"> value proposition and addressing the evolving needs of their c</w:t>
      </w:r>
      <w:r w:rsidR="00B36A4F">
        <w:rPr>
          <w:rFonts w:ascii="Tahoma" w:hAnsi="Tahoma"/>
        </w:rPr>
        <w:t>ustomer</w:t>
      </w:r>
      <w:r w:rsidR="00794DEC" w:rsidRPr="00794DEC">
        <w:rPr>
          <w:rFonts w:ascii="Tahoma" w:hAnsi="Tahoma"/>
        </w:rPr>
        <w:t>s.</w:t>
      </w:r>
    </w:p>
    <w:p w14:paraId="7184A8DE" w14:textId="77777777" w:rsidR="009A6703" w:rsidRDefault="009A6703" w:rsidP="00491719">
      <w:pPr>
        <w:rPr>
          <w:rFonts w:ascii="Tahoma" w:hAnsi="Tahoma"/>
        </w:rPr>
      </w:pPr>
    </w:p>
    <w:p w14:paraId="7BE20E38" w14:textId="7DFF0123" w:rsidR="00491719" w:rsidRPr="00491719" w:rsidRDefault="0028708C" w:rsidP="00491719">
      <w:pPr>
        <w:rPr>
          <w:rFonts w:ascii="Tahoma" w:hAnsi="Tahoma"/>
        </w:rPr>
      </w:pPr>
      <w:r w:rsidRPr="0028708C">
        <w:rPr>
          <w:rFonts w:ascii="Tahoma" w:hAnsi="Tahoma"/>
        </w:rPr>
        <w:t xml:space="preserve">Sify’s scope would be to manage customer’s </w:t>
      </w:r>
      <w:r>
        <w:rPr>
          <w:rFonts w:ascii="Tahoma" w:hAnsi="Tahoma"/>
        </w:rPr>
        <w:t>WAN</w:t>
      </w:r>
      <w:r w:rsidRPr="0028708C">
        <w:rPr>
          <w:rFonts w:ascii="Tahoma" w:hAnsi="Tahoma"/>
        </w:rPr>
        <w:t xml:space="preserve"> infrastructure end to end. This would be further covered in the Deliverables section. Key stakeholders involved in the creation of this product include the OEM, as well as Sify Product, Engineering, Commercial, Service Delivery, Service Support &amp; Infrastructure Services teams.</w:t>
      </w:r>
    </w:p>
    <w:p w14:paraId="3253860A" w14:textId="77777777" w:rsidR="0089664A" w:rsidRPr="00491719" w:rsidRDefault="0089664A" w:rsidP="00771B1F">
      <w:pPr>
        <w:rPr>
          <w:rFonts w:ascii="Tahoma" w:hAnsi="Tahoma"/>
        </w:rPr>
      </w:pPr>
    </w:p>
    <w:p w14:paraId="4879D86D" w14:textId="0BB3178F" w:rsidR="00771B1F" w:rsidRDefault="00771B1F" w:rsidP="00587106">
      <w:pPr>
        <w:pStyle w:val="Heading2"/>
      </w:pPr>
      <w:bookmarkStart w:id="9" w:name="_Toc165273853"/>
      <w:r w:rsidRPr="001B365F">
        <w:t xml:space="preserve">Business Drivers for </w:t>
      </w:r>
      <w:r w:rsidR="00D83916">
        <w:t xml:space="preserve">the </w:t>
      </w:r>
      <w:r w:rsidRPr="001B365F">
        <w:t>Product:</w:t>
      </w:r>
      <w:bookmarkEnd w:id="9"/>
    </w:p>
    <w:p w14:paraId="1FB42FB7" w14:textId="77777777" w:rsidR="00C62AB0" w:rsidRDefault="00C62AB0" w:rsidP="00C62AB0">
      <w:pPr>
        <w:rPr>
          <w:lang w:val="en-US"/>
        </w:rPr>
      </w:pPr>
    </w:p>
    <w:tbl>
      <w:tblPr>
        <w:tblStyle w:val="TableGrid"/>
        <w:tblW w:w="9180" w:type="dxa"/>
        <w:tblLook w:val="04A0" w:firstRow="1" w:lastRow="0" w:firstColumn="1" w:lastColumn="0" w:noHBand="0" w:noVBand="1"/>
      </w:tblPr>
      <w:tblGrid>
        <w:gridCol w:w="9180"/>
      </w:tblGrid>
      <w:tr w:rsidR="00043B26" w:rsidRPr="00043B26" w14:paraId="2EAE1877" w14:textId="77777777" w:rsidTr="00C05ADA">
        <w:trPr>
          <w:trHeight w:val="483"/>
        </w:trPr>
        <w:tc>
          <w:tcPr>
            <w:tcW w:w="9180" w:type="dxa"/>
            <w:vAlign w:val="center"/>
            <w:hideMark/>
          </w:tcPr>
          <w:p w14:paraId="224E3E05" w14:textId="57289225" w:rsidR="00043B26" w:rsidRPr="00043B26" w:rsidRDefault="00043B26" w:rsidP="00043B26">
            <w:pPr>
              <w:rPr>
                <w:rFonts w:ascii="Tahoma" w:hAnsi="Tahoma" w:cs="Tahoma"/>
                <w:b/>
                <w:bCs/>
                <w:color w:val="000000" w:themeColor="text1"/>
                <w:lang w:val="en-IN" w:eastAsia="en-IN"/>
              </w:rPr>
            </w:pPr>
            <w:r>
              <w:rPr>
                <w:rFonts w:ascii="Tahoma" w:hAnsi="Tahoma" w:cs="Tahoma"/>
                <w:b/>
                <w:bCs/>
                <w:color w:val="000000" w:themeColor="text1"/>
                <w:lang w:val="en-IN" w:eastAsia="en-IN"/>
              </w:rPr>
              <w:t>Business Driver</w:t>
            </w:r>
            <w:r w:rsidR="00F677D9">
              <w:rPr>
                <w:rFonts w:ascii="Tahoma" w:hAnsi="Tahoma" w:cs="Tahoma"/>
                <w:b/>
                <w:bCs/>
                <w:color w:val="000000" w:themeColor="text1"/>
                <w:lang w:val="en-IN" w:eastAsia="en-IN"/>
              </w:rPr>
              <w:t>s</w:t>
            </w:r>
          </w:p>
        </w:tc>
      </w:tr>
      <w:tr w:rsidR="00043B26" w:rsidRPr="00043B26" w14:paraId="0329066B" w14:textId="77777777" w:rsidTr="00377278">
        <w:trPr>
          <w:trHeight w:val="483"/>
        </w:trPr>
        <w:tc>
          <w:tcPr>
            <w:tcW w:w="9180" w:type="dxa"/>
            <w:vAlign w:val="center"/>
          </w:tcPr>
          <w:p w14:paraId="15DABA48" w14:textId="41D5BD5D" w:rsidR="00043B26" w:rsidRPr="00043B26" w:rsidRDefault="00A528B4" w:rsidP="00043B26">
            <w:pPr>
              <w:rPr>
                <w:rFonts w:ascii="Tahoma" w:hAnsi="Tahoma" w:cs="Tahoma"/>
                <w:color w:val="000000" w:themeColor="text1"/>
                <w:lang w:val="en-IN" w:eastAsia="en-IN"/>
              </w:rPr>
            </w:pPr>
            <w:r>
              <w:rPr>
                <w:rFonts w:ascii="Tahoma" w:hAnsi="Tahoma" w:cs="Tahoma"/>
                <w:color w:val="000000" w:themeColor="text1"/>
                <w:lang w:val="en-IN" w:eastAsia="en-IN"/>
              </w:rPr>
              <w:t xml:space="preserve">Meeting </w:t>
            </w:r>
            <w:r w:rsidR="00D31965">
              <w:rPr>
                <w:rFonts w:ascii="Tahoma" w:hAnsi="Tahoma" w:cs="Tahoma"/>
                <w:color w:val="000000" w:themeColor="text1"/>
                <w:lang w:val="en-IN" w:eastAsia="en-IN"/>
              </w:rPr>
              <w:t xml:space="preserve">customer demands for comprehensive </w:t>
            </w:r>
            <w:r w:rsidR="0009286A">
              <w:rPr>
                <w:rFonts w:ascii="Tahoma" w:hAnsi="Tahoma" w:cs="Tahoma"/>
                <w:color w:val="000000" w:themeColor="text1"/>
                <w:lang w:val="en-IN" w:eastAsia="en-IN"/>
              </w:rPr>
              <w:t>network and security solutions</w:t>
            </w:r>
            <w:r w:rsidR="004A543D">
              <w:rPr>
                <w:rFonts w:ascii="Tahoma" w:hAnsi="Tahoma" w:cs="Tahoma"/>
                <w:color w:val="000000" w:themeColor="text1"/>
                <w:lang w:val="en-IN" w:eastAsia="en-IN"/>
              </w:rPr>
              <w:t xml:space="preserve"> that </w:t>
            </w:r>
            <w:r w:rsidR="006F09D2" w:rsidRPr="006F09D2">
              <w:rPr>
                <w:rFonts w:ascii="Tahoma" w:hAnsi="Tahoma" w:cs="Tahoma"/>
                <w:color w:val="000000" w:themeColor="text1"/>
                <w:lang w:val="en-IN" w:eastAsia="en-IN"/>
              </w:rPr>
              <w:t>an adapt to their evolving IT environments, support remote workforces, and provide seamless connectivity to cloud-based applications</w:t>
            </w:r>
          </w:p>
        </w:tc>
      </w:tr>
      <w:tr w:rsidR="00043B26" w:rsidRPr="00043B26" w14:paraId="5F0CA7D3" w14:textId="77777777" w:rsidTr="00377278">
        <w:trPr>
          <w:trHeight w:val="483"/>
        </w:trPr>
        <w:tc>
          <w:tcPr>
            <w:tcW w:w="9180" w:type="dxa"/>
            <w:vAlign w:val="center"/>
          </w:tcPr>
          <w:p w14:paraId="79A58C84" w14:textId="2741E7D7" w:rsidR="00043B26" w:rsidRPr="00043B26" w:rsidRDefault="00C22C09" w:rsidP="00043B26">
            <w:pPr>
              <w:rPr>
                <w:rFonts w:ascii="Tahoma" w:hAnsi="Tahoma" w:cs="Tahoma"/>
                <w:color w:val="000000" w:themeColor="text1"/>
                <w:lang w:val="en-IN" w:eastAsia="en-IN"/>
              </w:rPr>
            </w:pPr>
            <w:r w:rsidRPr="00C22C09">
              <w:rPr>
                <w:rFonts w:ascii="Tahoma" w:hAnsi="Tahoma" w:cs="Tahoma"/>
                <w:color w:val="000000" w:themeColor="text1"/>
                <w:lang w:val="en-IN" w:eastAsia="en-IN"/>
              </w:rPr>
              <w:t>Differentiation and Competitive Advantage</w:t>
            </w:r>
            <w:r w:rsidR="001859AE">
              <w:rPr>
                <w:rFonts w:ascii="Tahoma" w:hAnsi="Tahoma" w:cs="Tahoma"/>
                <w:color w:val="000000" w:themeColor="text1"/>
                <w:lang w:val="en-IN" w:eastAsia="en-IN"/>
              </w:rPr>
              <w:t xml:space="preserve"> </w:t>
            </w:r>
            <w:r w:rsidR="001859AE" w:rsidRPr="001859AE">
              <w:rPr>
                <w:rFonts w:ascii="Tahoma" w:hAnsi="Tahoma" w:cs="Tahoma"/>
                <w:color w:val="000000" w:themeColor="text1"/>
                <w:lang w:val="en-IN" w:eastAsia="en-IN"/>
              </w:rPr>
              <w:t>by offering innovative and cutting-edge solutions.</w:t>
            </w:r>
          </w:p>
        </w:tc>
      </w:tr>
      <w:tr w:rsidR="00043B26" w:rsidRPr="00043B26" w14:paraId="603F0A51" w14:textId="77777777" w:rsidTr="00377278">
        <w:trPr>
          <w:trHeight w:val="483"/>
        </w:trPr>
        <w:tc>
          <w:tcPr>
            <w:tcW w:w="9180" w:type="dxa"/>
            <w:vAlign w:val="center"/>
          </w:tcPr>
          <w:p w14:paraId="29453CED" w14:textId="57E0CCAA" w:rsidR="00043B26" w:rsidRPr="00043B26" w:rsidRDefault="00422B5F" w:rsidP="00043B26">
            <w:pPr>
              <w:rPr>
                <w:rFonts w:ascii="Tahoma" w:hAnsi="Tahoma" w:cs="Tahoma"/>
                <w:color w:val="000000" w:themeColor="text1"/>
                <w:lang w:val="en-IN" w:eastAsia="en-IN"/>
              </w:rPr>
            </w:pPr>
            <w:r w:rsidRPr="00422B5F">
              <w:rPr>
                <w:rFonts w:ascii="Tahoma" w:hAnsi="Tahoma" w:cs="Tahoma"/>
                <w:color w:val="000000" w:themeColor="text1"/>
                <w:lang w:val="en-IN" w:eastAsia="en-IN"/>
              </w:rPr>
              <w:t xml:space="preserve">Revenue Growth: Offering a SASE solution can </w:t>
            </w:r>
            <w:proofErr w:type="gramStart"/>
            <w:r w:rsidRPr="00422B5F">
              <w:rPr>
                <w:rFonts w:ascii="Tahoma" w:hAnsi="Tahoma" w:cs="Tahoma"/>
                <w:color w:val="000000" w:themeColor="text1"/>
                <w:lang w:val="en-IN" w:eastAsia="en-IN"/>
              </w:rPr>
              <w:t>open up</w:t>
            </w:r>
            <w:proofErr w:type="gramEnd"/>
            <w:r w:rsidRPr="00422B5F">
              <w:rPr>
                <w:rFonts w:ascii="Tahoma" w:hAnsi="Tahoma" w:cs="Tahoma"/>
                <w:color w:val="000000" w:themeColor="text1"/>
                <w:lang w:val="en-IN" w:eastAsia="en-IN"/>
              </w:rPr>
              <w:t xml:space="preserve"> new revenue streams for </w:t>
            </w:r>
            <w:r w:rsidR="001859AE">
              <w:rPr>
                <w:rFonts w:ascii="Tahoma" w:hAnsi="Tahoma" w:cs="Tahoma"/>
                <w:color w:val="000000" w:themeColor="text1"/>
                <w:lang w:val="en-IN" w:eastAsia="en-IN"/>
              </w:rPr>
              <w:t>Sify</w:t>
            </w:r>
            <w:r w:rsidRPr="00422B5F">
              <w:rPr>
                <w:rFonts w:ascii="Tahoma" w:hAnsi="Tahoma" w:cs="Tahoma"/>
                <w:color w:val="000000" w:themeColor="text1"/>
                <w:lang w:val="en-IN" w:eastAsia="en-IN"/>
              </w:rPr>
              <w:t xml:space="preserve"> through subscription-based pricing models, recurring revenue from managed services, and value-added offerings such as consulting, implementation, and ongoing support services.</w:t>
            </w:r>
          </w:p>
        </w:tc>
      </w:tr>
      <w:tr w:rsidR="00043B26" w:rsidRPr="00043B26" w14:paraId="1856903F" w14:textId="77777777" w:rsidTr="00C05ADA">
        <w:trPr>
          <w:trHeight w:val="483"/>
        </w:trPr>
        <w:tc>
          <w:tcPr>
            <w:tcW w:w="9180" w:type="dxa"/>
            <w:vAlign w:val="center"/>
            <w:hideMark/>
          </w:tcPr>
          <w:p w14:paraId="78D82D80" w14:textId="73B3AA58" w:rsidR="00043B26" w:rsidRPr="00043B26" w:rsidRDefault="00E1337C" w:rsidP="00043B26">
            <w:pPr>
              <w:rPr>
                <w:rFonts w:ascii="Tahoma" w:hAnsi="Tahoma" w:cs="Tahoma"/>
                <w:color w:val="000000" w:themeColor="text1"/>
                <w:lang w:val="en-IN" w:eastAsia="en-IN"/>
              </w:rPr>
            </w:pPr>
            <w:r w:rsidRPr="00E1337C">
              <w:rPr>
                <w:rFonts w:ascii="Tahoma" w:hAnsi="Tahoma" w:cs="Tahoma"/>
                <w:color w:val="000000" w:themeColor="text1"/>
                <w:lang w:val="en-IN" w:eastAsia="en-IN"/>
              </w:rPr>
              <w:lastRenderedPageBreak/>
              <w:t>Reduced Operational Costs: SASE solutions typically involve cloud-based architectures that require less hardware, infrastructure, and maintenance compared to traditional networking and security solutions.</w:t>
            </w:r>
          </w:p>
        </w:tc>
      </w:tr>
    </w:tbl>
    <w:p w14:paraId="1E9FC4AC" w14:textId="77777777" w:rsidR="00771B1F" w:rsidRPr="00A11A49" w:rsidRDefault="00771B1F" w:rsidP="00771B1F">
      <w:pPr>
        <w:rPr>
          <w:rFonts w:ascii="Tahoma" w:hAnsi="Tahoma"/>
          <w:lang w:val="en-IN"/>
        </w:rPr>
      </w:pPr>
    </w:p>
    <w:p w14:paraId="7248B12E" w14:textId="6F2C14D6" w:rsidR="00771B1F" w:rsidRPr="00A11A49" w:rsidRDefault="00771B1F" w:rsidP="00587106">
      <w:pPr>
        <w:pStyle w:val="Heading2"/>
        <w:rPr>
          <w:bCs/>
          <w:lang w:val="en-IN"/>
        </w:rPr>
      </w:pPr>
      <w:bookmarkStart w:id="10" w:name="_Toc165273854"/>
      <w:r w:rsidRPr="00A11A49">
        <w:t>Critical Success Factors:</w:t>
      </w:r>
      <w:bookmarkEnd w:id="10"/>
    </w:p>
    <w:p w14:paraId="140A8461" w14:textId="77777777" w:rsidR="00771B1F" w:rsidRDefault="00771B1F" w:rsidP="00771B1F">
      <w:pPr>
        <w:rPr>
          <w:rFonts w:ascii="Tahoma" w:hAnsi="Tahoma"/>
          <w:lang w:val="en-IN"/>
        </w:rPr>
      </w:pPr>
    </w:p>
    <w:tbl>
      <w:tblPr>
        <w:tblStyle w:val="TableGrid"/>
        <w:tblW w:w="9180" w:type="dxa"/>
        <w:tblLook w:val="04A0" w:firstRow="1" w:lastRow="0" w:firstColumn="1" w:lastColumn="0" w:noHBand="0" w:noVBand="1"/>
      </w:tblPr>
      <w:tblGrid>
        <w:gridCol w:w="9180"/>
      </w:tblGrid>
      <w:tr w:rsidR="00935ACA" w:rsidRPr="00935ACA" w14:paraId="329E2195" w14:textId="77777777" w:rsidTr="00C05ADA">
        <w:trPr>
          <w:trHeight w:val="483"/>
        </w:trPr>
        <w:tc>
          <w:tcPr>
            <w:tcW w:w="9180" w:type="dxa"/>
            <w:vAlign w:val="center"/>
            <w:hideMark/>
          </w:tcPr>
          <w:p w14:paraId="61812610" w14:textId="37906027" w:rsidR="00267F23" w:rsidRPr="00935ACA" w:rsidRDefault="00267F23" w:rsidP="00267F23">
            <w:pPr>
              <w:rPr>
                <w:rFonts w:ascii="Tahoma" w:hAnsi="Tahoma" w:cs="Tahoma"/>
                <w:b/>
                <w:bCs/>
                <w:color w:val="000000" w:themeColor="text1"/>
                <w:lang w:val="en-IN"/>
              </w:rPr>
            </w:pPr>
            <w:r w:rsidRPr="00935ACA">
              <w:rPr>
                <w:rFonts w:ascii="Tahoma" w:hAnsi="Tahoma" w:cs="Tahoma"/>
                <w:b/>
                <w:bCs/>
                <w:color w:val="000000" w:themeColor="text1"/>
                <w:lang w:val="en-IN"/>
              </w:rPr>
              <w:t>Critical Success Factors</w:t>
            </w:r>
          </w:p>
        </w:tc>
      </w:tr>
      <w:tr w:rsidR="00650DD9" w:rsidRPr="00935ACA" w14:paraId="13FCB010" w14:textId="77777777" w:rsidTr="00C05ADA">
        <w:trPr>
          <w:trHeight w:val="483"/>
        </w:trPr>
        <w:tc>
          <w:tcPr>
            <w:tcW w:w="9180" w:type="dxa"/>
            <w:vAlign w:val="center"/>
          </w:tcPr>
          <w:p w14:paraId="23CD3F28" w14:textId="2C79A81B" w:rsidR="00650DD9" w:rsidRPr="00935ACA" w:rsidRDefault="00E731E5" w:rsidP="00650DD9">
            <w:pPr>
              <w:rPr>
                <w:rFonts w:ascii="Tahoma" w:hAnsi="Tahoma" w:cs="Tahoma"/>
                <w:color w:val="000000" w:themeColor="text1"/>
                <w:lang w:val="en-IN"/>
              </w:rPr>
            </w:pPr>
            <w:r w:rsidRPr="00E731E5">
              <w:rPr>
                <w:rFonts w:ascii="Tahoma" w:hAnsi="Tahoma" w:cs="Tahoma"/>
                <w:color w:val="000000" w:themeColor="text1"/>
                <w:lang w:val="en-IN"/>
              </w:rPr>
              <w:t>Comprehensive Security Strategy</w:t>
            </w:r>
            <w:r>
              <w:rPr>
                <w:rFonts w:ascii="Tahoma" w:hAnsi="Tahoma" w:cs="Tahoma"/>
                <w:color w:val="000000" w:themeColor="text1"/>
                <w:lang w:val="en-IN"/>
              </w:rPr>
              <w:t>.</w:t>
            </w:r>
          </w:p>
        </w:tc>
      </w:tr>
      <w:tr w:rsidR="00FF7D36" w:rsidRPr="00935ACA" w14:paraId="4FDE4DDF" w14:textId="77777777" w:rsidTr="00C05ADA">
        <w:trPr>
          <w:trHeight w:val="483"/>
        </w:trPr>
        <w:tc>
          <w:tcPr>
            <w:tcW w:w="9180" w:type="dxa"/>
            <w:vAlign w:val="center"/>
          </w:tcPr>
          <w:p w14:paraId="4BC496E9" w14:textId="194DE1E6" w:rsidR="00FF7D36" w:rsidRPr="00935ACA" w:rsidRDefault="005C3343" w:rsidP="00FF7D36">
            <w:pPr>
              <w:rPr>
                <w:rFonts w:ascii="Tahoma" w:hAnsi="Tahoma" w:cs="Tahoma"/>
                <w:color w:val="000000" w:themeColor="text1"/>
                <w:lang w:val="en-IN"/>
              </w:rPr>
            </w:pPr>
            <w:r w:rsidRPr="005C3343">
              <w:rPr>
                <w:rFonts w:ascii="Tahoma" w:hAnsi="Tahoma" w:cs="Tahoma"/>
                <w:color w:val="000000" w:themeColor="text1"/>
                <w:lang w:val="en-IN"/>
              </w:rPr>
              <w:t>User Experience and Adoption</w:t>
            </w:r>
            <w:r>
              <w:rPr>
                <w:rFonts w:ascii="Tahoma" w:hAnsi="Tahoma" w:cs="Tahoma"/>
                <w:color w:val="000000" w:themeColor="text1"/>
                <w:lang w:val="en-IN"/>
              </w:rPr>
              <w:t>.</w:t>
            </w:r>
          </w:p>
        </w:tc>
      </w:tr>
      <w:tr w:rsidR="00FF7D36" w:rsidRPr="00935ACA" w14:paraId="1AF906D8" w14:textId="77777777" w:rsidTr="00C05ADA">
        <w:trPr>
          <w:trHeight w:val="483"/>
        </w:trPr>
        <w:tc>
          <w:tcPr>
            <w:tcW w:w="9180" w:type="dxa"/>
            <w:vAlign w:val="center"/>
          </w:tcPr>
          <w:p w14:paraId="22BF2B9E" w14:textId="63DA808E" w:rsidR="00FF7D36" w:rsidRPr="00935ACA" w:rsidRDefault="005C3343" w:rsidP="00FF7D36">
            <w:pPr>
              <w:rPr>
                <w:rFonts w:ascii="Tahoma" w:hAnsi="Tahoma" w:cs="Tahoma"/>
                <w:color w:val="000000" w:themeColor="text1"/>
                <w:lang w:val="en-IN"/>
              </w:rPr>
            </w:pPr>
            <w:r w:rsidRPr="005C3343">
              <w:rPr>
                <w:rFonts w:ascii="Tahoma" w:hAnsi="Tahoma" w:cs="Tahoma"/>
                <w:color w:val="000000" w:themeColor="text1"/>
                <w:lang w:val="en-IN"/>
              </w:rPr>
              <w:t>Network Performance and Reliability</w:t>
            </w:r>
            <w:r w:rsidR="00910B50">
              <w:rPr>
                <w:rFonts w:ascii="Tahoma" w:hAnsi="Tahoma" w:cs="Tahoma"/>
                <w:color w:val="000000" w:themeColor="text1"/>
                <w:lang w:val="en-IN"/>
              </w:rPr>
              <w:t>.</w:t>
            </w:r>
          </w:p>
        </w:tc>
      </w:tr>
      <w:tr w:rsidR="00AB62AD" w:rsidRPr="00935ACA" w14:paraId="30BD3FB7" w14:textId="77777777" w:rsidTr="00C05ADA">
        <w:trPr>
          <w:trHeight w:val="483"/>
        </w:trPr>
        <w:tc>
          <w:tcPr>
            <w:tcW w:w="9180" w:type="dxa"/>
            <w:vAlign w:val="center"/>
          </w:tcPr>
          <w:p w14:paraId="06CE3B15" w14:textId="7E3B4677" w:rsidR="00AB62AD" w:rsidRDefault="00FD00A7" w:rsidP="00AB62AD">
            <w:pPr>
              <w:rPr>
                <w:rFonts w:ascii="Tahoma" w:hAnsi="Tahoma" w:cs="Tahoma"/>
                <w:color w:val="000000" w:themeColor="text1"/>
                <w:lang w:val="en-IN"/>
              </w:rPr>
            </w:pPr>
            <w:r w:rsidRPr="00FD00A7">
              <w:rPr>
                <w:rFonts w:ascii="Tahoma" w:hAnsi="Tahoma" w:cs="Tahoma"/>
                <w:color w:val="000000" w:themeColor="text1"/>
                <w:lang w:val="en-IN"/>
              </w:rPr>
              <w:t>Integration and Interoperability</w:t>
            </w:r>
            <w:r w:rsidR="00501B7F">
              <w:rPr>
                <w:rFonts w:ascii="Tahoma" w:hAnsi="Tahoma" w:cs="Tahoma"/>
                <w:color w:val="000000" w:themeColor="text1"/>
                <w:lang w:val="en-IN"/>
              </w:rPr>
              <w:t>.</w:t>
            </w:r>
          </w:p>
        </w:tc>
      </w:tr>
    </w:tbl>
    <w:p w14:paraId="250ED5E3" w14:textId="77777777" w:rsidR="00334E8C" w:rsidRDefault="00334E8C" w:rsidP="00771B1F">
      <w:pPr>
        <w:rPr>
          <w:rFonts w:ascii="Tahoma" w:hAnsi="Tahoma"/>
          <w:lang w:val="en-IN"/>
        </w:rPr>
      </w:pPr>
    </w:p>
    <w:p w14:paraId="44AC7151" w14:textId="77777777" w:rsidR="00C51538" w:rsidRDefault="00C51538" w:rsidP="00771B1F">
      <w:pPr>
        <w:rPr>
          <w:rFonts w:ascii="Tahoma" w:hAnsi="Tahoma"/>
          <w:lang w:val="en-IN"/>
        </w:rPr>
      </w:pPr>
    </w:p>
    <w:p w14:paraId="331D3DC8" w14:textId="77777777" w:rsidR="00C51538" w:rsidRDefault="00C51538" w:rsidP="00771B1F">
      <w:pPr>
        <w:rPr>
          <w:rFonts w:ascii="Tahoma" w:hAnsi="Tahoma"/>
          <w:lang w:val="en-IN"/>
        </w:rPr>
      </w:pPr>
    </w:p>
    <w:p w14:paraId="39445CBE" w14:textId="00B54614" w:rsidR="00771B1F" w:rsidRDefault="00771B1F" w:rsidP="00771B1F">
      <w:pPr>
        <w:pStyle w:val="Heading1"/>
        <w:keepNext w:val="0"/>
        <w:tabs>
          <w:tab w:val="left" w:pos="823"/>
        </w:tabs>
        <w:overflowPunct/>
        <w:autoSpaceDE/>
        <w:autoSpaceDN/>
        <w:adjustRightInd/>
        <w:spacing w:before="0" w:after="180"/>
        <w:ind w:left="822" w:hanging="822"/>
        <w:jc w:val="left"/>
        <w:textAlignment w:val="auto"/>
        <w:rPr>
          <w:rFonts w:ascii="Tahoma" w:hAnsi="Tahoma"/>
          <w:szCs w:val="28"/>
        </w:rPr>
      </w:pPr>
      <w:bookmarkStart w:id="11" w:name="_Toc153352541"/>
      <w:bookmarkStart w:id="12" w:name="_Toc165273855"/>
      <w:r w:rsidRPr="00E221A7">
        <w:rPr>
          <w:rFonts w:ascii="Tahoma" w:hAnsi="Tahoma"/>
          <w:szCs w:val="28"/>
        </w:rPr>
        <w:t>Features and Functionality</w:t>
      </w:r>
      <w:bookmarkEnd w:id="11"/>
      <w:bookmarkEnd w:id="12"/>
    </w:p>
    <w:p w14:paraId="13F56CE6" w14:textId="4F69D106" w:rsidR="00401359" w:rsidRPr="00401359" w:rsidRDefault="00401359" w:rsidP="00401359">
      <w:pPr>
        <w:rPr>
          <w:rFonts w:ascii="Tahoma" w:hAnsi="Tahoma" w:cs="Tahoma"/>
          <w:color w:val="000000" w:themeColor="text1"/>
          <w:lang w:val="en-US"/>
        </w:rPr>
      </w:pPr>
      <w:r w:rsidRPr="00401359">
        <w:rPr>
          <w:rFonts w:ascii="Tahoma" w:hAnsi="Tahoma" w:cs="Tahoma"/>
          <w:color w:val="000000" w:themeColor="text1"/>
          <w:lang w:val="en-US"/>
        </w:rPr>
        <w:t xml:space="preserve">These </w:t>
      </w:r>
      <w:r w:rsidR="00C51014">
        <w:rPr>
          <w:rFonts w:ascii="Tahoma" w:hAnsi="Tahoma" w:cs="Tahoma"/>
          <w:color w:val="000000" w:themeColor="text1"/>
          <w:lang w:val="en-US"/>
        </w:rPr>
        <w:t xml:space="preserve">unique </w:t>
      </w:r>
      <w:r w:rsidRPr="00401359">
        <w:rPr>
          <w:rFonts w:ascii="Tahoma" w:hAnsi="Tahoma" w:cs="Tahoma"/>
          <w:color w:val="000000" w:themeColor="text1"/>
          <w:lang w:val="en-US"/>
        </w:rPr>
        <w:t xml:space="preserve">technical features </w:t>
      </w:r>
      <w:r w:rsidR="00276020">
        <w:rPr>
          <w:rFonts w:ascii="Tahoma" w:hAnsi="Tahoma" w:cs="Tahoma"/>
          <w:color w:val="000000" w:themeColor="text1"/>
          <w:lang w:val="en-US"/>
        </w:rPr>
        <w:t xml:space="preserve">are </w:t>
      </w:r>
      <w:r w:rsidRPr="00401359">
        <w:rPr>
          <w:rFonts w:ascii="Tahoma" w:hAnsi="Tahoma" w:cs="Tahoma"/>
          <w:color w:val="000000" w:themeColor="text1"/>
          <w:lang w:val="en-US"/>
        </w:rPr>
        <w:t xml:space="preserve">collectively </w:t>
      </w:r>
      <w:r w:rsidR="000F24AD">
        <w:rPr>
          <w:rFonts w:ascii="Tahoma" w:hAnsi="Tahoma" w:cs="Tahoma"/>
          <w:color w:val="000000" w:themeColor="text1"/>
          <w:lang w:val="en-US"/>
        </w:rPr>
        <w:t>required to</w:t>
      </w:r>
      <w:r w:rsidRPr="00401359">
        <w:rPr>
          <w:rFonts w:ascii="Tahoma" w:hAnsi="Tahoma" w:cs="Tahoma"/>
          <w:color w:val="000000" w:themeColor="text1"/>
          <w:lang w:val="en-US"/>
        </w:rPr>
        <w:t xml:space="preserve"> address the complex requirements of modern networking environments.</w:t>
      </w:r>
    </w:p>
    <w:p w14:paraId="6CC9A686" w14:textId="77777777" w:rsidR="00401359" w:rsidRPr="00401359" w:rsidRDefault="00401359" w:rsidP="00401359">
      <w:pPr>
        <w:rPr>
          <w:lang w:val="en-US"/>
        </w:rPr>
      </w:pPr>
    </w:p>
    <w:tbl>
      <w:tblPr>
        <w:tblStyle w:val="TableGrid"/>
        <w:tblW w:w="9195" w:type="dxa"/>
        <w:tblLook w:val="04A0" w:firstRow="1" w:lastRow="0" w:firstColumn="1" w:lastColumn="0" w:noHBand="0" w:noVBand="1"/>
      </w:tblPr>
      <w:tblGrid>
        <w:gridCol w:w="1810"/>
        <w:gridCol w:w="7385"/>
      </w:tblGrid>
      <w:tr w:rsidR="0054117D" w:rsidRPr="00AE2693" w14:paraId="2F605AB1" w14:textId="77777777" w:rsidTr="00276020">
        <w:tc>
          <w:tcPr>
            <w:tcW w:w="1809" w:type="dxa"/>
            <w:vAlign w:val="center"/>
            <w:hideMark/>
          </w:tcPr>
          <w:p w14:paraId="0EA6C216" w14:textId="6447CE22" w:rsidR="0054117D" w:rsidRPr="0054117D" w:rsidRDefault="0054117D" w:rsidP="0054117D">
            <w:pPr>
              <w:rPr>
                <w:rFonts w:ascii="Tahoma" w:hAnsi="Tahoma" w:cs="Tahoma"/>
                <w:b/>
                <w:bCs/>
                <w:color w:val="000000" w:themeColor="text1"/>
              </w:rPr>
            </w:pPr>
            <w:r w:rsidRPr="0054117D">
              <w:rPr>
                <w:rFonts w:ascii="Tahoma" w:hAnsi="Tahoma" w:cs="Tahoma"/>
                <w:b/>
                <w:bCs/>
                <w:color w:val="000000" w:themeColor="text1"/>
              </w:rPr>
              <w:t>Technical Feature</w:t>
            </w:r>
          </w:p>
        </w:tc>
        <w:tc>
          <w:tcPr>
            <w:tcW w:w="7386" w:type="dxa"/>
            <w:vAlign w:val="center"/>
            <w:hideMark/>
          </w:tcPr>
          <w:p w14:paraId="2E709066" w14:textId="0C12D071" w:rsidR="0054117D" w:rsidRPr="0054117D" w:rsidRDefault="0054117D" w:rsidP="0054117D">
            <w:pPr>
              <w:rPr>
                <w:rFonts w:ascii="Tahoma" w:hAnsi="Tahoma" w:cs="Tahoma"/>
                <w:b/>
                <w:bCs/>
                <w:color w:val="000000" w:themeColor="text1"/>
                <w:lang w:val="en-IN" w:eastAsia="en-IN"/>
              </w:rPr>
            </w:pPr>
            <w:r w:rsidRPr="0054117D">
              <w:rPr>
                <w:rFonts w:ascii="Tahoma" w:hAnsi="Tahoma" w:cs="Tahoma"/>
                <w:b/>
                <w:bCs/>
                <w:color w:val="000000" w:themeColor="text1"/>
              </w:rPr>
              <w:t>Description</w:t>
            </w:r>
          </w:p>
        </w:tc>
      </w:tr>
      <w:tr w:rsidR="0054117D" w:rsidRPr="00AE2693" w14:paraId="110788D1" w14:textId="77777777" w:rsidTr="00276020">
        <w:tc>
          <w:tcPr>
            <w:tcW w:w="1809" w:type="dxa"/>
            <w:vAlign w:val="center"/>
          </w:tcPr>
          <w:p w14:paraId="6DBBC357" w14:textId="029E38BB" w:rsidR="0054117D" w:rsidRPr="00401359" w:rsidRDefault="00D417E4" w:rsidP="0054117D">
            <w:pPr>
              <w:rPr>
                <w:rFonts w:ascii="Tahoma" w:hAnsi="Tahoma" w:cs="Tahoma"/>
                <w:b/>
                <w:bCs/>
                <w:color w:val="000000" w:themeColor="text1"/>
              </w:rPr>
            </w:pPr>
            <w:r w:rsidRPr="00D417E4">
              <w:rPr>
                <w:rFonts w:ascii="Tahoma" w:hAnsi="Tahoma" w:cs="Tahoma"/>
                <w:b/>
                <w:bCs/>
                <w:color w:val="000000" w:themeColor="text1"/>
              </w:rPr>
              <w:t>Secure Remote Access</w:t>
            </w:r>
          </w:p>
        </w:tc>
        <w:tc>
          <w:tcPr>
            <w:tcW w:w="7386" w:type="dxa"/>
            <w:vAlign w:val="center"/>
          </w:tcPr>
          <w:p w14:paraId="3E3924D2" w14:textId="77777777" w:rsidR="00A924EE" w:rsidRPr="00A924EE" w:rsidRDefault="00A924EE" w:rsidP="00A924EE">
            <w:pPr>
              <w:pStyle w:val="ListParagraph"/>
              <w:numPr>
                <w:ilvl w:val="0"/>
                <w:numId w:val="37"/>
              </w:numPr>
              <w:spacing w:after="0"/>
              <w:rPr>
                <w:rFonts w:ascii="Tahoma" w:hAnsi="Tahoma" w:cs="Tahoma"/>
                <w:color w:val="000000" w:themeColor="text1"/>
                <w:sz w:val="20"/>
                <w:szCs w:val="20"/>
                <w:lang w:val="en-US"/>
              </w:rPr>
            </w:pPr>
            <w:r w:rsidRPr="00A924EE">
              <w:rPr>
                <w:rFonts w:ascii="Tahoma" w:hAnsi="Tahoma" w:cs="Tahoma"/>
                <w:color w:val="000000" w:themeColor="text1"/>
                <w:sz w:val="20"/>
                <w:szCs w:val="20"/>
                <w:lang w:val="en-US"/>
              </w:rPr>
              <w:t>Support for remote and mobile users to securely access corporate resources from any location.</w:t>
            </w:r>
          </w:p>
          <w:p w14:paraId="31467351" w14:textId="77777777" w:rsidR="00A924EE" w:rsidRPr="00A924EE" w:rsidRDefault="00A924EE" w:rsidP="00A924EE">
            <w:pPr>
              <w:pStyle w:val="ListParagraph"/>
              <w:numPr>
                <w:ilvl w:val="0"/>
                <w:numId w:val="37"/>
              </w:numPr>
              <w:spacing w:after="0"/>
              <w:rPr>
                <w:rFonts w:ascii="Tahoma" w:hAnsi="Tahoma" w:cs="Tahoma"/>
                <w:color w:val="000000" w:themeColor="text1"/>
                <w:sz w:val="20"/>
                <w:szCs w:val="20"/>
                <w:lang w:val="en-US"/>
              </w:rPr>
            </w:pPr>
            <w:r w:rsidRPr="00A924EE">
              <w:rPr>
                <w:rFonts w:ascii="Tahoma" w:hAnsi="Tahoma" w:cs="Tahoma"/>
                <w:color w:val="000000" w:themeColor="text1"/>
                <w:sz w:val="20"/>
                <w:szCs w:val="20"/>
                <w:lang w:val="en-US"/>
              </w:rPr>
              <w:t>Authentication mechanisms such as multi-factor authentication (MFA) to verify user identities.</w:t>
            </w:r>
          </w:p>
          <w:p w14:paraId="5741C3F6" w14:textId="76C2BAE5" w:rsidR="0054117D" w:rsidRPr="00A924EE" w:rsidRDefault="00A924EE" w:rsidP="00A924EE">
            <w:pPr>
              <w:pStyle w:val="ListParagraph"/>
              <w:numPr>
                <w:ilvl w:val="0"/>
                <w:numId w:val="37"/>
              </w:numPr>
              <w:spacing w:after="0"/>
              <w:rPr>
                <w:rFonts w:ascii="Tahoma" w:hAnsi="Tahoma" w:cs="Tahoma"/>
                <w:color w:val="000000" w:themeColor="text1"/>
                <w:lang w:eastAsia="en-IN"/>
              </w:rPr>
            </w:pPr>
            <w:r w:rsidRPr="00A924EE">
              <w:rPr>
                <w:rFonts w:ascii="Tahoma" w:hAnsi="Tahoma" w:cs="Tahoma"/>
                <w:color w:val="000000" w:themeColor="text1"/>
                <w:sz w:val="20"/>
                <w:szCs w:val="20"/>
                <w:lang w:val="en-US"/>
              </w:rPr>
              <w:t>Encryption of data in transit to protect against eavesdropping and unauthorized access.</w:t>
            </w:r>
          </w:p>
        </w:tc>
      </w:tr>
      <w:tr w:rsidR="0054117D" w:rsidRPr="00AE2693" w14:paraId="56A4DC09" w14:textId="77777777" w:rsidTr="00276020">
        <w:tc>
          <w:tcPr>
            <w:tcW w:w="1809" w:type="dxa"/>
            <w:vAlign w:val="center"/>
          </w:tcPr>
          <w:p w14:paraId="6918623C" w14:textId="6B72908E" w:rsidR="0054117D" w:rsidRPr="00401359" w:rsidRDefault="007B4EAC" w:rsidP="0054117D">
            <w:pPr>
              <w:rPr>
                <w:rFonts w:ascii="Tahoma" w:hAnsi="Tahoma" w:cs="Tahoma"/>
                <w:b/>
                <w:bCs/>
                <w:color w:val="000000" w:themeColor="text1"/>
              </w:rPr>
            </w:pPr>
            <w:r w:rsidRPr="007B4EAC">
              <w:rPr>
                <w:rFonts w:ascii="Tahoma" w:hAnsi="Tahoma" w:cs="Tahoma"/>
                <w:b/>
                <w:bCs/>
                <w:color w:val="000000" w:themeColor="text1"/>
              </w:rPr>
              <w:t>SD-WAN Capabilities</w:t>
            </w:r>
          </w:p>
        </w:tc>
        <w:tc>
          <w:tcPr>
            <w:tcW w:w="7386" w:type="dxa"/>
            <w:vAlign w:val="center"/>
          </w:tcPr>
          <w:p w14:paraId="00FA28B4" w14:textId="77777777" w:rsidR="001105ED" w:rsidRPr="001105ED" w:rsidRDefault="001105ED" w:rsidP="001105ED">
            <w:pPr>
              <w:pStyle w:val="ListParagraph"/>
              <w:numPr>
                <w:ilvl w:val="0"/>
                <w:numId w:val="37"/>
              </w:numPr>
              <w:spacing w:after="0"/>
              <w:rPr>
                <w:rFonts w:ascii="Tahoma" w:hAnsi="Tahoma" w:cs="Tahoma"/>
                <w:color w:val="000000" w:themeColor="text1"/>
                <w:sz w:val="20"/>
                <w:szCs w:val="20"/>
                <w:lang w:val="en-US"/>
              </w:rPr>
            </w:pPr>
            <w:r w:rsidRPr="001105ED">
              <w:rPr>
                <w:rFonts w:ascii="Tahoma" w:hAnsi="Tahoma" w:cs="Tahoma"/>
                <w:color w:val="000000" w:themeColor="text1"/>
                <w:sz w:val="20"/>
                <w:szCs w:val="20"/>
                <w:lang w:val="en-US"/>
              </w:rPr>
              <w:t>Software-defined wide area networking (SD-WAN) features for optimizing network performance and reliability.</w:t>
            </w:r>
          </w:p>
          <w:p w14:paraId="17F84355" w14:textId="77777777" w:rsidR="001105ED" w:rsidRPr="001105ED" w:rsidRDefault="001105ED" w:rsidP="001105ED">
            <w:pPr>
              <w:pStyle w:val="ListParagraph"/>
              <w:numPr>
                <w:ilvl w:val="0"/>
                <w:numId w:val="37"/>
              </w:numPr>
              <w:spacing w:after="0"/>
              <w:rPr>
                <w:rFonts w:ascii="Tahoma" w:hAnsi="Tahoma" w:cs="Tahoma"/>
                <w:color w:val="000000" w:themeColor="text1"/>
                <w:sz w:val="20"/>
                <w:szCs w:val="20"/>
                <w:lang w:val="en-US"/>
              </w:rPr>
            </w:pPr>
            <w:r w:rsidRPr="001105ED">
              <w:rPr>
                <w:rFonts w:ascii="Tahoma" w:hAnsi="Tahoma" w:cs="Tahoma"/>
                <w:color w:val="000000" w:themeColor="text1"/>
                <w:sz w:val="20"/>
                <w:szCs w:val="20"/>
                <w:lang w:val="en-US"/>
              </w:rPr>
              <w:t>Dynamic traffic routing to ensure efficient use of network resources and minimize latency.</w:t>
            </w:r>
          </w:p>
          <w:p w14:paraId="677D8D5B" w14:textId="2A3BC15D" w:rsidR="0054117D" w:rsidRPr="0054117D" w:rsidRDefault="001105ED" w:rsidP="001105ED">
            <w:pPr>
              <w:pStyle w:val="ListParagraph"/>
              <w:numPr>
                <w:ilvl w:val="0"/>
                <w:numId w:val="37"/>
              </w:numPr>
              <w:spacing w:after="0"/>
              <w:rPr>
                <w:rFonts w:ascii="Tahoma" w:hAnsi="Tahoma" w:cs="Tahoma"/>
                <w:color w:val="000000" w:themeColor="text1"/>
                <w:lang w:eastAsia="en-IN"/>
              </w:rPr>
            </w:pPr>
            <w:r w:rsidRPr="001105ED">
              <w:rPr>
                <w:rFonts w:ascii="Tahoma" w:hAnsi="Tahoma" w:cs="Tahoma"/>
                <w:color w:val="000000" w:themeColor="text1"/>
                <w:sz w:val="20"/>
                <w:szCs w:val="20"/>
                <w:lang w:val="en-US"/>
              </w:rPr>
              <w:t>Quality of Service (QoS) mechanisms to prioritize critical applications and ensure consistent performance.</w:t>
            </w:r>
          </w:p>
        </w:tc>
      </w:tr>
      <w:tr w:rsidR="0054117D" w:rsidRPr="00AE2693" w14:paraId="78CDF04C" w14:textId="77777777" w:rsidTr="00276020">
        <w:tc>
          <w:tcPr>
            <w:tcW w:w="1809" w:type="dxa"/>
            <w:vAlign w:val="center"/>
          </w:tcPr>
          <w:p w14:paraId="0D9A2867" w14:textId="40A23CE3" w:rsidR="0054117D" w:rsidRPr="00401359" w:rsidRDefault="001105ED" w:rsidP="0054117D">
            <w:pPr>
              <w:rPr>
                <w:rFonts w:ascii="Tahoma" w:hAnsi="Tahoma" w:cs="Tahoma"/>
                <w:b/>
                <w:bCs/>
                <w:color w:val="000000" w:themeColor="text1"/>
              </w:rPr>
            </w:pPr>
            <w:r w:rsidRPr="001105ED">
              <w:rPr>
                <w:rFonts w:ascii="Tahoma" w:hAnsi="Tahoma" w:cs="Tahoma"/>
                <w:b/>
                <w:bCs/>
                <w:color w:val="000000" w:themeColor="text1"/>
              </w:rPr>
              <w:t>Firewall as a Service (</w:t>
            </w:r>
            <w:proofErr w:type="spellStart"/>
            <w:r w:rsidRPr="001105ED">
              <w:rPr>
                <w:rFonts w:ascii="Tahoma" w:hAnsi="Tahoma" w:cs="Tahoma"/>
                <w:b/>
                <w:bCs/>
                <w:color w:val="000000" w:themeColor="text1"/>
              </w:rPr>
              <w:t>FWaaS</w:t>
            </w:r>
            <w:proofErr w:type="spellEnd"/>
            <w:r w:rsidRPr="001105ED">
              <w:rPr>
                <w:rFonts w:ascii="Tahoma" w:hAnsi="Tahoma" w:cs="Tahoma"/>
                <w:b/>
                <w:bCs/>
                <w:color w:val="000000" w:themeColor="text1"/>
              </w:rPr>
              <w:t>)</w:t>
            </w:r>
          </w:p>
        </w:tc>
        <w:tc>
          <w:tcPr>
            <w:tcW w:w="7386" w:type="dxa"/>
            <w:vAlign w:val="center"/>
          </w:tcPr>
          <w:p w14:paraId="76DC5064" w14:textId="77777777" w:rsidR="0027432F" w:rsidRPr="0027432F" w:rsidRDefault="0027432F" w:rsidP="0027432F">
            <w:pPr>
              <w:pStyle w:val="ListParagraph"/>
              <w:numPr>
                <w:ilvl w:val="0"/>
                <w:numId w:val="37"/>
              </w:numPr>
              <w:spacing w:after="0"/>
              <w:rPr>
                <w:rFonts w:ascii="Tahoma" w:hAnsi="Tahoma" w:cs="Tahoma"/>
                <w:color w:val="000000" w:themeColor="text1"/>
                <w:sz w:val="20"/>
                <w:szCs w:val="20"/>
                <w:lang w:val="en-US"/>
              </w:rPr>
            </w:pPr>
            <w:r w:rsidRPr="0027432F">
              <w:rPr>
                <w:rFonts w:ascii="Tahoma" w:hAnsi="Tahoma" w:cs="Tahoma"/>
                <w:color w:val="000000" w:themeColor="text1"/>
                <w:sz w:val="20"/>
                <w:szCs w:val="20"/>
                <w:lang w:val="en-US"/>
              </w:rPr>
              <w:t>Cloud-delivered firewall capabilities to enforce security policies and protect against unauthorized access.</w:t>
            </w:r>
          </w:p>
          <w:p w14:paraId="7D04FC45" w14:textId="77777777" w:rsidR="0027432F" w:rsidRPr="0027432F" w:rsidRDefault="0027432F" w:rsidP="0027432F">
            <w:pPr>
              <w:pStyle w:val="ListParagraph"/>
              <w:numPr>
                <w:ilvl w:val="0"/>
                <w:numId w:val="37"/>
              </w:numPr>
              <w:spacing w:after="0"/>
              <w:rPr>
                <w:rFonts w:ascii="Tahoma" w:hAnsi="Tahoma" w:cs="Tahoma"/>
                <w:color w:val="000000" w:themeColor="text1"/>
                <w:sz w:val="20"/>
                <w:szCs w:val="20"/>
                <w:lang w:val="en-US"/>
              </w:rPr>
            </w:pPr>
            <w:r w:rsidRPr="0027432F">
              <w:rPr>
                <w:rFonts w:ascii="Tahoma" w:hAnsi="Tahoma" w:cs="Tahoma"/>
                <w:color w:val="000000" w:themeColor="text1"/>
                <w:sz w:val="20"/>
                <w:szCs w:val="20"/>
                <w:lang w:val="en-US"/>
              </w:rPr>
              <w:t>Application-aware firewall rules to control access based on application type and behavior.</w:t>
            </w:r>
          </w:p>
          <w:p w14:paraId="6E0CB6CE" w14:textId="434ECB4B" w:rsidR="0054117D" w:rsidRPr="0054117D" w:rsidRDefault="0027432F" w:rsidP="0027432F">
            <w:pPr>
              <w:pStyle w:val="ListParagraph"/>
              <w:numPr>
                <w:ilvl w:val="0"/>
                <w:numId w:val="37"/>
              </w:numPr>
              <w:spacing w:after="0"/>
              <w:rPr>
                <w:rFonts w:ascii="Tahoma" w:hAnsi="Tahoma" w:cs="Tahoma"/>
                <w:color w:val="000000" w:themeColor="text1"/>
                <w:lang w:eastAsia="en-IN"/>
              </w:rPr>
            </w:pPr>
            <w:r w:rsidRPr="0027432F">
              <w:rPr>
                <w:rFonts w:ascii="Tahoma" w:hAnsi="Tahoma" w:cs="Tahoma"/>
                <w:color w:val="000000" w:themeColor="text1"/>
                <w:sz w:val="20"/>
                <w:szCs w:val="20"/>
                <w:lang w:val="en-US"/>
              </w:rPr>
              <w:t>Intrusion detection and prevention (IDS/IPS) capabilities to detect and block malicious traffic.</w:t>
            </w:r>
          </w:p>
        </w:tc>
      </w:tr>
      <w:tr w:rsidR="0027432F" w:rsidRPr="0054117D" w14:paraId="1A1337E5" w14:textId="77777777" w:rsidTr="00E20212">
        <w:tc>
          <w:tcPr>
            <w:tcW w:w="1809" w:type="dxa"/>
            <w:vAlign w:val="center"/>
          </w:tcPr>
          <w:p w14:paraId="43A46F62" w14:textId="4E281358" w:rsidR="0027432F" w:rsidRPr="00401359" w:rsidRDefault="00A879A1" w:rsidP="00E20212">
            <w:pPr>
              <w:rPr>
                <w:rFonts w:ascii="Tahoma" w:hAnsi="Tahoma" w:cs="Tahoma"/>
                <w:b/>
                <w:bCs/>
                <w:color w:val="000000" w:themeColor="text1"/>
              </w:rPr>
            </w:pPr>
            <w:bookmarkStart w:id="13" w:name="_Hlk165272559"/>
            <w:r w:rsidRPr="00A879A1">
              <w:rPr>
                <w:rFonts w:ascii="Tahoma" w:hAnsi="Tahoma" w:cs="Tahoma"/>
                <w:b/>
                <w:bCs/>
                <w:color w:val="000000" w:themeColor="text1"/>
              </w:rPr>
              <w:t>Secure Web Gateway (SWG)</w:t>
            </w:r>
          </w:p>
        </w:tc>
        <w:tc>
          <w:tcPr>
            <w:tcW w:w="7386" w:type="dxa"/>
            <w:vAlign w:val="center"/>
          </w:tcPr>
          <w:p w14:paraId="7B9475B1" w14:textId="77777777" w:rsidR="00A879A1" w:rsidRPr="00A879A1" w:rsidRDefault="00A879A1" w:rsidP="00A879A1">
            <w:pPr>
              <w:pStyle w:val="ListParagraph"/>
              <w:numPr>
                <w:ilvl w:val="0"/>
                <w:numId w:val="37"/>
              </w:numPr>
              <w:rPr>
                <w:rFonts w:ascii="Tahoma" w:hAnsi="Tahoma" w:cs="Tahoma"/>
                <w:color w:val="000000" w:themeColor="text1"/>
                <w:sz w:val="20"/>
                <w:szCs w:val="20"/>
                <w:lang w:val="en-US"/>
              </w:rPr>
            </w:pPr>
            <w:r w:rsidRPr="00A879A1">
              <w:rPr>
                <w:rFonts w:ascii="Tahoma" w:hAnsi="Tahoma" w:cs="Tahoma"/>
                <w:color w:val="000000" w:themeColor="text1"/>
                <w:sz w:val="20"/>
                <w:szCs w:val="20"/>
                <w:lang w:val="en-US"/>
              </w:rPr>
              <w:t>Web filtering and content inspection to enforce acceptable use policies and protect against web-based threats.</w:t>
            </w:r>
          </w:p>
          <w:p w14:paraId="0200E46C" w14:textId="77777777" w:rsidR="00A879A1" w:rsidRDefault="00A879A1" w:rsidP="00A879A1">
            <w:pPr>
              <w:pStyle w:val="ListParagraph"/>
              <w:numPr>
                <w:ilvl w:val="0"/>
                <w:numId w:val="37"/>
              </w:numPr>
              <w:rPr>
                <w:rFonts w:ascii="Tahoma" w:hAnsi="Tahoma" w:cs="Tahoma"/>
                <w:color w:val="000000" w:themeColor="text1"/>
                <w:sz w:val="20"/>
                <w:szCs w:val="20"/>
                <w:lang w:val="en-US"/>
              </w:rPr>
            </w:pPr>
            <w:r w:rsidRPr="00A879A1">
              <w:rPr>
                <w:rFonts w:ascii="Tahoma" w:hAnsi="Tahoma" w:cs="Tahoma"/>
                <w:color w:val="000000" w:themeColor="text1"/>
                <w:sz w:val="20"/>
                <w:szCs w:val="20"/>
                <w:lang w:val="en-US"/>
              </w:rPr>
              <w:t>Malware detection and prevention to identify and block malicious websites and downloads.</w:t>
            </w:r>
          </w:p>
          <w:p w14:paraId="65697750" w14:textId="783E1D8F" w:rsidR="0027432F" w:rsidRPr="00A879A1" w:rsidRDefault="00A879A1" w:rsidP="00A879A1">
            <w:pPr>
              <w:pStyle w:val="ListParagraph"/>
              <w:numPr>
                <w:ilvl w:val="0"/>
                <w:numId w:val="37"/>
              </w:numPr>
              <w:spacing w:after="0"/>
              <w:rPr>
                <w:rFonts w:ascii="Tahoma" w:hAnsi="Tahoma" w:cs="Tahoma"/>
                <w:color w:val="000000" w:themeColor="text1"/>
                <w:sz w:val="20"/>
                <w:szCs w:val="20"/>
                <w:lang w:val="en-US"/>
              </w:rPr>
            </w:pPr>
            <w:r w:rsidRPr="00A879A1">
              <w:rPr>
                <w:rFonts w:ascii="Tahoma" w:hAnsi="Tahoma" w:cs="Tahoma"/>
                <w:color w:val="000000" w:themeColor="text1"/>
                <w:sz w:val="20"/>
                <w:szCs w:val="20"/>
                <w:lang w:val="en-US"/>
              </w:rPr>
              <w:t>Data loss prevention (DLP) to prevent the unauthorized transmission of sensitive information.</w:t>
            </w:r>
          </w:p>
        </w:tc>
      </w:tr>
      <w:tr w:rsidR="0027432F" w:rsidRPr="00AE2693" w14:paraId="64BD0416" w14:textId="77777777" w:rsidTr="00276020">
        <w:tc>
          <w:tcPr>
            <w:tcW w:w="1809" w:type="dxa"/>
            <w:vAlign w:val="center"/>
          </w:tcPr>
          <w:p w14:paraId="0F88905E" w14:textId="212E8187" w:rsidR="0027432F" w:rsidRPr="00401359" w:rsidRDefault="00C856E0" w:rsidP="0027432F">
            <w:pPr>
              <w:rPr>
                <w:rFonts w:ascii="Tahoma" w:hAnsi="Tahoma" w:cs="Tahoma"/>
                <w:b/>
                <w:bCs/>
                <w:color w:val="000000" w:themeColor="text1"/>
              </w:rPr>
            </w:pPr>
            <w:r w:rsidRPr="00C856E0">
              <w:rPr>
                <w:rFonts w:ascii="Tahoma" w:hAnsi="Tahoma" w:cs="Tahoma"/>
                <w:b/>
                <w:bCs/>
                <w:color w:val="000000" w:themeColor="text1"/>
              </w:rPr>
              <w:t>Zero Trust Network Access (ZTNA)</w:t>
            </w:r>
          </w:p>
        </w:tc>
        <w:tc>
          <w:tcPr>
            <w:tcW w:w="7386" w:type="dxa"/>
            <w:vAlign w:val="center"/>
          </w:tcPr>
          <w:p w14:paraId="20122FE8" w14:textId="77777777" w:rsidR="00C856E0" w:rsidRPr="00C856E0" w:rsidRDefault="00C856E0" w:rsidP="00C856E0">
            <w:pPr>
              <w:pStyle w:val="ListParagraph"/>
              <w:numPr>
                <w:ilvl w:val="0"/>
                <w:numId w:val="37"/>
              </w:numPr>
              <w:rPr>
                <w:rFonts w:ascii="Tahoma" w:hAnsi="Tahoma" w:cs="Tahoma"/>
                <w:color w:val="000000" w:themeColor="text1"/>
                <w:sz w:val="20"/>
                <w:szCs w:val="20"/>
                <w:lang w:val="en-US"/>
              </w:rPr>
            </w:pPr>
            <w:r w:rsidRPr="00C856E0">
              <w:rPr>
                <w:rFonts w:ascii="Tahoma" w:hAnsi="Tahoma" w:cs="Tahoma"/>
                <w:color w:val="000000" w:themeColor="text1"/>
                <w:sz w:val="20"/>
                <w:szCs w:val="20"/>
                <w:lang w:val="en-US"/>
              </w:rPr>
              <w:t>Identity-centric access controls based on user identity, device posture, and contextual factors.</w:t>
            </w:r>
          </w:p>
          <w:p w14:paraId="74C4A9D9" w14:textId="77777777" w:rsidR="00C856E0" w:rsidRPr="00C856E0" w:rsidRDefault="00C856E0" w:rsidP="00C856E0">
            <w:pPr>
              <w:pStyle w:val="ListParagraph"/>
              <w:numPr>
                <w:ilvl w:val="0"/>
                <w:numId w:val="37"/>
              </w:numPr>
              <w:rPr>
                <w:rFonts w:ascii="Tahoma" w:hAnsi="Tahoma" w:cs="Tahoma"/>
                <w:color w:val="000000" w:themeColor="text1"/>
                <w:sz w:val="20"/>
                <w:szCs w:val="20"/>
                <w:lang w:val="en-US"/>
              </w:rPr>
            </w:pPr>
            <w:r w:rsidRPr="00C856E0">
              <w:rPr>
                <w:rFonts w:ascii="Tahoma" w:hAnsi="Tahoma" w:cs="Tahoma"/>
                <w:color w:val="000000" w:themeColor="text1"/>
                <w:sz w:val="20"/>
                <w:szCs w:val="20"/>
                <w:lang w:val="en-US"/>
              </w:rPr>
              <w:t xml:space="preserve">Just-in-time access provisioning to grant temporary access privileges based </w:t>
            </w:r>
            <w:r w:rsidRPr="00C856E0">
              <w:rPr>
                <w:rFonts w:ascii="Tahoma" w:hAnsi="Tahoma" w:cs="Tahoma"/>
                <w:color w:val="000000" w:themeColor="text1"/>
                <w:sz w:val="20"/>
                <w:szCs w:val="20"/>
                <w:lang w:val="en-US"/>
              </w:rPr>
              <w:lastRenderedPageBreak/>
              <w:t>on specific conditions.</w:t>
            </w:r>
          </w:p>
          <w:p w14:paraId="05172A43" w14:textId="1EDD9F8A" w:rsidR="0027432F" w:rsidRPr="001E0438" w:rsidRDefault="00C856E0" w:rsidP="0027432F">
            <w:pPr>
              <w:pStyle w:val="ListParagraph"/>
              <w:numPr>
                <w:ilvl w:val="0"/>
                <w:numId w:val="37"/>
              </w:numPr>
              <w:spacing w:after="0"/>
              <w:rPr>
                <w:rFonts w:ascii="Tahoma" w:hAnsi="Tahoma" w:cs="Tahoma"/>
                <w:color w:val="000000" w:themeColor="text1"/>
                <w:sz w:val="20"/>
                <w:szCs w:val="20"/>
                <w:lang w:val="en-US"/>
              </w:rPr>
            </w:pPr>
            <w:r w:rsidRPr="00C856E0">
              <w:rPr>
                <w:rFonts w:ascii="Tahoma" w:hAnsi="Tahoma" w:cs="Tahoma"/>
                <w:color w:val="000000" w:themeColor="text1"/>
                <w:sz w:val="20"/>
                <w:szCs w:val="20"/>
                <w:lang w:val="en-US"/>
              </w:rPr>
              <w:t>Continuous monitoring and adaptive authentication to dynamically adjust access controls based on risk levels.</w:t>
            </w:r>
          </w:p>
        </w:tc>
      </w:tr>
      <w:tr w:rsidR="001E0438" w:rsidRPr="00AE2693" w14:paraId="243A2E29" w14:textId="77777777" w:rsidTr="00276020">
        <w:tc>
          <w:tcPr>
            <w:tcW w:w="1809" w:type="dxa"/>
            <w:vAlign w:val="center"/>
          </w:tcPr>
          <w:p w14:paraId="785B1A75" w14:textId="3560B6E7" w:rsidR="001E0438" w:rsidRPr="00C856E0" w:rsidRDefault="006D4CEC" w:rsidP="0027432F">
            <w:pPr>
              <w:rPr>
                <w:rFonts w:ascii="Tahoma" w:hAnsi="Tahoma" w:cs="Tahoma"/>
                <w:b/>
                <w:bCs/>
                <w:color w:val="000000" w:themeColor="text1"/>
              </w:rPr>
            </w:pPr>
            <w:r w:rsidRPr="006D4CEC">
              <w:rPr>
                <w:rFonts w:ascii="Tahoma" w:hAnsi="Tahoma" w:cs="Tahoma"/>
                <w:b/>
                <w:bCs/>
                <w:color w:val="000000" w:themeColor="text1"/>
              </w:rPr>
              <w:lastRenderedPageBreak/>
              <w:t>Data Encryption and Privacy</w:t>
            </w:r>
          </w:p>
        </w:tc>
        <w:tc>
          <w:tcPr>
            <w:tcW w:w="7386" w:type="dxa"/>
            <w:vAlign w:val="center"/>
          </w:tcPr>
          <w:p w14:paraId="228C4B0E" w14:textId="77777777" w:rsidR="006D4CEC" w:rsidRPr="006D4CEC" w:rsidRDefault="006D4CEC" w:rsidP="006D4CEC">
            <w:pPr>
              <w:pStyle w:val="ListParagraph"/>
              <w:numPr>
                <w:ilvl w:val="0"/>
                <w:numId w:val="37"/>
              </w:numPr>
              <w:rPr>
                <w:rFonts w:ascii="Tahoma" w:hAnsi="Tahoma" w:cs="Tahoma"/>
                <w:color w:val="000000" w:themeColor="text1"/>
                <w:sz w:val="20"/>
                <w:szCs w:val="20"/>
                <w:lang w:val="en-US"/>
              </w:rPr>
            </w:pPr>
            <w:r w:rsidRPr="006D4CEC">
              <w:rPr>
                <w:rFonts w:ascii="Tahoma" w:hAnsi="Tahoma" w:cs="Tahoma"/>
                <w:color w:val="000000" w:themeColor="text1"/>
                <w:sz w:val="20"/>
                <w:szCs w:val="20"/>
                <w:lang w:val="en-US"/>
              </w:rPr>
              <w:t>End-to-end encryption of data to protect confidentiality and integrity.</w:t>
            </w:r>
          </w:p>
          <w:p w14:paraId="7B282A94" w14:textId="77777777" w:rsidR="006D4CEC" w:rsidRPr="006D4CEC" w:rsidRDefault="006D4CEC" w:rsidP="006D4CEC">
            <w:pPr>
              <w:pStyle w:val="ListParagraph"/>
              <w:numPr>
                <w:ilvl w:val="0"/>
                <w:numId w:val="37"/>
              </w:numPr>
              <w:rPr>
                <w:rFonts w:ascii="Tahoma" w:hAnsi="Tahoma" w:cs="Tahoma"/>
                <w:color w:val="000000" w:themeColor="text1"/>
                <w:sz w:val="20"/>
                <w:szCs w:val="20"/>
                <w:lang w:val="en-US"/>
              </w:rPr>
            </w:pPr>
            <w:r w:rsidRPr="006D4CEC">
              <w:rPr>
                <w:rFonts w:ascii="Tahoma" w:hAnsi="Tahoma" w:cs="Tahoma"/>
                <w:color w:val="000000" w:themeColor="text1"/>
                <w:sz w:val="20"/>
                <w:szCs w:val="20"/>
                <w:lang w:val="en-US"/>
              </w:rPr>
              <w:t>Encryption key management to securely generate, store, and distribute encryption keys.</w:t>
            </w:r>
          </w:p>
          <w:p w14:paraId="5A12F47C" w14:textId="4EF66F71" w:rsidR="001E0438" w:rsidRPr="00C856E0" w:rsidRDefault="006D4CEC" w:rsidP="006D4CEC">
            <w:pPr>
              <w:pStyle w:val="ListParagraph"/>
              <w:numPr>
                <w:ilvl w:val="0"/>
                <w:numId w:val="37"/>
              </w:numPr>
              <w:spacing w:after="0"/>
              <w:rPr>
                <w:rFonts w:ascii="Tahoma" w:hAnsi="Tahoma" w:cs="Tahoma"/>
                <w:color w:val="000000" w:themeColor="text1"/>
                <w:sz w:val="20"/>
                <w:szCs w:val="20"/>
                <w:lang w:val="en-US"/>
              </w:rPr>
            </w:pPr>
            <w:r w:rsidRPr="006D4CEC">
              <w:rPr>
                <w:rFonts w:ascii="Tahoma" w:hAnsi="Tahoma" w:cs="Tahoma"/>
                <w:color w:val="000000" w:themeColor="text1"/>
                <w:sz w:val="20"/>
                <w:szCs w:val="20"/>
                <w:lang w:val="en-US"/>
              </w:rPr>
              <w:t>Data masking and anonymization to protect sensitive data from unauthorized access.</w:t>
            </w:r>
          </w:p>
        </w:tc>
      </w:tr>
      <w:tr w:rsidR="001E0438" w:rsidRPr="00AE2693" w14:paraId="77AF4719" w14:textId="77777777" w:rsidTr="00276020">
        <w:tc>
          <w:tcPr>
            <w:tcW w:w="1809" w:type="dxa"/>
            <w:vAlign w:val="center"/>
          </w:tcPr>
          <w:p w14:paraId="4FABFBD7" w14:textId="45C29CD7" w:rsidR="001E0438" w:rsidRPr="00C856E0" w:rsidRDefault="002B4E00" w:rsidP="0027432F">
            <w:pPr>
              <w:rPr>
                <w:rFonts w:ascii="Tahoma" w:hAnsi="Tahoma" w:cs="Tahoma"/>
                <w:b/>
                <w:bCs/>
                <w:color w:val="000000" w:themeColor="text1"/>
              </w:rPr>
            </w:pPr>
            <w:r w:rsidRPr="002B4E00">
              <w:rPr>
                <w:rFonts w:ascii="Tahoma" w:hAnsi="Tahoma" w:cs="Tahoma"/>
                <w:b/>
                <w:bCs/>
                <w:color w:val="000000" w:themeColor="text1"/>
              </w:rPr>
              <w:t>Edge Computing Support</w:t>
            </w:r>
          </w:p>
        </w:tc>
        <w:tc>
          <w:tcPr>
            <w:tcW w:w="7386" w:type="dxa"/>
            <w:vAlign w:val="center"/>
          </w:tcPr>
          <w:p w14:paraId="31D9AC87" w14:textId="77777777" w:rsidR="002B4E00" w:rsidRPr="002B4E00" w:rsidRDefault="002B4E00" w:rsidP="002B4E00">
            <w:pPr>
              <w:pStyle w:val="ListParagraph"/>
              <w:numPr>
                <w:ilvl w:val="0"/>
                <w:numId w:val="37"/>
              </w:numPr>
              <w:rPr>
                <w:rFonts w:ascii="Tahoma" w:hAnsi="Tahoma" w:cs="Tahoma"/>
                <w:color w:val="000000" w:themeColor="text1"/>
                <w:sz w:val="20"/>
                <w:szCs w:val="20"/>
                <w:lang w:val="en-US"/>
              </w:rPr>
            </w:pPr>
            <w:r w:rsidRPr="002B4E00">
              <w:rPr>
                <w:rFonts w:ascii="Tahoma" w:hAnsi="Tahoma" w:cs="Tahoma"/>
                <w:color w:val="000000" w:themeColor="text1"/>
                <w:sz w:val="20"/>
                <w:szCs w:val="20"/>
                <w:lang w:val="en-US"/>
              </w:rPr>
              <w:t>Edge computing capabilities to process data and run applications closer to the source of data generation.</w:t>
            </w:r>
          </w:p>
          <w:p w14:paraId="06BC912F" w14:textId="77777777" w:rsidR="002B4E00" w:rsidRPr="002B4E00" w:rsidRDefault="002B4E00" w:rsidP="002B4E00">
            <w:pPr>
              <w:pStyle w:val="ListParagraph"/>
              <w:numPr>
                <w:ilvl w:val="0"/>
                <w:numId w:val="37"/>
              </w:numPr>
              <w:rPr>
                <w:rFonts w:ascii="Tahoma" w:hAnsi="Tahoma" w:cs="Tahoma"/>
                <w:color w:val="000000" w:themeColor="text1"/>
                <w:sz w:val="20"/>
                <w:szCs w:val="20"/>
                <w:lang w:val="en-US"/>
              </w:rPr>
            </w:pPr>
            <w:r w:rsidRPr="002B4E00">
              <w:rPr>
                <w:rFonts w:ascii="Tahoma" w:hAnsi="Tahoma" w:cs="Tahoma"/>
                <w:color w:val="000000" w:themeColor="text1"/>
                <w:sz w:val="20"/>
                <w:szCs w:val="20"/>
                <w:lang w:val="en-US"/>
              </w:rPr>
              <w:t>Support for containerized applications and microservices architectures at the network edge.</w:t>
            </w:r>
          </w:p>
          <w:p w14:paraId="13E94957" w14:textId="0B1A7F42" w:rsidR="001E0438" w:rsidRPr="00C856E0" w:rsidRDefault="002B4E00" w:rsidP="002B4E00">
            <w:pPr>
              <w:pStyle w:val="ListParagraph"/>
              <w:numPr>
                <w:ilvl w:val="0"/>
                <w:numId w:val="37"/>
              </w:numPr>
              <w:spacing w:after="0"/>
              <w:rPr>
                <w:rFonts w:ascii="Tahoma" w:hAnsi="Tahoma" w:cs="Tahoma"/>
                <w:color w:val="000000" w:themeColor="text1"/>
                <w:sz w:val="20"/>
                <w:szCs w:val="20"/>
                <w:lang w:val="en-US"/>
              </w:rPr>
            </w:pPr>
            <w:r w:rsidRPr="002B4E00">
              <w:rPr>
                <w:rFonts w:ascii="Tahoma" w:hAnsi="Tahoma" w:cs="Tahoma"/>
                <w:color w:val="000000" w:themeColor="text1"/>
                <w:sz w:val="20"/>
                <w:szCs w:val="20"/>
                <w:lang w:val="en-US"/>
              </w:rPr>
              <w:t>Integration with edge computing platforms to enable distributed computing and analytics.</w:t>
            </w:r>
          </w:p>
        </w:tc>
      </w:tr>
      <w:tr w:rsidR="002B4E00" w:rsidRPr="00AE2693" w14:paraId="7D1BEA52" w14:textId="77777777" w:rsidTr="00276020">
        <w:tc>
          <w:tcPr>
            <w:tcW w:w="1809" w:type="dxa"/>
            <w:vAlign w:val="center"/>
          </w:tcPr>
          <w:p w14:paraId="088E7D6F" w14:textId="0E27FFEA" w:rsidR="002B4E00" w:rsidRPr="002B4E00" w:rsidRDefault="005D2D09" w:rsidP="0027432F">
            <w:pPr>
              <w:rPr>
                <w:rFonts w:ascii="Tahoma" w:hAnsi="Tahoma" w:cs="Tahoma"/>
                <w:b/>
                <w:bCs/>
                <w:color w:val="000000" w:themeColor="text1"/>
              </w:rPr>
            </w:pPr>
            <w:r w:rsidRPr="005D2D09">
              <w:rPr>
                <w:rFonts w:ascii="Tahoma" w:hAnsi="Tahoma" w:cs="Tahoma"/>
                <w:b/>
                <w:bCs/>
                <w:color w:val="000000" w:themeColor="text1"/>
              </w:rPr>
              <w:t>Centralized Policy Management</w:t>
            </w:r>
          </w:p>
        </w:tc>
        <w:tc>
          <w:tcPr>
            <w:tcW w:w="7386" w:type="dxa"/>
            <w:vAlign w:val="center"/>
          </w:tcPr>
          <w:p w14:paraId="654E25B0" w14:textId="77777777" w:rsidR="003C00E9" w:rsidRPr="003C00E9" w:rsidRDefault="003C00E9" w:rsidP="003C00E9">
            <w:pPr>
              <w:pStyle w:val="ListParagraph"/>
              <w:numPr>
                <w:ilvl w:val="0"/>
                <w:numId w:val="37"/>
              </w:numPr>
              <w:rPr>
                <w:rFonts w:ascii="Tahoma" w:hAnsi="Tahoma" w:cs="Tahoma"/>
                <w:color w:val="000000" w:themeColor="text1"/>
                <w:sz w:val="20"/>
                <w:szCs w:val="20"/>
                <w:lang w:val="en-US"/>
              </w:rPr>
            </w:pPr>
            <w:r w:rsidRPr="003C00E9">
              <w:rPr>
                <w:rFonts w:ascii="Tahoma" w:hAnsi="Tahoma" w:cs="Tahoma"/>
                <w:color w:val="000000" w:themeColor="text1"/>
                <w:sz w:val="20"/>
                <w:szCs w:val="20"/>
                <w:lang w:val="en-US"/>
              </w:rPr>
              <w:t>Centralized policy orchestration and enforcement across networking and security functions.</w:t>
            </w:r>
          </w:p>
          <w:p w14:paraId="0208B1C0" w14:textId="77777777" w:rsidR="003C00E9" w:rsidRPr="003C00E9" w:rsidRDefault="003C00E9" w:rsidP="003C00E9">
            <w:pPr>
              <w:pStyle w:val="ListParagraph"/>
              <w:numPr>
                <w:ilvl w:val="0"/>
                <w:numId w:val="37"/>
              </w:numPr>
              <w:rPr>
                <w:rFonts w:ascii="Tahoma" w:hAnsi="Tahoma" w:cs="Tahoma"/>
                <w:color w:val="000000" w:themeColor="text1"/>
                <w:sz w:val="20"/>
                <w:szCs w:val="20"/>
                <w:lang w:val="en-US"/>
              </w:rPr>
            </w:pPr>
            <w:r w:rsidRPr="003C00E9">
              <w:rPr>
                <w:rFonts w:ascii="Tahoma" w:hAnsi="Tahoma" w:cs="Tahoma"/>
                <w:color w:val="000000" w:themeColor="text1"/>
                <w:sz w:val="20"/>
                <w:szCs w:val="20"/>
                <w:lang w:val="en-US"/>
              </w:rPr>
              <w:t>Role-based access controls to delegate administrative responsibilities and ensure compliance.</w:t>
            </w:r>
          </w:p>
          <w:p w14:paraId="5D6EC22C" w14:textId="2297B9F1" w:rsidR="002B4E00" w:rsidRPr="002B4E00" w:rsidRDefault="003C00E9" w:rsidP="003C00E9">
            <w:pPr>
              <w:pStyle w:val="ListParagraph"/>
              <w:numPr>
                <w:ilvl w:val="0"/>
                <w:numId w:val="37"/>
              </w:numPr>
              <w:spacing w:after="0"/>
              <w:rPr>
                <w:rFonts w:ascii="Tahoma" w:hAnsi="Tahoma" w:cs="Tahoma"/>
                <w:color w:val="000000" w:themeColor="text1"/>
                <w:sz w:val="20"/>
                <w:szCs w:val="20"/>
                <w:lang w:val="en-US"/>
              </w:rPr>
            </w:pPr>
            <w:r w:rsidRPr="003C00E9">
              <w:rPr>
                <w:rFonts w:ascii="Tahoma" w:hAnsi="Tahoma" w:cs="Tahoma"/>
                <w:color w:val="000000" w:themeColor="text1"/>
                <w:sz w:val="20"/>
                <w:szCs w:val="20"/>
                <w:lang w:val="en-US"/>
              </w:rPr>
              <w:t>Real-time visibility and reporting to monitor policy adherence and identify security incidents.</w:t>
            </w:r>
          </w:p>
        </w:tc>
      </w:tr>
      <w:tr w:rsidR="005D2D09" w:rsidRPr="00AE2693" w14:paraId="4B7191ED" w14:textId="77777777" w:rsidTr="00276020">
        <w:tc>
          <w:tcPr>
            <w:tcW w:w="1809" w:type="dxa"/>
            <w:vAlign w:val="center"/>
          </w:tcPr>
          <w:p w14:paraId="15F7FEE4" w14:textId="2805DD59" w:rsidR="005D2D09" w:rsidRPr="002B4E00" w:rsidRDefault="003C00E9" w:rsidP="0027432F">
            <w:pPr>
              <w:rPr>
                <w:rFonts w:ascii="Tahoma" w:hAnsi="Tahoma" w:cs="Tahoma"/>
                <w:b/>
                <w:bCs/>
                <w:color w:val="000000" w:themeColor="text1"/>
              </w:rPr>
            </w:pPr>
            <w:r w:rsidRPr="003C00E9">
              <w:rPr>
                <w:rFonts w:ascii="Tahoma" w:hAnsi="Tahoma" w:cs="Tahoma"/>
                <w:b/>
                <w:bCs/>
                <w:color w:val="000000" w:themeColor="text1"/>
              </w:rPr>
              <w:t>Scalability and High Availability</w:t>
            </w:r>
          </w:p>
        </w:tc>
        <w:tc>
          <w:tcPr>
            <w:tcW w:w="7386" w:type="dxa"/>
            <w:vAlign w:val="center"/>
          </w:tcPr>
          <w:p w14:paraId="553B2CC5" w14:textId="77777777" w:rsidR="00F763FC" w:rsidRPr="00F763FC" w:rsidRDefault="00F763FC" w:rsidP="00F763FC">
            <w:pPr>
              <w:pStyle w:val="ListParagraph"/>
              <w:numPr>
                <w:ilvl w:val="0"/>
                <w:numId w:val="37"/>
              </w:numPr>
              <w:rPr>
                <w:rFonts w:ascii="Tahoma" w:hAnsi="Tahoma" w:cs="Tahoma"/>
                <w:color w:val="000000" w:themeColor="text1"/>
                <w:sz w:val="20"/>
                <w:szCs w:val="20"/>
                <w:lang w:val="en-US"/>
              </w:rPr>
            </w:pPr>
            <w:r w:rsidRPr="00F763FC">
              <w:rPr>
                <w:rFonts w:ascii="Tahoma" w:hAnsi="Tahoma" w:cs="Tahoma"/>
                <w:color w:val="000000" w:themeColor="text1"/>
                <w:sz w:val="20"/>
                <w:szCs w:val="20"/>
                <w:lang w:val="en-US"/>
              </w:rPr>
              <w:t>Scalable architecture to support growing numbers of users, devices, and applications.</w:t>
            </w:r>
          </w:p>
          <w:p w14:paraId="5A3177A7" w14:textId="77777777" w:rsidR="00F763FC" w:rsidRPr="00F763FC" w:rsidRDefault="00F763FC" w:rsidP="00F763FC">
            <w:pPr>
              <w:pStyle w:val="ListParagraph"/>
              <w:numPr>
                <w:ilvl w:val="0"/>
                <w:numId w:val="37"/>
              </w:numPr>
              <w:rPr>
                <w:rFonts w:ascii="Tahoma" w:hAnsi="Tahoma" w:cs="Tahoma"/>
                <w:color w:val="000000" w:themeColor="text1"/>
                <w:sz w:val="20"/>
                <w:szCs w:val="20"/>
                <w:lang w:val="en-US"/>
              </w:rPr>
            </w:pPr>
            <w:r w:rsidRPr="00F763FC">
              <w:rPr>
                <w:rFonts w:ascii="Tahoma" w:hAnsi="Tahoma" w:cs="Tahoma"/>
                <w:color w:val="000000" w:themeColor="text1"/>
                <w:sz w:val="20"/>
                <w:szCs w:val="20"/>
                <w:lang w:val="en-US"/>
              </w:rPr>
              <w:t>Redundancy and failover mechanisms to ensure high availability and minimize downtime.</w:t>
            </w:r>
          </w:p>
          <w:p w14:paraId="65FA3935" w14:textId="36C825B3" w:rsidR="005D2D09" w:rsidRPr="002B4E00" w:rsidRDefault="00F763FC" w:rsidP="00F763FC">
            <w:pPr>
              <w:pStyle w:val="ListParagraph"/>
              <w:numPr>
                <w:ilvl w:val="0"/>
                <w:numId w:val="37"/>
              </w:numPr>
              <w:spacing w:after="0"/>
              <w:rPr>
                <w:rFonts w:ascii="Tahoma" w:hAnsi="Tahoma" w:cs="Tahoma"/>
                <w:color w:val="000000" w:themeColor="text1"/>
                <w:sz w:val="20"/>
                <w:szCs w:val="20"/>
                <w:lang w:val="en-US"/>
              </w:rPr>
            </w:pPr>
            <w:r w:rsidRPr="00F763FC">
              <w:rPr>
                <w:rFonts w:ascii="Tahoma" w:hAnsi="Tahoma" w:cs="Tahoma"/>
                <w:color w:val="000000" w:themeColor="text1"/>
                <w:sz w:val="20"/>
                <w:szCs w:val="20"/>
                <w:lang w:val="en-US"/>
              </w:rPr>
              <w:t>Load balancing and auto-scaling capabilities to distribute traffic and resources efficiently.</w:t>
            </w:r>
          </w:p>
        </w:tc>
      </w:tr>
      <w:tr w:rsidR="005D2D09" w:rsidRPr="00AE2693" w14:paraId="06E91EB4" w14:textId="77777777" w:rsidTr="00276020">
        <w:tc>
          <w:tcPr>
            <w:tcW w:w="1809" w:type="dxa"/>
            <w:vAlign w:val="center"/>
          </w:tcPr>
          <w:p w14:paraId="40320C54" w14:textId="7BEB744E" w:rsidR="005D2D09" w:rsidRPr="002B4E00" w:rsidRDefault="00F763FC" w:rsidP="0027432F">
            <w:pPr>
              <w:rPr>
                <w:rFonts w:ascii="Tahoma" w:hAnsi="Tahoma" w:cs="Tahoma"/>
                <w:b/>
                <w:bCs/>
                <w:color w:val="000000" w:themeColor="text1"/>
              </w:rPr>
            </w:pPr>
            <w:r w:rsidRPr="00F763FC">
              <w:rPr>
                <w:rFonts w:ascii="Tahoma" w:hAnsi="Tahoma" w:cs="Tahoma"/>
                <w:b/>
                <w:bCs/>
                <w:color w:val="000000" w:themeColor="text1"/>
              </w:rPr>
              <w:t>Integration and Interoperability</w:t>
            </w:r>
          </w:p>
        </w:tc>
        <w:tc>
          <w:tcPr>
            <w:tcW w:w="7386" w:type="dxa"/>
            <w:vAlign w:val="center"/>
          </w:tcPr>
          <w:p w14:paraId="0C1FAC07" w14:textId="77777777" w:rsidR="004E5DC8" w:rsidRPr="004E5DC8" w:rsidRDefault="004E5DC8" w:rsidP="004E5DC8">
            <w:pPr>
              <w:pStyle w:val="ListParagraph"/>
              <w:numPr>
                <w:ilvl w:val="0"/>
                <w:numId w:val="37"/>
              </w:numPr>
              <w:rPr>
                <w:rFonts w:ascii="Tahoma" w:hAnsi="Tahoma" w:cs="Tahoma"/>
                <w:color w:val="000000" w:themeColor="text1"/>
                <w:sz w:val="20"/>
                <w:szCs w:val="20"/>
                <w:lang w:val="en-US"/>
              </w:rPr>
            </w:pPr>
            <w:r w:rsidRPr="004E5DC8">
              <w:rPr>
                <w:rFonts w:ascii="Tahoma" w:hAnsi="Tahoma" w:cs="Tahoma"/>
                <w:color w:val="000000" w:themeColor="text1"/>
                <w:sz w:val="20"/>
                <w:szCs w:val="20"/>
                <w:lang w:val="en-US"/>
              </w:rPr>
              <w:t>APIs and integration points to integrate with existing IT systems, applications, and security tools.</w:t>
            </w:r>
          </w:p>
          <w:p w14:paraId="361743AA" w14:textId="77777777" w:rsidR="004E5DC8" w:rsidRPr="004E5DC8" w:rsidRDefault="004E5DC8" w:rsidP="004E5DC8">
            <w:pPr>
              <w:pStyle w:val="ListParagraph"/>
              <w:numPr>
                <w:ilvl w:val="0"/>
                <w:numId w:val="37"/>
              </w:numPr>
              <w:rPr>
                <w:rFonts w:ascii="Tahoma" w:hAnsi="Tahoma" w:cs="Tahoma"/>
                <w:color w:val="000000" w:themeColor="text1"/>
                <w:sz w:val="20"/>
                <w:szCs w:val="20"/>
                <w:lang w:val="en-US"/>
              </w:rPr>
            </w:pPr>
            <w:r w:rsidRPr="004E5DC8">
              <w:rPr>
                <w:rFonts w:ascii="Tahoma" w:hAnsi="Tahoma" w:cs="Tahoma"/>
                <w:color w:val="000000" w:themeColor="text1"/>
                <w:sz w:val="20"/>
                <w:szCs w:val="20"/>
                <w:lang w:val="en-US"/>
              </w:rPr>
              <w:t>Compatibility with industry-standard protocols and frameworks to ensure interoperability.</w:t>
            </w:r>
          </w:p>
          <w:p w14:paraId="5B0FC443" w14:textId="358B904C" w:rsidR="005D2D09" w:rsidRPr="002B4E00" w:rsidRDefault="004E5DC8" w:rsidP="004E5DC8">
            <w:pPr>
              <w:pStyle w:val="ListParagraph"/>
              <w:numPr>
                <w:ilvl w:val="0"/>
                <w:numId w:val="37"/>
              </w:numPr>
              <w:spacing w:after="0"/>
              <w:rPr>
                <w:rFonts w:ascii="Tahoma" w:hAnsi="Tahoma" w:cs="Tahoma"/>
                <w:color w:val="000000" w:themeColor="text1"/>
                <w:sz w:val="20"/>
                <w:szCs w:val="20"/>
                <w:lang w:val="en-US"/>
              </w:rPr>
            </w:pPr>
            <w:r w:rsidRPr="004E5DC8">
              <w:rPr>
                <w:rFonts w:ascii="Tahoma" w:hAnsi="Tahoma" w:cs="Tahoma"/>
                <w:color w:val="000000" w:themeColor="text1"/>
                <w:sz w:val="20"/>
                <w:szCs w:val="20"/>
                <w:lang w:val="en-US"/>
              </w:rPr>
              <w:t>Support for multi-cloud and hybrid cloud environments to accommodate diverse deployment scenarios.</w:t>
            </w:r>
          </w:p>
        </w:tc>
      </w:tr>
      <w:bookmarkEnd w:id="13"/>
    </w:tbl>
    <w:p w14:paraId="29B1ED5E" w14:textId="77777777" w:rsidR="00771B1F" w:rsidRDefault="00771B1F" w:rsidP="00771B1F">
      <w:pPr>
        <w:rPr>
          <w:rFonts w:ascii="Tahoma" w:hAnsi="Tahoma"/>
          <w:lang w:val="en-IN"/>
        </w:rPr>
      </w:pPr>
    </w:p>
    <w:p w14:paraId="29EBEA0B" w14:textId="77777777" w:rsidR="00771B1F" w:rsidRDefault="00771B1F" w:rsidP="00771B1F">
      <w:pPr>
        <w:rPr>
          <w:rFonts w:ascii="Tahoma" w:hAnsi="Tahoma"/>
          <w:b/>
          <w:bCs/>
          <w:lang w:val="en-IN"/>
        </w:rPr>
      </w:pPr>
    </w:p>
    <w:p w14:paraId="5A7E78FE" w14:textId="77777777" w:rsidR="00771B1F" w:rsidRPr="005E2C79" w:rsidRDefault="00771B1F" w:rsidP="00771B1F">
      <w:pPr>
        <w:pStyle w:val="Heading1"/>
        <w:keepNext w:val="0"/>
        <w:tabs>
          <w:tab w:val="left" w:pos="823"/>
        </w:tabs>
        <w:overflowPunct/>
        <w:autoSpaceDE/>
        <w:autoSpaceDN/>
        <w:adjustRightInd/>
        <w:spacing w:before="0" w:after="180"/>
        <w:ind w:left="822" w:hanging="822"/>
        <w:jc w:val="left"/>
        <w:textAlignment w:val="auto"/>
        <w:rPr>
          <w:rFonts w:ascii="Tahoma" w:hAnsi="Tahoma"/>
          <w:sz w:val="24"/>
          <w:szCs w:val="24"/>
        </w:rPr>
      </w:pPr>
      <w:bookmarkStart w:id="14" w:name="_Toc153352547"/>
      <w:bookmarkStart w:id="15" w:name="_Toc165273856"/>
      <w:r w:rsidRPr="005E2C79">
        <w:rPr>
          <w:rFonts w:ascii="Tahoma" w:hAnsi="Tahoma"/>
          <w:bCs/>
          <w:lang w:val="en-IN"/>
        </w:rPr>
        <w:t>Technical Specifications</w:t>
      </w:r>
      <w:bookmarkEnd w:id="14"/>
      <w:bookmarkEnd w:id="15"/>
    </w:p>
    <w:p w14:paraId="40F48FAD" w14:textId="77777777" w:rsidR="00771B1F" w:rsidRDefault="00771B1F" w:rsidP="00771B1F">
      <w:pPr>
        <w:rPr>
          <w:rFonts w:ascii="Tahoma" w:hAnsi="Tahoma"/>
          <w:lang w:val="en-IN"/>
        </w:rPr>
      </w:pPr>
    </w:p>
    <w:p w14:paraId="0138ACCE" w14:textId="6F3BC3EA" w:rsidR="00771B1F" w:rsidRPr="00AC660F" w:rsidRDefault="002A1C3A" w:rsidP="00587106">
      <w:pPr>
        <w:pStyle w:val="Heading2"/>
      </w:pPr>
      <w:bookmarkStart w:id="16" w:name="_Toc153352548"/>
      <w:bookmarkStart w:id="17" w:name="_Toc165273857"/>
      <w:r w:rsidRPr="002A1C3A">
        <w:t>Network Architecture</w:t>
      </w:r>
      <w:bookmarkEnd w:id="16"/>
      <w:bookmarkEnd w:id="17"/>
    </w:p>
    <w:p w14:paraId="0F7622DF" w14:textId="77777777" w:rsidR="00771B1F" w:rsidRPr="00180ED1" w:rsidRDefault="00771B1F" w:rsidP="00771B1F">
      <w:pPr>
        <w:rPr>
          <w:rFonts w:ascii="Tahoma" w:hAnsi="Tahoma" w:cs="Tahoma"/>
          <w:color w:val="000000" w:themeColor="text1"/>
          <w:lang w:val="en-IN" w:eastAsia="en-IN"/>
        </w:rPr>
      </w:pPr>
    </w:p>
    <w:tbl>
      <w:tblPr>
        <w:tblStyle w:val="TableGrid"/>
        <w:tblW w:w="9180" w:type="dxa"/>
        <w:tblLook w:val="04A0" w:firstRow="1" w:lastRow="0" w:firstColumn="1" w:lastColumn="0" w:noHBand="0" w:noVBand="1"/>
      </w:tblPr>
      <w:tblGrid>
        <w:gridCol w:w="9180"/>
      </w:tblGrid>
      <w:tr w:rsidR="00DF7BE4" w:rsidRPr="00DF7BE4" w14:paraId="2CCA4617" w14:textId="77777777" w:rsidTr="00DF7BE4">
        <w:tc>
          <w:tcPr>
            <w:tcW w:w="9180" w:type="dxa"/>
            <w:vAlign w:val="center"/>
            <w:hideMark/>
          </w:tcPr>
          <w:p w14:paraId="0E068FE0" w14:textId="6FFFB6BB" w:rsidR="00DF7BE4" w:rsidRPr="00DF7BE4" w:rsidRDefault="00382547" w:rsidP="00DF7BE4">
            <w:pPr>
              <w:rPr>
                <w:rFonts w:ascii="Tahoma" w:hAnsi="Tahoma" w:cs="Tahoma"/>
                <w:b/>
                <w:bCs/>
                <w:color w:val="000000" w:themeColor="text1"/>
                <w:lang w:val="en-IN" w:eastAsia="en-IN"/>
              </w:rPr>
            </w:pPr>
            <w:r>
              <w:rPr>
                <w:rFonts w:ascii="Tahoma" w:hAnsi="Tahoma" w:cs="Tahoma"/>
                <w:b/>
                <w:bCs/>
                <w:color w:val="000000" w:themeColor="text1"/>
                <w:lang w:val="en-IN" w:eastAsia="en-IN"/>
              </w:rPr>
              <w:t xml:space="preserve">SASE Vendor </w:t>
            </w:r>
            <w:r w:rsidR="00DF7BE4" w:rsidRPr="00DF7BE4">
              <w:rPr>
                <w:rFonts w:ascii="Tahoma" w:hAnsi="Tahoma" w:cs="Tahoma"/>
                <w:b/>
                <w:bCs/>
                <w:color w:val="000000" w:themeColor="text1"/>
                <w:lang w:val="en-IN" w:eastAsia="en-IN"/>
              </w:rPr>
              <w:t xml:space="preserve">Platforms </w:t>
            </w:r>
            <w:r w:rsidR="00B939F7">
              <w:rPr>
                <w:rFonts w:ascii="Tahoma" w:hAnsi="Tahoma" w:cs="Tahoma"/>
                <w:b/>
                <w:bCs/>
                <w:color w:val="000000" w:themeColor="text1"/>
                <w:lang w:val="en-IN" w:eastAsia="en-IN"/>
              </w:rPr>
              <w:t>Network Architecture</w:t>
            </w:r>
          </w:p>
        </w:tc>
      </w:tr>
      <w:tr w:rsidR="008E1588" w:rsidRPr="00DF7BE4" w14:paraId="65142962" w14:textId="77777777" w:rsidTr="00A417DA">
        <w:tc>
          <w:tcPr>
            <w:tcW w:w="9180" w:type="dxa"/>
          </w:tcPr>
          <w:p w14:paraId="11BEF044" w14:textId="1C19F845" w:rsidR="008E1588" w:rsidRPr="008E1588" w:rsidRDefault="008E1588" w:rsidP="008E1588">
            <w:pPr>
              <w:rPr>
                <w:rFonts w:ascii="Tahoma" w:hAnsi="Tahoma" w:cs="Tahoma"/>
              </w:rPr>
            </w:pPr>
            <w:r w:rsidRPr="008E1588">
              <w:rPr>
                <w:rFonts w:ascii="Tahoma" w:hAnsi="Tahoma" w:cs="Tahoma"/>
              </w:rPr>
              <w:t>Description of the overall network architecture, including edge locations, data centers, and cloud services.</w:t>
            </w:r>
          </w:p>
        </w:tc>
      </w:tr>
      <w:tr w:rsidR="008E1588" w:rsidRPr="00DF7BE4" w14:paraId="6E9C39E1" w14:textId="77777777" w:rsidTr="00A417DA">
        <w:tc>
          <w:tcPr>
            <w:tcW w:w="9180" w:type="dxa"/>
          </w:tcPr>
          <w:p w14:paraId="61A76A0C" w14:textId="220DA4F5" w:rsidR="008E1588" w:rsidRPr="008E1588" w:rsidRDefault="008E1588" w:rsidP="008E1588">
            <w:pPr>
              <w:rPr>
                <w:rFonts w:ascii="Tahoma" w:hAnsi="Tahoma" w:cs="Tahoma"/>
              </w:rPr>
            </w:pPr>
            <w:r w:rsidRPr="008E1588">
              <w:rPr>
                <w:rFonts w:ascii="Tahoma" w:hAnsi="Tahoma" w:cs="Tahoma"/>
              </w:rPr>
              <w:t>Identification of networking components such as routers, switches, and access points.</w:t>
            </w:r>
          </w:p>
        </w:tc>
      </w:tr>
      <w:tr w:rsidR="008E1588" w:rsidRPr="00DF7BE4" w14:paraId="0F0A8C45" w14:textId="77777777" w:rsidTr="00A417DA">
        <w:tc>
          <w:tcPr>
            <w:tcW w:w="9180" w:type="dxa"/>
          </w:tcPr>
          <w:p w14:paraId="1E146244" w14:textId="7C61E8CF" w:rsidR="008E1588" w:rsidRPr="008E1588" w:rsidRDefault="008E1588" w:rsidP="008E1588">
            <w:pPr>
              <w:rPr>
                <w:rFonts w:ascii="Tahoma" w:hAnsi="Tahoma" w:cs="Tahoma"/>
              </w:rPr>
            </w:pPr>
            <w:r w:rsidRPr="008E1588">
              <w:rPr>
                <w:rFonts w:ascii="Tahoma" w:hAnsi="Tahoma" w:cs="Tahoma"/>
              </w:rPr>
              <w:t>Design considerations for network segmentation, routing protocols, and VLAN configurations.</w:t>
            </w:r>
          </w:p>
        </w:tc>
      </w:tr>
      <w:tr w:rsidR="00DF7BE4" w:rsidRPr="00DF7BE4" w14:paraId="67EA889E" w14:textId="77777777" w:rsidTr="00DF7BE4">
        <w:tc>
          <w:tcPr>
            <w:tcW w:w="9180" w:type="dxa"/>
            <w:vAlign w:val="center"/>
          </w:tcPr>
          <w:p w14:paraId="6A41586F" w14:textId="2325B0D7" w:rsidR="00DF7BE4" w:rsidRPr="00DF7BE4" w:rsidRDefault="00DF7BE4" w:rsidP="00DF7BE4">
            <w:pPr>
              <w:rPr>
                <w:rFonts w:ascii="Tahoma" w:hAnsi="Tahoma" w:cs="Tahoma"/>
                <w:color w:val="000000" w:themeColor="text1"/>
                <w:lang w:val="en-IN" w:eastAsia="en-IN"/>
              </w:rPr>
            </w:pPr>
            <w:r w:rsidRPr="00DF7BE4">
              <w:rPr>
                <w:rFonts w:ascii="Tahoma" w:hAnsi="Tahoma" w:cs="Tahoma"/>
              </w:rPr>
              <w:t>Capabilities to integrate with on-premises data center solutions.</w:t>
            </w:r>
          </w:p>
        </w:tc>
      </w:tr>
      <w:tr w:rsidR="00DF7BE4" w:rsidRPr="00DF7BE4" w14:paraId="4381D7C7" w14:textId="77777777" w:rsidTr="00DF7BE4">
        <w:tc>
          <w:tcPr>
            <w:tcW w:w="9180" w:type="dxa"/>
            <w:vAlign w:val="center"/>
            <w:hideMark/>
          </w:tcPr>
          <w:p w14:paraId="1B19B001" w14:textId="77777777" w:rsidR="00DF7BE4" w:rsidRPr="00DF7BE4" w:rsidRDefault="00DF7BE4" w:rsidP="00DF7BE4">
            <w:pPr>
              <w:rPr>
                <w:rFonts w:ascii="Tahoma" w:hAnsi="Tahoma" w:cs="Tahoma"/>
                <w:color w:val="000000" w:themeColor="text1"/>
                <w:lang w:val="en-IN" w:eastAsia="en-IN"/>
              </w:rPr>
            </w:pPr>
          </w:p>
        </w:tc>
      </w:tr>
    </w:tbl>
    <w:p w14:paraId="673FB6B8" w14:textId="77777777" w:rsidR="00771B1F" w:rsidRDefault="00771B1F" w:rsidP="00771B1F">
      <w:pPr>
        <w:rPr>
          <w:rFonts w:ascii="Tahoma" w:hAnsi="Tahoma"/>
          <w:lang w:val="en-IN"/>
        </w:rPr>
      </w:pPr>
    </w:p>
    <w:p w14:paraId="7A66B083" w14:textId="35EBC481" w:rsidR="00B939F7" w:rsidRDefault="00682AD8" w:rsidP="00B939F7">
      <w:pPr>
        <w:pStyle w:val="Heading2"/>
      </w:pPr>
      <w:bookmarkStart w:id="18" w:name="_Toc153352549"/>
      <w:bookmarkStart w:id="19" w:name="_Toc165273858"/>
      <w:r w:rsidRPr="00682AD8">
        <w:t>Security Components</w:t>
      </w:r>
      <w:bookmarkEnd w:id="19"/>
    </w:p>
    <w:tbl>
      <w:tblPr>
        <w:tblStyle w:val="TableGrid"/>
        <w:tblW w:w="9180" w:type="dxa"/>
        <w:tblLook w:val="04A0" w:firstRow="1" w:lastRow="0" w:firstColumn="1" w:lastColumn="0" w:noHBand="0" w:noVBand="1"/>
      </w:tblPr>
      <w:tblGrid>
        <w:gridCol w:w="9180"/>
      </w:tblGrid>
      <w:tr w:rsidR="008A03A5" w:rsidRPr="00DF7BE4" w14:paraId="4FAC1F90" w14:textId="77777777" w:rsidTr="00E20212">
        <w:tc>
          <w:tcPr>
            <w:tcW w:w="9180" w:type="dxa"/>
          </w:tcPr>
          <w:p w14:paraId="3FEF0553" w14:textId="1A4053FC" w:rsidR="008A03A5" w:rsidRPr="008E1588" w:rsidRDefault="008A03A5" w:rsidP="008A03A5">
            <w:pPr>
              <w:rPr>
                <w:rFonts w:ascii="Tahoma" w:hAnsi="Tahoma" w:cs="Tahoma"/>
              </w:rPr>
            </w:pPr>
            <w:r w:rsidRPr="008A03A5">
              <w:rPr>
                <w:rFonts w:ascii="Tahoma" w:hAnsi="Tahoma" w:cs="Tahoma"/>
              </w:rPr>
              <w:t>Specification of security components such as firewalls, secure web gateways, and intrusion detection/prevention systems.</w:t>
            </w:r>
          </w:p>
        </w:tc>
      </w:tr>
      <w:tr w:rsidR="008A03A5" w:rsidRPr="00DF7BE4" w14:paraId="542C7FA2" w14:textId="77777777" w:rsidTr="00E20212">
        <w:tc>
          <w:tcPr>
            <w:tcW w:w="9180" w:type="dxa"/>
          </w:tcPr>
          <w:p w14:paraId="1943AC0F" w14:textId="00E93CF3" w:rsidR="008A03A5" w:rsidRPr="008E1588" w:rsidRDefault="008A03A5" w:rsidP="008A03A5">
            <w:pPr>
              <w:rPr>
                <w:rFonts w:ascii="Tahoma" w:hAnsi="Tahoma" w:cs="Tahoma"/>
              </w:rPr>
            </w:pPr>
            <w:r w:rsidRPr="008A03A5">
              <w:rPr>
                <w:rFonts w:ascii="Tahoma" w:hAnsi="Tahoma" w:cs="Tahoma"/>
              </w:rPr>
              <w:t>Configuration requirements for access control lists (ACLs), security policies, and encryption algorithms.</w:t>
            </w:r>
          </w:p>
        </w:tc>
      </w:tr>
      <w:tr w:rsidR="008A03A5" w:rsidRPr="00DF7BE4" w14:paraId="2DC5DB93" w14:textId="77777777" w:rsidTr="00F8573A">
        <w:tc>
          <w:tcPr>
            <w:tcW w:w="9180" w:type="dxa"/>
          </w:tcPr>
          <w:p w14:paraId="4A294EEE" w14:textId="74173323" w:rsidR="008A03A5" w:rsidRPr="008A03A5" w:rsidRDefault="008A03A5" w:rsidP="008A03A5">
            <w:pPr>
              <w:rPr>
                <w:rFonts w:ascii="Tahoma" w:hAnsi="Tahoma" w:cs="Tahoma"/>
              </w:rPr>
            </w:pPr>
            <w:r w:rsidRPr="008A03A5">
              <w:rPr>
                <w:rFonts w:ascii="Tahoma" w:hAnsi="Tahoma" w:cs="Tahoma"/>
              </w:rPr>
              <w:lastRenderedPageBreak/>
              <w:t>Integration with identity and access management (IAM) systems for authentication and authorization.</w:t>
            </w:r>
          </w:p>
        </w:tc>
      </w:tr>
      <w:tr w:rsidR="00682AD8" w:rsidRPr="00DF7BE4" w14:paraId="0B77D47A" w14:textId="77777777" w:rsidTr="00E20212">
        <w:tc>
          <w:tcPr>
            <w:tcW w:w="9180" w:type="dxa"/>
            <w:vAlign w:val="center"/>
            <w:hideMark/>
          </w:tcPr>
          <w:p w14:paraId="1A856B73" w14:textId="77777777" w:rsidR="00682AD8" w:rsidRPr="00DF7BE4" w:rsidRDefault="00682AD8" w:rsidP="00E20212">
            <w:pPr>
              <w:rPr>
                <w:rFonts w:ascii="Tahoma" w:hAnsi="Tahoma" w:cs="Tahoma"/>
                <w:color w:val="000000" w:themeColor="text1"/>
                <w:lang w:val="en-IN" w:eastAsia="en-IN"/>
              </w:rPr>
            </w:pPr>
          </w:p>
        </w:tc>
      </w:tr>
    </w:tbl>
    <w:p w14:paraId="4E1B68AC" w14:textId="77777777" w:rsidR="00B939F7" w:rsidRPr="00B939F7" w:rsidRDefault="00B939F7" w:rsidP="00B939F7">
      <w:pPr>
        <w:rPr>
          <w:lang w:val="en-US"/>
        </w:rPr>
      </w:pPr>
    </w:p>
    <w:p w14:paraId="1251B159" w14:textId="401217B3" w:rsidR="00771B1F" w:rsidRDefault="00771B1F" w:rsidP="00587106">
      <w:pPr>
        <w:pStyle w:val="Heading2"/>
      </w:pPr>
      <w:bookmarkStart w:id="20" w:name="_Toc165273859"/>
      <w:r w:rsidRPr="005E2C79">
        <w:t>Integration</w:t>
      </w:r>
      <w:bookmarkEnd w:id="18"/>
      <w:bookmarkEnd w:id="20"/>
    </w:p>
    <w:p w14:paraId="14BC12DC" w14:textId="77777777" w:rsidR="00771B1F" w:rsidRPr="00AF02B3" w:rsidRDefault="00771B1F" w:rsidP="00771B1F">
      <w:pPr>
        <w:rPr>
          <w:rFonts w:ascii="Tahoma" w:hAnsi="Tahoma" w:cs="Tahoma"/>
          <w:color w:val="000000" w:themeColor="text1"/>
          <w:lang w:val="en-IN" w:eastAsia="en-IN"/>
        </w:rPr>
      </w:pPr>
    </w:p>
    <w:tbl>
      <w:tblPr>
        <w:tblStyle w:val="TableGrid"/>
        <w:tblW w:w="9180" w:type="dxa"/>
        <w:tblLook w:val="04A0" w:firstRow="1" w:lastRow="0" w:firstColumn="1" w:lastColumn="0" w:noHBand="0" w:noVBand="1"/>
      </w:tblPr>
      <w:tblGrid>
        <w:gridCol w:w="9180"/>
      </w:tblGrid>
      <w:tr w:rsidR="004114E2" w:rsidRPr="004114E2" w14:paraId="54C2B8BD" w14:textId="77777777" w:rsidTr="004114E2">
        <w:tc>
          <w:tcPr>
            <w:tcW w:w="9180" w:type="dxa"/>
            <w:vAlign w:val="center"/>
            <w:hideMark/>
          </w:tcPr>
          <w:p w14:paraId="55450AF8" w14:textId="7C5F8293" w:rsidR="004114E2" w:rsidRPr="004114E2" w:rsidRDefault="004114E2" w:rsidP="004114E2">
            <w:pPr>
              <w:rPr>
                <w:rFonts w:ascii="Tahoma" w:hAnsi="Tahoma" w:cs="Tahoma"/>
                <w:b/>
                <w:bCs/>
                <w:color w:val="000000" w:themeColor="text1"/>
                <w:lang w:val="en-IN" w:eastAsia="en-IN"/>
              </w:rPr>
            </w:pPr>
            <w:r w:rsidRPr="004114E2">
              <w:rPr>
                <w:rFonts w:ascii="Tahoma" w:hAnsi="Tahoma" w:cs="Tahoma"/>
                <w:b/>
                <w:bCs/>
                <w:color w:val="000000" w:themeColor="text1"/>
                <w:lang w:val="en-IN" w:eastAsia="en-IN"/>
              </w:rPr>
              <w:t>Integration</w:t>
            </w:r>
          </w:p>
        </w:tc>
      </w:tr>
      <w:tr w:rsidR="004114E2" w:rsidRPr="004114E2" w14:paraId="436CD42A" w14:textId="77777777" w:rsidTr="004114E2">
        <w:tc>
          <w:tcPr>
            <w:tcW w:w="9180" w:type="dxa"/>
            <w:vAlign w:val="center"/>
          </w:tcPr>
          <w:p w14:paraId="2E851B16" w14:textId="3802848A" w:rsidR="004114E2" w:rsidRPr="004114E2" w:rsidRDefault="004114E2" w:rsidP="004114E2">
            <w:pPr>
              <w:rPr>
                <w:rFonts w:ascii="Tahoma" w:hAnsi="Tahoma" w:cs="Tahoma"/>
                <w:color w:val="000000" w:themeColor="text1"/>
                <w:lang w:val="en-IN" w:eastAsia="en-IN"/>
              </w:rPr>
            </w:pPr>
            <w:r w:rsidRPr="004114E2">
              <w:rPr>
                <w:rFonts w:ascii="Tahoma" w:hAnsi="Tahoma" w:cs="Tahoma"/>
              </w:rPr>
              <w:t>Integration with various cloud platforms and services.</w:t>
            </w:r>
          </w:p>
        </w:tc>
      </w:tr>
      <w:tr w:rsidR="004114E2" w:rsidRPr="004114E2" w14:paraId="702AD35A" w14:textId="77777777" w:rsidTr="004114E2">
        <w:tc>
          <w:tcPr>
            <w:tcW w:w="9180" w:type="dxa"/>
            <w:vAlign w:val="center"/>
          </w:tcPr>
          <w:p w14:paraId="3B20B0C9" w14:textId="3E73B830" w:rsidR="004114E2" w:rsidRPr="004114E2" w:rsidRDefault="004114E2" w:rsidP="004114E2">
            <w:pPr>
              <w:rPr>
                <w:rFonts w:ascii="Tahoma" w:hAnsi="Tahoma" w:cs="Tahoma"/>
                <w:color w:val="000000" w:themeColor="text1"/>
                <w:lang w:val="en-IN" w:eastAsia="en-IN"/>
              </w:rPr>
            </w:pPr>
            <w:r w:rsidRPr="004114E2">
              <w:rPr>
                <w:rFonts w:ascii="Tahoma" w:hAnsi="Tahoma" w:cs="Tahoma"/>
              </w:rPr>
              <w:t>Compatibility with third-party security solutions for enhanced threat protection.</w:t>
            </w:r>
          </w:p>
        </w:tc>
      </w:tr>
      <w:tr w:rsidR="004114E2" w:rsidRPr="004114E2" w14:paraId="4D4E6BDB" w14:textId="77777777" w:rsidTr="004114E2">
        <w:tc>
          <w:tcPr>
            <w:tcW w:w="9180" w:type="dxa"/>
            <w:vAlign w:val="center"/>
          </w:tcPr>
          <w:p w14:paraId="146A4E66" w14:textId="276D923B" w:rsidR="004114E2" w:rsidRPr="004114E2" w:rsidRDefault="004114E2" w:rsidP="004114E2">
            <w:pPr>
              <w:rPr>
                <w:rFonts w:ascii="Tahoma" w:hAnsi="Tahoma" w:cs="Tahoma"/>
                <w:color w:val="000000" w:themeColor="text1"/>
                <w:lang w:val="en-IN" w:eastAsia="en-IN"/>
              </w:rPr>
            </w:pPr>
            <w:r w:rsidRPr="004114E2">
              <w:rPr>
                <w:rFonts w:ascii="Tahoma" w:hAnsi="Tahoma" w:cs="Tahoma"/>
              </w:rPr>
              <w:t>Integration with network monitoring and analytics tools for real-time visibility.</w:t>
            </w:r>
          </w:p>
        </w:tc>
      </w:tr>
      <w:tr w:rsidR="004114E2" w:rsidRPr="004114E2" w14:paraId="4A08FCCB" w14:textId="77777777" w:rsidTr="004114E2">
        <w:tc>
          <w:tcPr>
            <w:tcW w:w="9180" w:type="dxa"/>
            <w:vAlign w:val="center"/>
          </w:tcPr>
          <w:p w14:paraId="2FB190B3" w14:textId="6E616885" w:rsidR="004114E2" w:rsidRPr="004114E2" w:rsidRDefault="004114E2" w:rsidP="004114E2">
            <w:pPr>
              <w:rPr>
                <w:rFonts w:ascii="Tahoma" w:hAnsi="Tahoma" w:cs="Tahoma"/>
                <w:color w:val="000000" w:themeColor="text1"/>
                <w:lang w:val="en-IN" w:eastAsia="en-IN"/>
              </w:rPr>
            </w:pPr>
            <w:r w:rsidRPr="004114E2">
              <w:rPr>
                <w:rFonts w:ascii="Tahoma" w:hAnsi="Tahoma" w:cs="Tahoma"/>
              </w:rPr>
              <w:t>Compatibility with on-premises data center solutions for seamless integration.</w:t>
            </w:r>
          </w:p>
        </w:tc>
      </w:tr>
      <w:tr w:rsidR="004114E2" w:rsidRPr="004114E2" w14:paraId="75DED39E" w14:textId="77777777" w:rsidTr="004114E2">
        <w:tc>
          <w:tcPr>
            <w:tcW w:w="9180" w:type="dxa"/>
            <w:vAlign w:val="center"/>
          </w:tcPr>
          <w:p w14:paraId="03873A93" w14:textId="0135D18A" w:rsidR="004114E2" w:rsidRPr="004114E2" w:rsidRDefault="004114E2" w:rsidP="004114E2">
            <w:pPr>
              <w:rPr>
                <w:rFonts w:ascii="Tahoma" w:hAnsi="Tahoma" w:cs="Tahoma"/>
                <w:color w:val="000000" w:themeColor="text1"/>
                <w:lang w:val="en-IN" w:eastAsia="en-IN"/>
              </w:rPr>
            </w:pPr>
            <w:r w:rsidRPr="004114E2">
              <w:rPr>
                <w:rFonts w:ascii="Tahoma" w:hAnsi="Tahoma" w:cs="Tahoma"/>
              </w:rPr>
              <w:t>Integration with WAN optimization tools for enhanced performance.</w:t>
            </w:r>
          </w:p>
        </w:tc>
      </w:tr>
      <w:tr w:rsidR="004114E2" w:rsidRPr="004114E2" w14:paraId="45DE363F" w14:textId="77777777" w:rsidTr="004114E2">
        <w:tc>
          <w:tcPr>
            <w:tcW w:w="9180" w:type="dxa"/>
            <w:vAlign w:val="center"/>
          </w:tcPr>
          <w:p w14:paraId="64A5C0B1" w14:textId="07C86D64" w:rsidR="004114E2" w:rsidRPr="004114E2" w:rsidRDefault="004114E2" w:rsidP="004114E2">
            <w:pPr>
              <w:rPr>
                <w:rFonts w:ascii="Tahoma" w:hAnsi="Tahoma" w:cs="Tahoma"/>
                <w:color w:val="000000" w:themeColor="text1"/>
                <w:lang w:val="en-IN" w:eastAsia="en-IN"/>
              </w:rPr>
            </w:pPr>
            <w:r w:rsidRPr="004114E2">
              <w:rPr>
                <w:rFonts w:ascii="Tahoma" w:hAnsi="Tahoma" w:cs="Tahoma"/>
              </w:rPr>
              <w:t>Support for integration with network management and orchestration platforms.</w:t>
            </w:r>
          </w:p>
        </w:tc>
      </w:tr>
    </w:tbl>
    <w:p w14:paraId="5D4ACDC2" w14:textId="77777777" w:rsidR="00ED67A6" w:rsidRDefault="00ED67A6" w:rsidP="00587106">
      <w:pPr>
        <w:pStyle w:val="Heading2"/>
        <w:numPr>
          <w:ilvl w:val="0"/>
          <w:numId w:val="0"/>
        </w:numPr>
        <w:ind w:left="576"/>
      </w:pPr>
      <w:bookmarkStart w:id="21" w:name="_Toc153352550"/>
    </w:p>
    <w:p w14:paraId="35FB16B6" w14:textId="6D40780F" w:rsidR="00771B1F" w:rsidRDefault="00771B1F" w:rsidP="00587106">
      <w:pPr>
        <w:pStyle w:val="Heading2"/>
      </w:pPr>
      <w:bookmarkStart w:id="22" w:name="_Toc165273860"/>
      <w:r w:rsidRPr="005E2C79">
        <w:t>Scalability</w:t>
      </w:r>
      <w:bookmarkEnd w:id="21"/>
      <w:bookmarkEnd w:id="22"/>
    </w:p>
    <w:p w14:paraId="79CB429F" w14:textId="77777777" w:rsidR="008944EC" w:rsidRPr="00D83C4D" w:rsidRDefault="008944EC" w:rsidP="008944EC">
      <w:pPr>
        <w:rPr>
          <w:rFonts w:ascii="Tahoma" w:hAnsi="Tahoma" w:cs="Tahoma"/>
          <w:color w:val="000000" w:themeColor="text1"/>
          <w:lang w:val="en-IN" w:eastAsia="en-IN"/>
        </w:rPr>
      </w:pPr>
    </w:p>
    <w:tbl>
      <w:tblPr>
        <w:tblStyle w:val="TableGrid"/>
        <w:tblW w:w="9180" w:type="dxa"/>
        <w:tblLook w:val="04A0" w:firstRow="1" w:lastRow="0" w:firstColumn="1" w:lastColumn="0" w:noHBand="0" w:noVBand="1"/>
      </w:tblPr>
      <w:tblGrid>
        <w:gridCol w:w="9180"/>
      </w:tblGrid>
      <w:tr w:rsidR="00702433" w:rsidRPr="00702433" w14:paraId="2081E573" w14:textId="77777777" w:rsidTr="00702433">
        <w:tc>
          <w:tcPr>
            <w:tcW w:w="9180" w:type="dxa"/>
            <w:vAlign w:val="center"/>
            <w:hideMark/>
          </w:tcPr>
          <w:p w14:paraId="17B89D94" w14:textId="782C7735" w:rsidR="00702433" w:rsidRPr="00702433" w:rsidRDefault="00702433" w:rsidP="00702433">
            <w:pPr>
              <w:rPr>
                <w:rFonts w:ascii="Tahoma" w:hAnsi="Tahoma" w:cs="Tahoma"/>
                <w:b/>
                <w:bCs/>
                <w:color w:val="000000" w:themeColor="text1"/>
                <w:lang w:val="en-IN" w:eastAsia="en-IN"/>
              </w:rPr>
            </w:pPr>
            <w:r w:rsidRPr="00702433">
              <w:rPr>
                <w:rFonts w:ascii="Tahoma" w:hAnsi="Tahoma" w:cs="Tahoma"/>
                <w:b/>
                <w:bCs/>
                <w:color w:val="000000" w:themeColor="text1"/>
                <w:lang w:val="en-IN" w:eastAsia="en-IN"/>
              </w:rPr>
              <w:t>Scaling Considerations</w:t>
            </w:r>
          </w:p>
        </w:tc>
      </w:tr>
      <w:tr w:rsidR="00702433" w:rsidRPr="00702433" w14:paraId="1DBD31D6" w14:textId="77777777" w:rsidTr="00702433">
        <w:tc>
          <w:tcPr>
            <w:tcW w:w="9180" w:type="dxa"/>
            <w:vAlign w:val="center"/>
          </w:tcPr>
          <w:p w14:paraId="2E6CC48D" w14:textId="6437B474" w:rsidR="00702433" w:rsidRPr="00702433" w:rsidRDefault="00702433" w:rsidP="00702433">
            <w:pPr>
              <w:rPr>
                <w:rFonts w:ascii="Tahoma" w:hAnsi="Tahoma" w:cs="Tahoma"/>
                <w:color w:val="000000" w:themeColor="text1"/>
                <w:lang w:val="en-IN" w:eastAsia="en-IN"/>
              </w:rPr>
            </w:pPr>
            <w:r w:rsidRPr="00702433">
              <w:rPr>
                <w:rFonts w:ascii="Tahoma" w:hAnsi="Tahoma" w:cs="Tahoma"/>
              </w:rPr>
              <w:t>Scalability in terms of supporting a growing number of branch offices, remote sites, or locations.</w:t>
            </w:r>
          </w:p>
        </w:tc>
      </w:tr>
      <w:tr w:rsidR="00702433" w:rsidRPr="00702433" w14:paraId="3BDB3E91" w14:textId="77777777" w:rsidTr="00702433">
        <w:tc>
          <w:tcPr>
            <w:tcW w:w="9180" w:type="dxa"/>
            <w:vAlign w:val="center"/>
          </w:tcPr>
          <w:p w14:paraId="383A9E64" w14:textId="4E8285A9" w:rsidR="00702433" w:rsidRPr="00702433" w:rsidRDefault="00702433" w:rsidP="00702433">
            <w:pPr>
              <w:rPr>
                <w:rFonts w:ascii="Tahoma" w:hAnsi="Tahoma" w:cs="Tahoma"/>
                <w:color w:val="000000" w:themeColor="text1"/>
                <w:lang w:val="en-IN" w:eastAsia="en-IN"/>
              </w:rPr>
            </w:pPr>
            <w:r w:rsidRPr="00702433">
              <w:rPr>
                <w:rFonts w:ascii="Tahoma" w:hAnsi="Tahoma" w:cs="Tahoma"/>
              </w:rPr>
              <w:t xml:space="preserve">The ability to scale the </w:t>
            </w:r>
            <w:r w:rsidR="00CB0589">
              <w:rPr>
                <w:rFonts w:ascii="Tahoma" w:hAnsi="Tahoma" w:cs="Tahoma"/>
              </w:rPr>
              <w:t>SASE</w:t>
            </w:r>
            <w:r w:rsidRPr="00702433">
              <w:rPr>
                <w:rFonts w:ascii="Tahoma" w:hAnsi="Tahoma" w:cs="Tahoma"/>
              </w:rPr>
              <w:t xml:space="preserve"> solution to accommodate an increasing number of users and connected devices.</w:t>
            </w:r>
          </w:p>
        </w:tc>
      </w:tr>
      <w:tr w:rsidR="00702433" w:rsidRPr="00702433" w14:paraId="4D7206EE" w14:textId="77777777" w:rsidTr="00702433">
        <w:tc>
          <w:tcPr>
            <w:tcW w:w="9180" w:type="dxa"/>
            <w:vAlign w:val="center"/>
          </w:tcPr>
          <w:p w14:paraId="3444C623" w14:textId="057383CD" w:rsidR="00702433" w:rsidRPr="00702433" w:rsidRDefault="00702433" w:rsidP="00702433">
            <w:pPr>
              <w:rPr>
                <w:rFonts w:ascii="Tahoma" w:hAnsi="Tahoma" w:cs="Tahoma"/>
                <w:color w:val="000000" w:themeColor="text1"/>
                <w:lang w:val="en-IN" w:eastAsia="en-IN"/>
              </w:rPr>
            </w:pPr>
            <w:r w:rsidRPr="00702433">
              <w:rPr>
                <w:rFonts w:ascii="Tahoma" w:hAnsi="Tahoma" w:cs="Tahoma"/>
              </w:rPr>
              <w:t>Scalability in handling higher volumes of network traffic as the organization grows.</w:t>
            </w:r>
          </w:p>
        </w:tc>
      </w:tr>
      <w:tr w:rsidR="00702433" w:rsidRPr="00702433" w14:paraId="0E0DDD64" w14:textId="77777777" w:rsidTr="00702433">
        <w:tc>
          <w:tcPr>
            <w:tcW w:w="9180" w:type="dxa"/>
            <w:vAlign w:val="center"/>
          </w:tcPr>
          <w:p w14:paraId="248499D2" w14:textId="141990C1" w:rsidR="00702433" w:rsidRPr="00702433" w:rsidRDefault="00702433" w:rsidP="00702433">
            <w:pPr>
              <w:rPr>
                <w:rFonts w:ascii="Tahoma" w:hAnsi="Tahoma" w:cs="Tahoma"/>
                <w:color w:val="000000" w:themeColor="text1"/>
                <w:lang w:val="en-IN" w:eastAsia="en-IN"/>
              </w:rPr>
            </w:pPr>
            <w:r w:rsidRPr="00702433">
              <w:rPr>
                <w:rFonts w:ascii="Tahoma" w:hAnsi="Tahoma" w:cs="Tahoma"/>
              </w:rPr>
              <w:t>The capability to efficiently manage a diverse set of applications and services over the network.</w:t>
            </w:r>
          </w:p>
        </w:tc>
      </w:tr>
      <w:tr w:rsidR="00702433" w:rsidRPr="00702433" w14:paraId="5876CCE2" w14:textId="77777777" w:rsidTr="00702433">
        <w:tc>
          <w:tcPr>
            <w:tcW w:w="9180" w:type="dxa"/>
            <w:vAlign w:val="center"/>
          </w:tcPr>
          <w:p w14:paraId="393F9D00" w14:textId="4F953F8B" w:rsidR="00702433" w:rsidRPr="00702433" w:rsidRDefault="00702433" w:rsidP="00702433">
            <w:pPr>
              <w:rPr>
                <w:rFonts w:ascii="Tahoma" w:hAnsi="Tahoma" w:cs="Tahoma"/>
                <w:color w:val="000000" w:themeColor="text1"/>
                <w:lang w:val="en-IN" w:eastAsia="en-IN"/>
              </w:rPr>
            </w:pPr>
            <w:r w:rsidRPr="00702433">
              <w:rPr>
                <w:rFonts w:ascii="Tahoma" w:hAnsi="Tahoma" w:cs="Tahoma"/>
              </w:rPr>
              <w:t>Scalability in connecting to and supporting a growing number of cloud services and applications.</w:t>
            </w:r>
          </w:p>
        </w:tc>
      </w:tr>
      <w:tr w:rsidR="00702433" w:rsidRPr="00702433" w14:paraId="3694D664" w14:textId="77777777" w:rsidTr="00702433">
        <w:tc>
          <w:tcPr>
            <w:tcW w:w="9180" w:type="dxa"/>
            <w:vAlign w:val="center"/>
          </w:tcPr>
          <w:p w14:paraId="4B7730B8" w14:textId="253CC680" w:rsidR="00702433" w:rsidRPr="00702433" w:rsidRDefault="00702433" w:rsidP="00702433">
            <w:pPr>
              <w:rPr>
                <w:rFonts w:ascii="Tahoma" w:hAnsi="Tahoma" w:cs="Tahoma"/>
                <w:color w:val="000000" w:themeColor="text1"/>
                <w:lang w:val="en-IN" w:eastAsia="en-IN"/>
              </w:rPr>
            </w:pPr>
            <w:r w:rsidRPr="00702433">
              <w:rPr>
                <w:rFonts w:ascii="Tahoma" w:hAnsi="Tahoma" w:cs="Tahoma"/>
              </w:rPr>
              <w:t>The ability to easily expand available bandwidth to meet the increasing demands of the organization.</w:t>
            </w:r>
          </w:p>
        </w:tc>
      </w:tr>
      <w:tr w:rsidR="00702433" w:rsidRPr="00702433" w14:paraId="36B0F1FD" w14:textId="77777777" w:rsidTr="00702433">
        <w:tc>
          <w:tcPr>
            <w:tcW w:w="9180" w:type="dxa"/>
            <w:vAlign w:val="center"/>
          </w:tcPr>
          <w:p w14:paraId="7A194675" w14:textId="074EAD45" w:rsidR="00702433" w:rsidRPr="00702433" w:rsidRDefault="00702433" w:rsidP="00702433">
            <w:pPr>
              <w:rPr>
                <w:rFonts w:ascii="Tahoma" w:hAnsi="Tahoma" w:cs="Tahoma"/>
                <w:color w:val="000000" w:themeColor="text1"/>
                <w:lang w:val="en-IN" w:eastAsia="en-IN"/>
              </w:rPr>
            </w:pPr>
            <w:r w:rsidRPr="00702433">
              <w:rPr>
                <w:rFonts w:ascii="Tahoma" w:hAnsi="Tahoma" w:cs="Tahoma"/>
              </w:rPr>
              <w:t>Scalability in integrating with existing network infrastructure, including legacy systems and technologies.</w:t>
            </w:r>
          </w:p>
        </w:tc>
      </w:tr>
    </w:tbl>
    <w:p w14:paraId="63A0D2E0" w14:textId="77777777" w:rsidR="00771B1F" w:rsidRDefault="00771B1F" w:rsidP="00771B1F">
      <w:pPr>
        <w:rPr>
          <w:rFonts w:ascii="Tahoma" w:hAnsi="Tahoma"/>
          <w:lang w:val="en-IN"/>
        </w:rPr>
      </w:pPr>
    </w:p>
    <w:p w14:paraId="2BC6B85D" w14:textId="77777777" w:rsidR="00771B1F" w:rsidRDefault="00771B1F" w:rsidP="00587106">
      <w:pPr>
        <w:pStyle w:val="Heading2"/>
      </w:pPr>
      <w:bookmarkStart w:id="23" w:name="_Toc153352551"/>
      <w:bookmarkStart w:id="24" w:name="_Toc165273861"/>
      <w:r w:rsidRPr="00E17E14">
        <w:t>Performance</w:t>
      </w:r>
      <w:bookmarkEnd w:id="23"/>
      <w:bookmarkEnd w:id="24"/>
    </w:p>
    <w:p w14:paraId="019B8B3A" w14:textId="666CDC94" w:rsidR="00771B1F" w:rsidRPr="009D4E76" w:rsidRDefault="00771B1F" w:rsidP="00771B1F">
      <w:pPr>
        <w:rPr>
          <w:rFonts w:ascii="Tahoma" w:hAnsi="Tahoma" w:cs="Tahoma"/>
          <w:color w:val="000000" w:themeColor="text1"/>
          <w:lang w:val="en-IN" w:eastAsia="en-IN"/>
        </w:rPr>
      </w:pPr>
      <w:r w:rsidRPr="009D4E76">
        <w:rPr>
          <w:rFonts w:ascii="Tahoma" w:hAnsi="Tahoma" w:cs="Tahoma"/>
          <w:color w:val="000000" w:themeColor="text1"/>
          <w:lang w:val="en-IN" w:eastAsia="en-IN"/>
        </w:rPr>
        <w:t xml:space="preserve">The </w:t>
      </w:r>
      <w:r w:rsidR="005461E0">
        <w:rPr>
          <w:rFonts w:ascii="Tahoma" w:hAnsi="Tahoma" w:cs="Tahoma"/>
          <w:color w:val="000000" w:themeColor="text1"/>
          <w:lang w:val="en-IN" w:eastAsia="en-IN"/>
        </w:rPr>
        <w:t xml:space="preserve">managed </w:t>
      </w:r>
      <w:r w:rsidR="00CB0589">
        <w:rPr>
          <w:rFonts w:ascii="Tahoma" w:hAnsi="Tahoma" w:cs="Tahoma"/>
          <w:color w:val="000000" w:themeColor="text1"/>
          <w:lang w:val="en-IN" w:eastAsia="en-IN"/>
        </w:rPr>
        <w:t>SASE</w:t>
      </w:r>
      <w:r w:rsidRPr="009D4E76">
        <w:rPr>
          <w:rFonts w:ascii="Tahoma" w:hAnsi="Tahoma" w:cs="Tahoma"/>
          <w:color w:val="000000" w:themeColor="text1"/>
          <w:lang w:val="en-IN" w:eastAsia="en-IN"/>
        </w:rPr>
        <w:t xml:space="preserve"> product must deliver reliable, efficient, and secure connectivity for users across various scenarios and locations.</w:t>
      </w:r>
    </w:p>
    <w:p w14:paraId="4738CF77" w14:textId="77777777" w:rsidR="00771B1F" w:rsidRPr="00701FD1" w:rsidRDefault="00771B1F" w:rsidP="00771B1F">
      <w:pPr>
        <w:rPr>
          <w:lang w:val="en-GB"/>
        </w:rPr>
      </w:pPr>
    </w:p>
    <w:tbl>
      <w:tblPr>
        <w:tblStyle w:val="TableGrid"/>
        <w:tblW w:w="9202" w:type="dxa"/>
        <w:tblLook w:val="04A0" w:firstRow="1" w:lastRow="0" w:firstColumn="1" w:lastColumn="0" w:noHBand="0" w:noVBand="1"/>
      </w:tblPr>
      <w:tblGrid>
        <w:gridCol w:w="9202"/>
      </w:tblGrid>
      <w:tr w:rsidR="00DC693E" w:rsidRPr="00DC693E" w14:paraId="0DBBE937" w14:textId="77777777" w:rsidTr="00EC54D9">
        <w:trPr>
          <w:trHeight w:val="232"/>
        </w:trPr>
        <w:tc>
          <w:tcPr>
            <w:tcW w:w="9202" w:type="dxa"/>
            <w:vAlign w:val="center"/>
            <w:hideMark/>
          </w:tcPr>
          <w:p w14:paraId="52EE5D63" w14:textId="77777777" w:rsidR="00DC693E" w:rsidRPr="00DC693E" w:rsidRDefault="00DC693E" w:rsidP="00DC693E">
            <w:pPr>
              <w:rPr>
                <w:rFonts w:ascii="Tahoma" w:hAnsi="Tahoma"/>
                <w:b/>
                <w:bCs/>
                <w:lang w:val="en-IN"/>
              </w:rPr>
            </w:pPr>
            <w:r w:rsidRPr="00DC693E">
              <w:rPr>
                <w:rFonts w:ascii="Tahoma" w:hAnsi="Tahoma"/>
                <w:b/>
                <w:bCs/>
                <w:lang w:val="en-IN"/>
              </w:rPr>
              <w:t>Performance Metric</w:t>
            </w:r>
          </w:p>
        </w:tc>
      </w:tr>
      <w:tr w:rsidR="007708C0" w:rsidRPr="00DC693E" w14:paraId="636E6853" w14:textId="77777777" w:rsidTr="00EC54D9">
        <w:trPr>
          <w:trHeight w:val="232"/>
        </w:trPr>
        <w:tc>
          <w:tcPr>
            <w:tcW w:w="9202" w:type="dxa"/>
            <w:hideMark/>
          </w:tcPr>
          <w:p w14:paraId="7CEE9627" w14:textId="0980E457" w:rsidR="007708C0" w:rsidRPr="00DC693E" w:rsidRDefault="007708C0" w:rsidP="007708C0">
            <w:pPr>
              <w:rPr>
                <w:rFonts w:ascii="Tahoma" w:hAnsi="Tahoma"/>
                <w:lang w:val="en-IN"/>
              </w:rPr>
            </w:pPr>
            <w:r w:rsidRPr="00EC54D9">
              <w:rPr>
                <w:rFonts w:ascii="Tahoma" w:hAnsi="Tahoma"/>
                <w:lang w:val="en-IN"/>
              </w:rPr>
              <w:t>Specification of performance metrics such as throughput, latency, and packet loss.</w:t>
            </w:r>
          </w:p>
        </w:tc>
      </w:tr>
      <w:tr w:rsidR="007708C0" w:rsidRPr="00DC693E" w14:paraId="1A40C01A" w14:textId="77777777" w:rsidTr="00EC54D9">
        <w:trPr>
          <w:trHeight w:val="232"/>
        </w:trPr>
        <w:tc>
          <w:tcPr>
            <w:tcW w:w="9202" w:type="dxa"/>
            <w:hideMark/>
          </w:tcPr>
          <w:p w14:paraId="1DA512D1" w14:textId="00EA59B3" w:rsidR="007708C0" w:rsidRPr="00DC693E" w:rsidRDefault="007708C0" w:rsidP="007708C0">
            <w:pPr>
              <w:rPr>
                <w:rFonts w:ascii="Tahoma" w:hAnsi="Tahoma"/>
                <w:lang w:val="en-IN"/>
              </w:rPr>
            </w:pPr>
            <w:r w:rsidRPr="00EC54D9">
              <w:rPr>
                <w:rFonts w:ascii="Tahoma" w:hAnsi="Tahoma"/>
                <w:lang w:val="en-IN"/>
              </w:rPr>
              <w:t>Performance benchmarks and testing procedures to validate the performance of the SASE solution under various conditions.</w:t>
            </w:r>
          </w:p>
        </w:tc>
      </w:tr>
      <w:tr w:rsidR="007708C0" w:rsidRPr="00DC693E" w14:paraId="5D6D051F" w14:textId="77777777" w:rsidTr="00EC54D9">
        <w:trPr>
          <w:trHeight w:val="232"/>
        </w:trPr>
        <w:tc>
          <w:tcPr>
            <w:tcW w:w="9202" w:type="dxa"/>
            <w:hideMark/>
          </w:tcPr>
          <w:p w14:paraId="411677CB" w14:textId="7A1D29A3" w:rsidR="007708C0" w:rsidRPr="00DC693E" w:rsidRDefault="007708C0" w:rsidP="007708C0">
            <w:pPr>
              <w:rPr>
                <w:rFonts w:ascii="Tahoma" w:hAnsi="Tahoma"/>
                <w:lang w:val="en-IN"/>
              </w:rPr>
            </w:pPr>
            <w:r w:rsidRPr="00EC54D9">
              <w:rPr>
                <w:rFonts w:ascii="Tahoma" w:hAnsi="Tahoma"/>
                <w:lang w:val="en-IN"/>
              </w:rPr>
              <w:t>Service level agreements (SLAs) for performance guarantees and uptime commitments.</w:t>
            </w:r>
          </w:p>
        </w:tc>
      </w:tr>
    </w:tbl>
    <w:p w14:paraId="0FAF038E" w14:textId="77777777" w:rsidR="00771B1F" w:rsidRPr="00DC693E" w:rsidRDefault="00771B1F" w:rsidP="00771B1F">
      <w:pPr>
        <w:rPr>
          <w:rFonts w:ascii="Tahoma" w:hAnsi="Tahoma" w:cs="Tahoma"/>
          <w:b/>
          <w:bCs/>
          <w:lang w:val="en-IN"/>
        </w:rPr>
      </w:pPr>
    </w:p>
    <w:p w14:paraId="281F0C0D" w14:textId="77777777" w:rsidR="00B55775" w:rsidRDefault="00B55775" w:rsidP="00771B1F">
      <w:pPr>
        <w:rPr>
          <w:rFonts w:ascii="Tahoma" w:hAnsi="Tahoma"/>
          <w:b/>
          <w:bCs/>
          <w:lang w:val="en-IN"/>
        </w:rPr>
      </w:pPr>
    </w:p>
    <w:p w14:paraId="1C575A81" w14:textId="77777777" w:rsidR="00716B39" w:rsidRDefault="00716B39" w:rsidP="00771B1F">
      <w:pPr>
        <w:rPr>
          <w:rFonts w:ascii="Tahoma" w:hAnsi="Tahoma"/>
          <w:b/>
          <w:bCs/>
          <w:lang w:val="en-IN"/>
        </w:rPr>
      </w:pPr>
    </w:p>
    <w:p w14:paraId="1BBDBB3B" w14:textId="77777777" w:rsidR="00716B39" w:rsidRDefault="00716B39" w:rsidP="00771B1F">
      <w:pPr>
        <w:rPr>
          <w:rFonts w:ascii="Tahoma" w:hAnsi="Tahoma"/>
          <w:b/>
          <w:bCs/>
          <w:lang w:val="en-IN"/>
        </w:rPr>
      </w:pPr>
    </w:p>
    <w:p w14:paraId="3ACB0A1C" w14:textId="0F1698D0" w:rsidR="009D62CE" w:rsidRPr="009D62CE" w:rsidRDefault="00FB19C7" w:rsidP="009D62CE">
      <w:pPr>
        <w:pStyle w:val="Heading1"/>
        <w:keepNext w:val="0"/>
        <w:tabs>
          <w:tab w:val="left" w:pos="823"/>
        </w:tabs>
        <w:overflowPunct/>
        <w:autoSpaceDE/>
        <w:autoSpaceDN/>
        <w:adjustRightInd/>
        <w:spacing w:before="0" w:after="180"/>
        <w:ind w:left="822" w:hanging="822"/>
        <w:jc w:val="left"/>
        <w:textAlignment w:val="auto"/>
        <w:rPr>
          <w:rFonts w:ascii="Tahoma" w:hAnsi="Tahoma"/>
          <w:bCs/>
          <w:lang w:val="en-IN"/>
        </w:rPr>
      </w:pPr>
      <w:bookmarkStart w:id="25" w:name="_Toc165273862"/>
      <w:r>
        <w:rPr>
          <w:rFonts w:ascii="Tahoma" w:hAnsi="Tahoma"/>
          <w:bCs/>
          <w:lang w:val="en-IN"/>
        </w:rPr>
        <w:t>Sify Deliverables</w:t>
      </w:r>
      <w:bookmarkEnd w:id="2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6804"/>
      </w:tblGrid>
      <w:tr w:rsidR="009D62CE" w:rsidRPr="00C872B7" w14:paraId="01954BC1" w14:textId="77777777" w:rsidTr="00F30AEA">
        <w:trPr>
          <w:trHeight w:val="553"/>
        </w:trPr>
        <w:tc>
          <w:tcPr>
            <w:tcW w:w="2235" w:type="dxa"/>
            <w:vAlign w:val="center"/>
          </w:tcPr>
          <w:p w14:paraId="1A4FBAAD" w14:textId="77777777" w:rsidR="009D62CE" w:rsidRPr="00C872B7" w:rsidRDefault="009D62CE" w:rsidP="00EF1D9A">
            <w:pPr>
              <w:rPr>
                <w:rFonts w:ascii="Tahoma" w:hAnsi="Tahoma"/>
                <w:b/>
                <w:bCs/>
              </w:rPr>
            </w:pPr>
            <w:r w:rsidRPr="00C872B7">
              <w:rPr>
                <w:rFonts w:ascii="Tahoma" w:hAnsi="Tahoma"/>
                <w:b/>
                <w:bCs/>
              </w:rPr>
              <w:t>Requirement</w:t>
            </w:r>
          </w:p>
        </w:tc>
        <w:tc>
          <w:tcPr>
            <w:tcW w:w="6804" w:type="dxa"/>
            <w:vAlign w:val="center"/>
          </w:tcPr>
          <w:p w14:paraId="7FB944E7" w14:textId="77777777" w:rsidR="009D62CE" w:rsidRPr="00C872B7" w:rsidRDefault="009D62CE" w:rsidP="00EF1D9A">
            <w:pPr>
              <w:rPr>
                <w:rFonts w:ascii="Tahoma" w:hAnsi="Tahoma"/>
                <w:b/>
                <w:bCs/>
              </w:rPr>
            </w:pPr>
            <w:r w:rsidRPr="00C872B7">
              <w:rPr>
                <w:rFonts w:ascii="Tahoma" w:hAnsi="Tahoma"/>
                <w:b/>
                <w:bCs/>
              </w:rPr>
              <w:t>Description</w:t>
            </w:r>
          </w:p>
        </w:tc>
      </w:tr>
      <w:tr w:rsidR="00ED72A8" w:rsidRPr="00C872B7" w14:paraId="6E034C37" w14:textId="77777777" w:rsidTr="00F30AEA">
        <w:trPr>
          <w:trHeight w:val="519"/>
        </w:trPr>
        <w:tc>
          <w:tcPr>
            <w:tcW w:w="2235" w:type="dxa"/>
          </w:tcPr>
          <w:p w14:paraId="5787EC13" w14:textId="2B96FF86" w:rsidR="00ED72A8" w:rsidRPr="00C872B7" w:rsidRDefault="00ED72A8" w:rsidP="00ED72A8">
            <w:pPr>
              <w:rPr>
                <w:rFonts w:ascii="Tahoma" w:hAnsi="Tahoma"/>
              </w:rPr>
            </w:pPr>
            <w:r w:rsidRPr="000344C8">
              <w:rPr>
                <w:rFonts w:ascii="Segoe UI" w:hAnsi="Segoe UI" w:cs="Segoe UI"/>
                <w:color w:val="000000" w:themeColor="text1"/>
                <w:kern w:val="24"/>
                <w:lang w:val="en-US" w:eastAsia="en-IN"/>
              </w:rPr>
              <w:t>Service portal</w:t>
            </w:r>
          </w:p>
        </w:tc>
        <w:tc>
          <w:tcPr>
            <w:tcW w:w="6804" w:type="dxa"/>
          </w:tcPr>
          <w:p w14:paraId="14788141" w14:textId="695D46B0" w:rsidR="00F30AEA" w:rsidRPr="00F30AEA" w:rsidRDefault="00ED72A8" w:rsidP="00F30AEA">
            <w:pPr>
              <w:rPr>
                <w:rFonts w:ascii="Segoe UI" w:hAnsi="Segoe UI" w:cs="Segoe UI"/>
                <w:color w:val="000000" w:themeColor="text1"/>
                <w:kern w:val="24"/>
                <w:lang w:val="en-US" w:eastAsia="en-IN"/>
              </w:rPr>
            </w:pPr>
            <w:r w:rsidRPr="000344C8">
              <w:rPr>
                <w:rFonts w:ascii="Segoe UI" w:hAnsi="Segoe UI" w:cs="Segoe UI"/>
                <w:color w:val="000000" w:themeColor="text1"/>
                <w:kern w:val="24"/>
                <w:lang w:val="en-US" w:eastAsia="en-IN"/>
              </w:rPr>
              <w:t>Portal to customer, able to view, configure, monitor WAN network performance of Sify and other providers</w:t>
            </w:r>
          </w:p>
        </w:tc>
      </w:tr>
      <w:tr w:rsidR="00ED72A8" w:rsidRPr="00C872B7" w14:paraId="2FC3C4DA" w14:textId="77777777" w:rsidTr="00F30AEA">
        <w:tc>
          <w:tcPr>
            <w:tcW w:w="2235" w:type="dxa"/>
          </w:tcPr>
          <w:p w14:paraId="0F8FBD44" w14:textId="0DD47BED" w:rsidR="00ED72A8" w:rsidRPr="00C872B7" w:rsidRDefault="00ED72A8" w:rsidP="00ED72A8">
            <w:pPr>
              <w:rPr>
                <w:rFonts w:ascii="Tahoma" w:hAnsi="Tahoma"/>
              </w:rPr>
            </w:pPr>
            <w:r w:rsidRPr="000344C8">
              <w:rPr>
                <w:rFonts w:ascii="Segoe UI" w:hAnsi="Segoe UI" w:cs="Segoe UI"/>
                <w:color w:val="000000" w:themeColor="text1"/>
                <w:kern w:val="24"/>
                <w:lang w:val="en-US" w:eastAsia="en-IN"/>
              </w:rPr>
              <w:t>Capacity management</w:t>
            </w:r>
          </w:p>
        </w:tc>
        <w:tc>
          <w:tcPr>
            <w:tcW w:w="6804" w:type="dxa"/>
          </w:tcPr>
          <w:p w14:paraId="185C80BE" w14:textId="2BA2ED52" w:rsidR="00ED72A8" w:rsidRPr="00C872B7" w:rsidRDefault="00ED72A8" w:rsidP="00ED72A8">
            <w:pPr>
              <w:rPr>
                <w:rFonts w:ascii="Tahoma" w:hAnsi="Tahoma"/>
              </w:rPr>
            </w:pPr>
            <w:r w:rsidRPr="000344C8">
              <w:rPr>
                <w:rFonts w:ascii="Segoe UI" w:hAnsi="Segoe UI" w:cs="Segoe UI"/>
                <w:color w:val="000000" w:themeColor="text1"/>
                <w:kern w:val="24"/>
                <w:lang w:val="en-US" w:eastAsia="en-IN"/>
              </w:rPr>
              <w:t>Measure WAN link utilization trends, create baselines and recommend customer on the actions taken – upgrade, downgrade</w:t>
            </w:r>
          </w:p>
        </w:tc>
      </w:tr>
      <w:tr w:rsidR="00ED72A8" w:rsidRPr="00C872B7" w14:paraId="13AD0E33" w14:textId="77777777" w:rsidTr="00F30AEA">
        <w:tc>
          <w:tcPr>
            <w:tcW w:w="2235" w:type="dxa"/>
          </w:tcPr>
          <w:p w14:paraId="0463B225" w14:textId="08645775" w:rsidR="00ED72A8" w:rsidRPr="00C872B7" w:rsidRDefault="00ED72A8" w:rsidP="00ED72A8">
            <w:pPr>
              <w:rPr>
                <w:rFonts w:ascii="Tahoma" w:hAnsi="Tahoma"/>
              </w:rPr>
            </w:pPr>
            <w:r w:rsidRPr="000344C8">
              <w:rPr>
                <w:rFonts w:ascii="Segoe UI" w:hAnsi="Segoe UI" w:cs="Segoe UI"/>
                <w:color w:val="000000" w:themeColor="text1"/>
                <w:kern w:val="24"/>
                <w:lang w:val="en-US" w:eastAsia="en-IN"/>
              </w:rPr>
              <w:t>Transition and implementation services</w:t>
            </w:r>
          </w:p>
        </w:tc>
        <w:tc>
          <w:tcPr>
            <w:tcW w:w="6804" w:type="dxa"/>
          </w:tcPr>
          <w:p w14:paraId="01256C01" w14:textId="0C7BC6B9" w:rsidR="00ED72A8" w:rsidRPr="00C872B7" w:rsidRDefault="00ED72A8" w:rsidP="00ED72A8">
            <w:pPr>
              <w:rPr>
                <w:rFonts w:ascii="Tahoma" w:hAnsi="Tahoma"/>
              </w:rPr>
            </w:pPr>
            <w:r w:rsidRPr="000344C8">
              <w:rPr>
                <w:rFonts w:ascii="Segoe UI" w:hAnsi="Segoe UI" w:cs="Segoe UI"/>
                <w:color w:val="000000" w:themeColor="text1"/>
                <w:kern w:val="24"/>
                <w:lang w:val="en-US" w:eastAsia="en-IN"/>
              </w:rPr>
              <w:t>Site survey, CRD, HLD and LLD. Deploy initial CPE devices across all sites. Perform MACD as and when changes required [bandwidth upgrade/downgrade, new features]</w:t>
            </w:r>
          </w:p>
        </w:tc>
      </w:tr>
      <w:tr w:rsidR="00ED72A8" w:rsidRPr="00C872B7" w14:paraId="675A353D" w14:textId="77777777" w:rsidTr="00F30AEA">
        <w:tc>
          <w:tcPr>
            <w:tcW w:w="2235" w:type="dxa"/>
          </w:tcPr>
          <w:p w14:paraId="2F536E21" w14:textId="635CE4AC" w:rsidR="00ED72A8" w:rsidRPr="00C872B7" w:rsidRDefault="00ED72A8" w:rsidP="00ED72A8">
            <w:pPr>
              <w:rPr>
                <w:rFonts w:ascii="Tahoma" w:hAnsi="Tahoma"/>
              </w:rPr>
            </w:pPr>
            <w:r w:rsidRPr="000344C8">
              <w:rPr>
                <w:rFonts w:ascii="Segoe UI" w:hAnsi="Segoe UI" w:cs="Segoe UI"/>
                <w:color w:val="000000" w:themeColor="text1"/>
                <w:kern w:val="24"/>
                <w:lang w:val="en-US" w:eastAsia="en-IN"/>
              </w:rPr>
              <w:t xml:space="preserve">Proactive network </w:t>
            </w:r>
            <w:r w:rsidRPr="000344C8">
              <w:rPr>
                <w:rFonts w:ascii="Segoe UI" w:hAnsi="Segoe UI" w:cs="Segoe UI"/>
                <w:color w:val="000000" w:themeColor="text1"/>
                <w:kern w:val="24"/>
                <w:lang w:val="en-US" w:eastAsia="en-IN"/>
              </w:rPr>
              <w:lastRenderedPageBreak/>
              <w:t>monitoring</w:t>
            </w:r>
          </w:p>
        </w:tc>
        <w:tc>
          <w:tcPr>
            <w:tcW w:w="6804" w:type="dxa"/>
          </w:tcPr>
          <w:p w14:paraId="2EB4C0EE" w14:textId="7DBD8A80" w:rsidR="00ED72A8" w:rsidRPr="00C872B7" w:rsidRDefault="00ED72A8" w:rsidP="00ED72A8">
            <w:pPr>
              <w:rPr>
                <w:rFonts w:ascii="Tahoma" w:hAnsi="Tahoma"/>
                <w:lang w:val="en-IN"/>
              </w:rPr>
            </w:pPr>
            <w:r w:rsidRPr="000344C8">
              <w:rPr>
                <w:rFonts w:ascii="Segoe UI" w:hAnsi="Segoe UI" w:cs="Segoe UI"/>
                <w:color w:val="000000" w:themeColor="text1"/>
                <w:kern w:val="24"/>
                <w:lang w:val="en-US" w:eastAsia="en-IN"/>
              </w:rPr>
              <w:lastRenderedPageBreak/>
              <w:t xml:space="preserve">24x7 Monitoring of network related faults and performance management. </w:t>
            </w:r>
            <w:r w:rsidRPr="000344C8">
              <w:rPr>
                <w:rFonts w:ascii="Segoe UI" w:hAnsi="Segoe UI" w:cs="Segoe UI"/>
                <w:color w:val="000000" w:themeColor="text1"/>
                <w:kern w:val="24"/>
                <w:lang w:val="en-US" w:eastAsia="en-IN"/>
              </w:rPr>
              <w:lastRenderedPageBreak/>
              <w:t>Able to view these alerts on self-service portal</w:t>
            </w:r>
          </w:p>
        </w:tc>
      </w:tr>
      <w:tr w:rsidR="00ED72A8" w:rsidRPr="00C872B7" w14:paraId="37331487" w14:textId="77777777" w:rsidTr="00F30AEA">
        <w:tc>
          <w:tcPr>
            <w:tcW w:w="2235" w:type="dxa"/>
          </w:tcPr>
          <w:p w14:paraId="5D14DFC8" w14:textId="58CD98D4" w:rsidR="00ED72A8" w:rsidRPr="0041035D" w:rsidRDefault="00ED72A8" w:rsidP="00ED72A8">
            <w:pPr>
              <w:rPr>
                <w:rFonts w:ascii="Segoe UI" w:hAnsi="Segoe UI" w:cs="Segoe UI"/>
              </w:rPr>
            </w:pPr>
            <w:r w:rsidRPr="000344C8">
              <w:rPr>
                <w:rFonts w:ascii="Segoe UI" w:hAnsi="Segoe UI" w:cs="Segoe UI"/>
                <w:color w:val="000000" w:themeColor="text1"/>
                <w:kern w:val="24"/>
                <w:lang w:val="en-US" w:eastAsia="en-IN"/>
              </w:rPr>
              <w:lastRenderedPageBreak/>
              <w:t>Application visibility</w:t>
            </w:r>
          </w:p>
        </w:tc>
        <w:tc>
          <w:tcPr>
            <w:tcW w:w="6804" w:type="dxa"/>
          </w:tcPr>
          <w:p w14:paraId="04D9EBAE" w14:textId="626CD50E" w:rsidR="00ED72A8" w:rsidRPr="00F30AEA" w:rsidRDefault="00ED72A8" w:rsidP="00F30AEA">
            <w:pPr>
              <w:rPr>
                <w:rFonts w:ascii="Segoe UI" w:hAnsi="Segoe UI" w:cs="Segoe UI"/>
              </w:rPr>
            </w:pPr>
            <w:r w:rsidRPr="00F30AEA">
              <w:rPr>
                <w:rFonts w:ascii="Segoe UI" w:hAnsi="Segoe UI" w:cs="Segoe UI"/>
                <w:color w:val="000000" w:themeColor="text1"/>
                <w:kern w:val="24"/>
                <w:lang w:val="en-US" w:eastAsia="en-IN"/>
              </w:rPr>
              <w:t>Identify applications and sub-applications, report the performance of applications</w:t>
            </w:r>
          </w:p>
        </w:tc>
      </w:tr>
      <w:tr w:rsidR="00ED72A8" w:rsidRPr="00C872B7" w14:paraId="11893F5F" w14:textId="77777777" w:rsidTr="00F30AEA">
        <w:tc>
          <w:tcPr>
            <w:tcW w:w="2235" w:type="dxa"/>
          </w:tcPr>
          <w:p w14:paraId="3C6AB99B" w14:textId="35B40073" w:rsidR="00ED72A8" w:rsidRPr="0041035D" w:rsidRDefault="00ED72A8" w:rsidP="00ED72A8">
            <w:pPr>
              <w:rPr>
                <w:rFonts w:ascii="Segoe UI" w:hAnsi="Segoe UI" w:cs="Segoe UI"/>
              </w:rPr>
            </w:pPr>
            <w:r w:rsidRPr="000344C8">
              <w:rPr>
                <w:rFonts w:ascii="Segoe UI" w:hAnsi="Segoe UI" w:cs="Segoe UI"/>
                <w:color w:val="000000" w:themeColor="text1"/>
                <w:kern w:val="24"/>
                <w:lang w:val="en-US" w:eastAsia="en-IN"/>
              </w:rPr>
              <w:t>Incident reporting and management</w:t>
            </w:r>
          </w:p>
        </w:tc>
        <w:tc>
          <w:tcPr>
            <w:tcW w:w="6804" w:type="dxa"/>
          </w:tcPr>
          <w:p w14:paraId="655F3BE2" w14:textId="55820103" w:rsidR="00ED72A8" w:rsidRPr="00F30AEA" w:rsidRDefault="00ED72A8" w:rsidP="00F30AEA">
            <w:pPr>
              <w:rPr>
                <w:rFonts w:ascii="Segoe UI" w:hAnsi="Segoe UI" w:cs="Segoe UI"/>
              </w:rPr>
            </w:pPr>
            <w:r w:rsidRPr="00F30AEA">
              <w:rPr>
                <w:rFonts w:ascii="Segoe UI" w:hAnsi="Segoe UI" w:cs="Segoe UI"/>
                <w:color w:val="000000" w:themeColor="text1"/>
                <w:kern w:val="24"/>
                <w:lang w:val="en-US" w:eastAsia="en-IN"/>
              </w:rPr>
              <w:t>Trouble ticketing for all network related issues including other SP links. Detection of alerts from fault and performance management systems</w:t>
            </w:r>
          </w:p>
        </w:tc>
      </w:tr>
      <w:tr w:rsidR="00ED72A8" w:rsidRPr="00C872B7" w14:paraId="2CF531B2" w14:textId="77777777" w:rsidTr="00F30AEA">
        <w:trPr>
          <w:trHeight w:val="541"/>
        </w:trPr>
        <w:tc>
          <w:tcPr>
            <w:tcW w:w="2235" w:type="dxa"/>
          </w:tcPr>
          <w:p w14:paraId="6C186868" w14:textId="442B6BFF" w:rsidR="00ED72A8" w:rsidRPr="0041035D" w:rsidRDefault="00ED72A8" w:rsidP="00ED72A8">
            <w:pPr>
              <w:rPr>
                <w:rFonts w:ascii="Segoe UI" w:hAnsi="Segoe UI" w:cs="Segoe UI"/>
              </w:rPr>
            </w:pPr>
            <w:r w:rsidRPr="000344C8">
              <w:rPr>
                <w:rFonts w:ascii="Segoe UI" w:hAnsi="Segoe UI" w:cs="Segoe UI"/>
                <w:color w:val="000000" w:themeColor="text1"/>
                <w:kern w:val="24"/>
                <w:lang w:val="en-US" w:eastAsia="en-IN"/>
              </w:rPr>
              <w:t>Problem management</w:t>
            </w:r>
          </w:p>
        </w:tc>
        <w:tc>
          <w:tcPr>
            <w:tcW w:w="6804" w:type="dxa"/>
          </w:tcPr>
          <w:p w14:paraId="7F6A52BE" w14:textId="6D1B8E98" w:rsidR="00ED72A8" w:rsidRPr="00F30AEA" w:rsidRDefault="00ED72A8" w:rsidP="00F30AEA">
            <w:pPr>
              <w:rPr>
                <w:rFonts w:ascii="Segoe UI" w:hAnsi="Segoe UI" w:cs="Segoe UI"/>
              </w:rPr>
            </w:pPr>
            <w:r w:rsidRPr="00F30AEA">
              <w:rPr>
                <w:rFonts w:ascii="Segoe UI" w:hAnsi="Segoe UI" w:cs="Segoe UI"/>
                <w:color w:val="000000" w:themeColor="text1"/>
                <w:kern w:val="24"/>
                <w:lang w:val="en-US" w:eastAsia="en-IN"/>
              </w:rPr>
              <w:t xml:space="preserve">Diagnose, </w:t>
            </w:r>
            <w:proofErr w:type="gramStart"/>
            <w:r w:rsidRPr="00F30AEA">
              <w:rPr>
                <w:rFonts w:ascii="Segoe UI" w:hAnsi="Segoe UI" w:cs="Segoe UI"/>
                <w:color w:val="000000" w:themeColor="text1"/>
                <w:kern w:val="24"/>
                <w:lang w:val="en-US" w:eastAsia="en-IN"/>
              </w:rPr>
              <w:t>identify</w:t>
            </w:r>
            <w:proofErr w:type="gramEnd"/>
            <w:r w:rsidRPr="00F30AEA">
              <w:rPr>
                <w:rFonts w:ascii="Segoe UI" w:hAnsi="Segoe UI" w:cs="Segoe UI"/>
                <w:color w:val="000000" w:themeColor="text1"/>
                <w:kern w:val="24"/>
                <w:lang w:val="en-US" w:eastAsia="en-IN"/>
              </w:rPr>
              <w:t xml:space="preserve"> and isolate issues. Work on fix and workarounds with providers and </w:t>
            </w:r>
            <w:r w:rsidR="00CB0589">
              <w:rPr>
                <w:rFonts w:ascii="Segoe UI" w:hAnsi="Segoe UI" w:cs="Segoe UI"/>
                <w:color w:val="000000" w:themeColor="text1"/>
                <w:kern w:val="24"/>
                <w:lang w:val="en-US" w:eastAsia="en-IN"/>
              </w:rPr>
              <w:t>SASE</w:t>
            </w:r>
            <w:r w:rsidRPr="00F30AEA">
              <w:rPr>
                <w:rFonts w:ascii="Segoe UI" w:hAnsi="Segoe UI" w:cs="Segoe UI"/>
                <w:color w:val="000000" w:themeColor="text1"/>
                <w:kern w:val="24"/>
                <w:lang w:val="en-US" w:eastAsia="en-IN"/>
              </w:rPr>
              <w:t xml:space="preserve"> vendors</w:t>
            </w:r>
          </w:p>
        </w:tc>
      </w:tr>
      <w:tr w:rsidR="00ED72A8" w:rsidRPr="00C872B7" w14:paraId="6B3523E3" w14:textId="77777777" w:rsidTr="00F30AEA">
        <w:tc>
          <w:tcPr>
            <w:tcW w:w="2235" w:type="dxa"/>
          </w:tcPr>
          <w:p w14:paraId="5CE2ECE0" w14:textId="74C0F4C9" w:rsidR="00ED72A8" w:rsidRPr="0041035D" w:rsidRDefault="00ED72A8" w:rsidP="00ED72A8">
            <w:pPr>
              <w:rPr>
                <w:rFonts w:ascii="Segoe UI" w:hAnsi="Segoe UI" w:cs="Segoe UI"/>
              </w:rPr>
            </w:pPr>
            <w:r w:rsidRPr="000344C8">
              <w:rPr>
                <w:rFonts w:ascii="Segoe UI" w:hAnsi="Segoe UI" w:cs="Segoe UI"/>
                <w:color w:val="000000" w:themeColor="text1"/>
                <w:kern w:val="24"/>
                <w:lang w:val="en-US" w:eastAsia="en-IN"/>
              </w:rPr>
              <w:t>Configuration management</w:t>
            </w:r>
          </w:p>
        </w:tc>
        <w:tc>
          <w:tcPr>
            <w:tcW w:w="6804" w:type="dxa"/>
          </w:tcPr>
          <w:p w14:paraId="08A63468" w14:textId="297BBAAF" w:rsidR="00ED72A8" w:rsidRPr="00F30AEA" w:rsidRDefault="00ED72A8" w:rsidP="00F30AEA">
            <w:pPr>
              <w:rPr>
                <w:rFonts w:ascii="Segoe UI" w:hAnsi="Segoe UI" w:cs="Segoe UI"/>
              </w:rPr>
            </w:pPr>
            <w:r w:rsidRPr="00F30AEA">
              <w:rPr>
                <w:rFonts w:ascii="Segoe UI" w:hAnsi="Segoe UI" w:cs="Segoe UI"/>
                <w:color w:val="000000" w:themeColor="text1"/>
                <w:kern w:val="24"/>
                <w:lang w:val="en-US" w:eastAsia="en-IN"/>
              </w:rPr>
              <w:t>Configuration of managed CPE devices, auditing, backup of configuration, template-based config</w:t>
            </w:r>
          </w:p>
        </w:tc>
      </w:tr>
      <w:tr w:rsidR="00ED72A8" w:rsidRPr="00C872B7" w14:paraId="475641C4" w14:textId="77777777" w:rsidTr="00F30AEA">
        <w:tc>
          <w:tcPr>
            <w:tcW w:w="2235" w:type="dxa"/>
          </w:tcPr>
          <w:p w14:paraId="42B8647D" w14:textId="7050A1F6" w:rsidR="00ED72A8" w:rsidRPr="0041035D" w:rsidRDefault="00ED72A8" w:rsidP="00ED72A8">
            <w:pPr>
              <w:rPr>
                <w:rFonts w:ascii="Segoe UI" w:hAnsi="Segoe UI" w:cs="Segoe UI"/>
              </w:rPr>
            </w:pPr>
            <w:r w:rsidRPr="000344C8">
              <w:rPr>
                <w:rFonts w:ascii="Segoe UI" w:hAnsi="Segoe UI" w:cs="Segoe UI"/>
                <w:color w:val="000000" w:themeColor="text1"/>
                <w:kern w:val="24"/>
                <w:lang w:val="en-US" w:eastAsia="en-IN"/>
              </w:rPr>
              <w:t>Inventory management</w:t>
            </w:r>
          </w:p>
        </w:tc>
        <w:tc>
          <w:tcPr>
            <w:tcW w:w="6804" w:type="dxa"/>
          </w:tcPr>
          <w:p w14:paraId="35370772" w14:textId="5CEA6E5D" w:rsidR="00ED72A8" w:rsidRPr="000344C8" w:rsidRDefault="00ED72A8" w:rsidP="00ED72A8">
            <w:pPr>
              <w:rPr>
                <w:rFonts w:ascii="Segoe UI" w:hAnsi="Segoe UI" w:cs="Segoe UI"/>
                <w:color w:val="000000" w:themeColor="text1"/>
                <w:kern w:val="24"/>
                <w:lang w:val="en-US" w:eastAsia="en-IN"/>
              </w:rPr>
            </w:pPr>
            <w:r w:rsidRPr="000344C8">
              <w:rPr>
                <w:rFonts w:ascii="Segoe UI" w:hAnsi="Segoe UI" w:cs="Segoe UI"/>
                <w:color w:val="000000" w:themeColor="text1"/>
                <w:kern w:val="24"/>
                <w:lang w:val="en-US" w:eastAsia="en-IN"/>
              </w:rPr>
              <w:t>Manages inventory of CPE devices, resources – IP address, VLAN etc.</w:t>
            </w:r>
          </w:p>
          <w:p w14:paraId="36F3F04B" w14:textId="4E06C071" w:rsidR="00ED72A8" w:rsidRPr="0041035D" w:rsidRDefault="00ED72A8" w:rsidP="00ED72A8">
            <w:pPr>
              <w:pStyle w:val="ListParagraph"/>
              <w:spacing w:after="0" w:line="240" w:lineRule="auto"/>
              <w:ind w:left="360"/>
              <w:rPr>
                <w:rFonts w:ascii="Segoe UI" w:hAnsi="Segoe UI" w:cs="Segoe UI"/>
                <w:sz w:val="20"/>
                <w:szCs w:val="20"/>
              </w:rPr>
            </w:pPr>
          </w:p>
        </w:tc>
      </w:tr>
      <w:tr w:rsidR="00ED72A8" w:rsidRPr="00C872B7" w14:paraId="538B9A04" w14:textId="77777777" w:rsidTr="00F30AEA">
        <w:tc>
          <w:tcPr>
            <w:tcW w:w="2235" w:type="dxa"/>
          </w:tcPr>
          <w:p w14:paraId="413BD735" w14:textId="2DA06226" w:rsidR="00ED72A8" w:rsidRPr="000344C8" w:rsidRDefault="00ED72A8" w:rsidP="00ED72A8">
            <w:pPr>
              <w:rPr>
                <w:rFonts w:ascii="Segoe UI" w:hAnsi="Segoe UI" w:cs="Segoe UI"/>
                <w:color w:val="000000" w:themeColor="text1"/>
                <w:kern w:val="24"/>
                <w:lang w:val="en-US" w:eastAsia="en-IN"/>
              </w:rPr>
            </w:pPr>
            <w:r w:rsidRPr="000344C8">
              <w:rPr>
                <w:rFonts w:ascii="Segoe UI" w:hAnsi="Segoe UI" w:cs="Segoe UI"/>
                <w:color w:val="000000" w:themeColor="text1"/>
                <w:kern w:val="24"/>
                <w:lang w:val="en-US" w:eastAsia="en-IN"/>
              </w:rPr>
              <w:t>Vendor management</w:t>
            </w:r>
          </w:p>
        </w:tc>
        <w:tc>
          <w:tcPr>
            <w:tcW w:w="6804" w:type="dxa"/>
          </w:tcPr>
          <w:p w14:paraId="2FBBD29D" w14:textId="7CE20559" w:rsidR="00ED72A8" w:rsidRPr="000344C8" w:rsidRDefault="00ED72A8" w:rsidP="00ED72A8">
            <w:pPr>
              <w:rPr>
                <w:rFonts w:ascii="Segoe UI" w:hAnsi="Segoe UI" w:cs="Segoe UI"/>
                <w:color w:val="000000" w:themeColor="text1"/>
                <w:kern w:val="24"/>
                <w:lang w:val="en-US" w:eastAsia="en-IN"/>
              </w:rPr>
            </w:pPr>
            <w:r w:rsidRPr="000344C8">
              <w:rPr>
                <w:rFonts w:ascii="Segoe UI" w:hAnsi="Segoe UI" w:cs="Segoe UI"/>
                <w:color w:val="000000" w:themeColor="text1"/>
                <w:kern w:val="24"/>
                <w:lang w:val="en-US" w:eastAsia="en-IN"/>
              </w:rPr>
              <w:t>Co-ordinate with vendors for issue reporting and resolution, faulty hardware management, recommended best practices</w:t>
            </w:r>
          </w:p>
        </w:tc>
      </w:tr>
      <w:tr w:rsidR="00ED72A8" w:rsidRPr="00C872B7" w14:paraId="28AB6607" w14:textId="77777777" w:rsidTr="00F30AEA">
        <w:tc>
          <w:tcPr>
            <w:tcW w:w="2235" w:type="dxa"/>
          </w:tcPr>
          <w:p w14:paraId="2987B84E" w14:textId="5275EDF0" w:rsidR="00ED72A8" w:rsidRPr="000344C8" w:rsidRDefault="00ED72A8" w:rsidP="00ED72A8">
            <w:pPr>
              <w:rPr>
                <w:rFonts w:ascii="Segoe UI" w:hAnsi="Segoe UI" w:cs="Segoe UI"/>
                <w:color w:val="000000" w:themeColor="text1"/>
                <w:kern w:val="24"/>
                <w:lang w:val="en-US" w:eastAsia="en-IN"/>
              </w:rPr>
            </w:pPr>
            <w:r w:rsidRPr="000344C8">
              <w:rPr>
                <w:rFonts w:ascii="Segoe UI" w:hAnsi="Segoe UI" w:cs="Segoe UI"/>
                <w:color w:val="000000" w:themeColor="text1"/>
                <w:kern w:val="24"/>
                <w:lang w:val="en-US" w:eastAsia="en-IN"/>
              </w:rPr>
              <w:t>Change management</w:t>
            </w:r>
          </w:p>
        </w:tc>
        <w:tc>
          <w:tcPr>
            <w:tcW w:w="6804" w:type="dxa"/>
          </w:tcPr>
          <w:p w14:paraId="56B63F68" w14:textId="1135F066" w:rsidR="00ED72A8" w:rsidRPr="000344C8" w:rsidRDefault="00ED72A8" w:rsidP="00ED72A8">
            <w:pPr>
              <w:rPr>
                <w:rFonts w:ascii="Segoe UI" w:hAnsi="Segoe UI" w:cs="Segoe UI"/>
                <w:color w:val="000000" w:themeColor="text1"/>
                <w:kern w:val="24"/>
                <w:lang w:val="en-US" w:eastAsia="en-IN"/>
              </w:rPr>
            </w:pPr>
            <w:r w:rsidRPr="000344C8">
              <w:rPr>
                <w:rFonts w:ascii="Segoe UI" w:hAnsi="Segoe UI" w:cs="Segoe UI"/>
                <w:color w:val="000000" w:themeColor="text1"/>
                <w:kern w:val="24"/>
                <w:lang w:val="en-US" w:eastAsia="en-IN"/>
              </w:rPr>
              <w:t>Scheduled network changes – changing software based on EOL, proactive identification of network issues and resolution, MACD of WAN links and bandwidth</w:t>
            </w:r>
          </w:p>
        </w:tc>
      </w:tr>
      <w:tr w:rsidR="00ED72A8" w:rsidRPr="00C872B7" w14:paraId="45D90F89" w14:textId="77777777" w:rsidTr="00F30AEA">
        <w:tc>
          <w:tcPr>
            <w:tcW w:w="2235" w:type="dxa"/>
          </w:tcPr>
          <w:p w14:paraId="1B2BE6F9" w14:textId="3335D882" w:rsidR="00ED72A8" w:rsidRPr="000344C8" w:rsidRDefault="00ED72A8" w:rsidP="00ED72A8">
            <w:pPr>
              <w:rPr>
                <w:rFonts w:ascii="Segoe UI" w:hAnsi="Segoe UI" w:cs="Segoe UI"/>
                <w:color w:val="000000" w:themeColor="text1"/>
                <w:kern w:val="24"/>
                <w:lang w:val="en-US" w:eastAsia="en-IN"/>
              </w:rPr>
            </w:pPr>
            <w:r w:rsidRPr="000344C8">
              <w:rPr>
                <w:rFonts w:ascii="Segoe UI" w:hAnsi="Segoe UI" w:cs="Segoe UI"/>
                <w:color w:val="000000" w:themeColor="text1"/>
                <w:kern w:val="24"/>
                <w:lang w:val="en-US" w:eastAsia="en-IN"/>
              </w:rPr>
              <w:t>Service desk</w:t>
            </w:r>
          </w:p>
        </w:tc>
        <w:tc>
          <w:tcPr>
            <w:tcW w:w="6804" w:type="dxa"/>
          </w:tcPr>
          <w:p w14:paraId="7E48B1C7" w14:textId="33BFAF9F" w:rsidR="00ED72A8" w:rsidRPr="000344C8" w:rsidRDefault="00ED72A8" w:rsidP="00ED72A8">
            <w:pPr>
              <w:rPr>
                <w:rFonts w:ascii="Segoe UI" w:hAnsi="Segoe UI" w:cs="Segoe UI"/>
                <w:color w:val="000000" w:themeColor="text1"/>
                <w:kern w:val="24"/>
                <w:lang w:val="en-US" w:eastAsia="en-IN"/>
              </w:rPr>
            </w:pPr>
            <w:r w:rsidRPr="000344C8">
              <w:rPr>
                <w:rFonts w:ascii="Segoe UI" w:hAnsi="Segoe UI" w:cs="Segoe UI"/>
                <w:color w:val="000000" w:themeColor="text1"/>
                <w:kern w:val="24"/>
                <w:lang w:val="en-US" w:eastAsia="en-IN"/>
              </w:rPr>
              <w:t>24x7 technical support team to co-ordinate with customer for issue reporting and resolution</w:t>
            </w:r>
          </w:p>
        </w:tc>
      </w:tr>
      <w:tr w:rsidR="00ED72A8" w:rsidRPr="00C872B7" w14:paraId="2E1693AA" w14:textId="77777777" w:rsidTr="00F30AEA">
        <w:tc>
          <w:tcPr>
            <w:tcW w:w="2235" w:type="dxa"/>
          </w:tcPr>
          <w:p w14:paraId="71FD653E" w14:textId="332BA1F2" w:rsidR="00ED72A8" w:rsidRPr="000344C8" w:rsidRDefault="00ED72A8" w:rsidP="00ED72A8">
            <w:pPr>
              <w:rPr>
                <w:rFonts w:ascii="Segoe UI" w:hAnsi="Segoe UI" w:cs="Segoe UI"/>
                <w:color w:val="000000" w:themeColor="text1"/>
                <w:kern w:val="24"/>
                <w:lang w:val="en-US" w:eastAsia="en-IN"/>
              </w:rPr>
            </w:pPr>
            <w:r w:rsidRPr="000344C8">
              <w:rPr>
                <w:rFonts w:ascii="Segoe UI" w:hAnsi="Segoe UI" w:cs="Segoe UI"/>
                <w:color w:val="000000" w:themeColor="text1"/>
                <w:kern w:val="24"/>
                <w:lang w:val="en-US" w:eastAsia="en-IN"/>
              </w:rPr>
              <w:t>Hardware replacement time</w:t>
            </w:r>
          </w:p>
        </w:tc>
        <w:tc>
          <w:tcPr>
            <w:tcW w:w="6804" w:type="dxa"/>
          </w:tcPr>
          <w:p w14:paraId="2121F090" w14:textId="2BF09BCE" w:rsidR="00ED72A8" w:rsidRPr="000344C8" w:rsidRDefault="00ED72A8" w:rsidP="00ED72A8">
            <w:pPr>
              <w:rPr>
                <w:rFonts w:ascii="Segoe UI" w:hAnsi="Segoe UI" w:cs="Segoe UI"/>
                <w:color w:val="000000" w:themeColor="text1"/>
                <w:kern w:val="24"/>
                <w:lang w:val="en-US" w:eastAsia="en-IN"/>
              </w:rPr>
            </w:pPr>
            <w:r w:rsidRPr="000344C8">
              <w:rPr>
                <w:rFonts w:ascii="Segoe UI" w:hAnsi="Segoe UI" w:cs="Segoe UI"/>
                <w:color w:val="000000" w:themeColor="text1"/>
                <w:kern w:val="24"/>
                <w:lang w:val="en-US" w:eastAsia="en-IN"/>
              </w:rPr>
              <w:t>Replacement of faulty hardware and components</w:t>
            </w:r>
          </w:p>
        </w:tc>
      </w:tr>
      <w:tr w:rsidR="00ED72A8" w:rsidRPr="00C872B7" w14:paraId="62869E72" w14:textId="77777777" w:rsidTr="00F30AEA">
        <w:tc>
          <w:tcPr>
            <w:tcW w:w="2235" w:type="dxa"/>
          </w:tcPr>
          <w:p w14:paraId="72066C35" w14:textId="61795733" w:rsidR="00ED72A8" w:rsidRPr="000344C8" w:rsidRDefault="00ED72A8" w:rsidP="00ED72A8">
            <w:pPr>
              <w:rPr>
                <w:rFonts w:ascii="Segoe UI" w:hAnsi="Segoe UI" w:cs="Segoe UI"/>
                <w:color w:val="000000" w:themeColor="text1"/>
                <w:kern w:val="24"/>
                <w:lang w:val="en-US" w:eastAsia="en-IN"/>
              </w:rPr>
            </w:pPr>
            <w:r w:rsidRPr="000344C8">
              <w:rPr>
                <w:rFonts w:ascii="Segoe UI" w:hAnsi="Segoe UI" w:cs="Segoe UI"/>
                <w:color w:val="000000" w:themeColor="text1"/>
                <w:kern w:val="24"/>
                <w:lang w:val="en-US" w:eastAsia="en-IN"/>
              </w:rPr>
              <w:t>Support systems</w:t>
            </w:r>
          </w:p>
        </w:tc>
        <w:tc>
          <w:tcPr>
            <w:tcW w:w="6804" w:type="dxa"/>
          </w:tcPr>
          <w:p w14:paraId="7B72146D" w14:textId="07132CED" w:rsidR="00ED72A8" w:rsidRPr="000344C8" w:rsidRDefault="00ED72A8" w:rsidP="00ED72A8">
            <w:pPr>
              <w:rPr>
                <w:rFonts w:ascii="Segoe UI" w:hAnsi="Segoe UI" w:cs="Segoe UI"/>
                <w:color w:val="000000" w:themeColor="text1"/>
                <w:kern w:val="24"/>
                <w:lang w:val="en-US" w:eastAsia="en-IN"/>
              </w:rPr>
            </w:pPr>
            <w:r w:rsidRPr="000344C8">
              <w:rPr>
                <w:rFonts w:ascii="Segoe UI" w:hAnsi="Segoe UI" w:cs="Segoe UI"/>
                <w:color w:val="000000" w:themeColor="text1"/>
                <w:kern w:val="24"/>
                <w:lang w:val="en-US" w:eastAsia="en-IN"/>
              </w:rPr>
              <w:t>IAM, NTP, OOB management systems</w:t>
            </w:r>
          </w:p>
        </w:tc>
      </w:tr>
      <w:tr w:rsidR="00ED72A8" w:rsidRPr="00C872B7" w14:paraId="5CD1AF9C" w14:textId="77777777" w:rsidTr="00F30AEA">
        <w:tc>
          <w:tcPr>
            <w:tcW w:w="2235" w:type="dxa"/>
          </w:tcPr>
          <w:p w14:paraId="12A5EF5C" w14:textId="734ACABD" w:rsidR="00ED72A8" w:rsidRPr="000344C8" w:rsidRDefault="00ED72A8" w:rsidP="00ED72A8">
            <w:pPr>
              <w:rPr>
                <w:rFonts w:ascii="Segoe UI" w:hAnsi="Segoe UI" w:cs="Segoe UI"/>
                <w:color w:val="000000" w:themeColor="text1"/>
                <w:kern w:val="24"/>
                <w:lang w:val="en-US" w:eastAsia="en-IN"/>
              </w:rPr>
            </w:pPr>
            <w:r w:rsidRPr="000344C8">
              <w:rPr>
                <w:rFonts w:ascii="Segoe UI" w:hAnsi="Segoe UI" w:cs="Segoe UI"/>
                <w:color w:val="000000" w:themeColor="text1"/>
                <w:kern w:val="24"/>
                <w:lang w:val="en-US" w:eastAsia="en-IN"/>
              </w:rPr>
              <w:t>Root cause analysis</w:t>
            </w:r>
          </w:p>
        </w:tc>
        <w:tc>
          <w:tcPr>
            <w:tcW w:w="6804" w:type="dxa"/>
          </w:tcPr>
          <w:p w14:paraId="02DC69C0" w14:textId="1750A80D" w:rsidR="00ED72A8" w:rsidRPr="000344C8" w:rsidRDefault="00ED72A8" w:rsidP="00ED72A8">
            <w:pPr>
              <w:rPr>
                <w:rFonts w:ascii="Segoe UI" w:hAnsi="Segoe UI" w:cs="Segoe UI"/>
                <w:color w:val="000000" w:themeColor="text1"/>
                <w:kern w:val="24"/>
                <w:lang w:val="en-US" w:eastAsia="en-IN"/>
              </w:rPr>
            </w:pPr>
            <w:r w:rsidRPr="000344C8">
              <w:rPr>
                <w:rFonts w:ascii="Segoe UI" w:hAnsi="Segoe UI" w:cs="Segoe UI"/>
                <w:color w:val="000000" w:themeColor="text1"/>
                <w:kern w:val="24"/>
                <w:lang w:val="en-US" w:eastAsia="en-IN"/>
              </w:rPr>
              <w:t>Analysis of issues and identify root causes – including CPE and provider links</w:t>
            </w:r>
          </w:p>
        </w:tc>
      </w:tr>
    </w:tbl>
    <w:p w14:paraId="19C682D1" w14:textId="77777777" w:rsidR="007662DA" w:rsidRDefault="007662DA" w:rsidP="007662DA">
      <w:pPr>
        <w:rPr>
          <w:rFonts w:ascii="Tahoma" w:hAnsi="Tahoma"/>
          <w:bCs/>
        </w:rPr>
      </w:pPr>
    </w:p>
    <w:p w14:paraId="4F517A30" w14:textId="77777777" w:rsidR="007662DA" w:rsidRPr="007662DA" w:rsidRDefault="007662DA" w:rsidP="007662DA">
      <w:pPr>
        <w:rPr>
          <w:rFonts w:ascii="Tahoma" w:hAnsi="Tahoma"/>
          <w:bCs/>
        </w:rPr>
      </w:pPr>
    </w:p>
    <w:p w14:paraId="0B723128" w14:textId="2E0B8B01" w:rsidR="001B59C4" w:rsidRPr="00716B39" w:rsidRDefault="001B59C4" w:rsidP="00716B39">
      <w:pPr>
        <w:pStyle w:val="Heading1"/>
        <w:keepNext w:val="0"/>
        <w:tabs>
          <w:tab w:val="left" w:pos="823"/>
        </w:tabs>
        <w:overflowPunct/>
        <w:autoSpaceDE/>
        <w:autoSpaceDN/>
        <w:adjustRightInd/>
        <w:spacing w:before="0" w:after="180"/>
        <w:ind w:left="822" w:hanging="822"/>
        <w:jc w:val="left"/>
        <w:textAlignment w:val="auto"/>
        <w:rPr>
          <w:rFonts w:ascii="Tahoma" w:hAnsi="Tahoma"/>
          <w:bCs/>
          <w:lang w:val="en-IN"/>
        </w:rPr>
      </w:pPr>
      <w:bookmarkStart w:id="26" w:name="_Toc165273863"/>
      <w:r w:rsidRPr="00716B39">
        <w:rPr>
          <w:rFonts w:ascii="Tahoma" w:hAnsi="Tahoma"/>
          <w:bCs/>
          <w:lang w:val="en-IN"/>
        </w:rPr>
        <w:t>Ordering &amp; Billing</w:t>
      </w:r>
      <w:bookmarkEnd w:id="26"/>
    </w:p>
    <w:p w14:paraId="36D48F0B" w14:textId="77777777" w:rsidR="001B59C4" w:rsidRDefault="001B59C4" w:rsidP="001B59C4">
      <w:pPr>
        <w:rPr>
          <w:rFonts w:ascii="Tahoma" w:hAnsi="Tahoma"/>
          <w:b/>
          <w:bCs/>
          <w:lang w:val="en-IN"/>
        </w:rPr>
      </w:pPr>
    </w:p>
    <w:tbl>
      <w:tblPr>
        <w:tblStyle w:val="ListTable3-Accent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6"/>
      </w:tblGrid>
      <w:tr w:rsidR="00906870" w:rsidRPr="00B3523D" w14:paraId="7E9DD64B" w14:textId="77777777" w:rsidTr="00906870">
        <w:trPr>
          <w:cnfStyle w:val="100000000000" w:firstRow="1" w:lastRow="0" w:firstColumn="0" w:lastColumn="0" w:oddVBand="0" w:evenVBand="0" w:oddHBand="0" w:evenHBand="0" w:firstRowFirstColumn="0" w:firstRowLastColumn="0" w:lastRowFirstColumn="0" w:lastRowLastColumn="0"/>
          <w:trHeight w:val="592"/>
        </w:trPr>
        <w:tc>
          <w:tcPr>
            <w:cnfStyle w:val="001000000100" w:firstRow="0" w:lastRow="0" w:firstColumn="1" w:lastColumn="0" w:oddVBand="0" w:evenVBand="0" w:oddHBand="0" w:evenHBand="0" w:firstRowFirstColumn="1" w:firstRowLastColumn="0" w:lastRowFirstColumn="0" w:lastRowLastColumn="0"/>
            <w:tcW w:w="8396" w:type="dxa"/>
            <w:tcBorders>
              <w:bottom w:val="none" w:sz="0" w:space="0" w:color="auto"/>
              <w:right w:val="none" w:sz="0" w:space="0" w:color="auto"/>
            </w:tcBorders>
            <w:shd w:val="clear" w:color="auto" w:fill="auto"/>
            <w:vAlign w:val="center"/>
          </w:tcPr>
          <w:p w14:paraId="138065BA" w14:textId="77777777" w:rsidR="00906870" w:rsidRPr="00B3523D" w:rsidRDefault="00906870" w:rsidP="00EF1D9A">
            <w:pPr>
              <w:rPr>
                <w:rFonts w:ascii="Tahoma" w:hAnsi="Tahoma"/>
                <w:color w:val="000000" w:themeColor="text1"/>
                <w:lang w:val="en-US"/>
              </w:rPr>
            </w:pPr>
            <w:r w:rsidRPr="00B3523D">
              <w:rPr>
                <w:rFonts w:ascii="Tahoma" w:hAnsi="Tahoma"/>
                <w:color w:val="000000" w:themeColor="text1"/>
                <w:lang w:val="en-US"/>
              </w:rPr>
              <w:t>Billing T&amp;C</w:t>
            </w:r>
          </w:p>
        </w:tc>
      </w:tr>
      <w:tr w:rsidR="00906870" w:rsidRPr="00B3523D" w14:paraId="01136D1F" w14:textId="77777777" w:rsidTr="00906870">
        <w:trPr>
          <w:cnfStyle w:val="000000100000" w:firstRow="0" w:lastRow="0" w:firstColumn="0" w:lastColumn="0" w:oddVBand="0" w:evenVBand="0" w:oddHBand="1" w:evenHBand="0" w:firstRowFirstColumn="0" w:firstRowLastColumn="0" w:lastRowFirstColumn="0" w:lastRowLastColumn="0"/>
          <w:trHeight w:val="592"/>
        </w:trPr>
        <w:tc>
          <w:tcPr>
            <w:cnfStyle w:val="001000000000" w:firstRow="0" w:lastRow="0" w:firstColumn="1" w:lastColumn="0" w:oddVBand="0" w:evenVBand="0" w:oddHBand="0" w:evenHBand="0" w:firstRowFirstColumn="0" w:firstRowLastColumn="0" w:lastRowFirstColumn="0" w:lastRowLastColumn="0"/>
            <w:tcW w:w="8396" w:type="dxa"/>
            <w:tcBorders>
              <w:top w:val="none" w:sz="0" w:space="0" w:color="auto"/>
              <w:bottom w:val="none" w:sz="0" w:space="0" w:color="auto"/>
              <w:right w:val="none" w:sz="0" w:space="0" w:color="auto"/>
            </w:tcBorders>
            <w:shd w:val="clear" w:color="auto" w:fill="auto"/>
            <w:vAlign w:val="center"/>
          </w:tcPr>
          <w:p w14:paraId="74019790" w14:textId="1E6FA7D6" w:rsidR="00906870" w:rsidRPr="005A7553" w:rsidRDefault="00906870" w:rsidP="002307B4">
            <w:pPr>
              <w:rPr>
                <w:rFonts w:ascii="Tahoma" w:hAnsi="Tahoma" w:cs="Tahoma"/>
                <w:b w:val="0"/>
                <w:bCs w:val="0"/>
                <w:color w:val="000000" w:themeColor="text1"/>
                <w:lang w:val="en-US"/>
              </w:rPr>
            </w:pPr>
            <w:r w:rsidRPr="005A7553">
              <w:rPr>
                <w:rFonts w:ascii="Tahoma" w:hAnsi="Tahoma" w:cs="Tahoma"/>
                <w:b w:val="0"/>
                <w:bCs w:val="0"/>
              </w:rPr>
              <w:t>OT: One Time, 100% within 30 days of invoicing to the customer.</w:t>
            </w:r>
          </w:p>
        </w:tc>
      </w:tr>
      <w:tr w:rsidR="00906870" w:rsidRPr="00B3523D" w14:paraId="69C52782" w14:textId="77777777" w:rsidTr="00906870">
        <w:trPr>
          <w:trHeight w:val="592"/>
        </w:trPr>
        <w:tc>
          <w:tcPr>
            <w:cnfStyle w:val="001000000000" w:firstRow="0" w:lastRow="0" w:firstColumn="1" w:lastColumn="0" w:oddVBand="0" w:evenVBand="0" w:oddHBand="0" w:evenHBand="0" w:firstRowFirstColumn="0" w:firstRowLastColumn="0" w:lastRowFirstColumn="0" w:lastRowLastColumn="0"/>
            <w:tcW w:w="8396" w:type="dxa"/>
            <w:tcBorders>
              <w:right w:val="none" w:sz="0" w:space="0" w:color="auto"/>
            </w:tcBorders>
            <w:shd w:val="clear" w:color="auto" w:fill="auto"/>
            <w:vAlign w:val="center"/>
          </w:tcPr>
          <w:p w14:paraId="0832EFEA" w14:textId="265E3342" w:rsidR="00906870" w:rsidRPr="005A7553" w:rsidRDefault="00906870" w:rsidP="002307B4">
            <w:pPr>
              <w:rPr>
                <w:rFonts w:ascii="Tahoma" w:hAnsi="Tahoma" w:cs="Tahoma"/>
                <w:b w:val="0"/>
                <w:bCs w:val="0"/>
                <w:color w:val="000000" w:themeColor="text1"/>
                <w:lang w:val="en-US"/>
              </w:rPr>
            </w:pPr>
            <w:r w:rsidRPr="005A7553">
              <w:rPr>
                <w:rFonts w:ascii="Tahoma" w:hAnsi="Tahoma" w:cs="Tahoma"/>
                <w:b w:val="0"/>
                <w:bCs w:val="0"/>
              </w:rPr>
              <w:t>RC1 Option: Quarterly in Advance, within 30 days of invoicing to the customer.</w:t>
            </w:r>
          </w:p>
        </w:tc>
      </w:tr>
      <w:tr w:rsidR="00906870" w:rsidRPr="00B3523D" w14:paraId="3D2A551D" w14:textId="77777777" w:rsidTr="00906870">
        <w:trPr>
          <w:cnfStyle w:val="000000100000" w:firstRow="0" w:lastRow="0" w:firstColumn="0" w:lastColumn="0" w:oddVBand="0" w:evenVBand="0" w:oddHBand="1" w:evenHBand="0" w:firstRowFirstColumn="0" w:firstRowLastColumn="0" w:lastRowFirstColumn="0" w:lastRowLastColumn="0"/>
          <w:trHeight w:val="592"/>
        </w:trPr>
        <w:tc>
          <w:tcPr>
            <w:cnfStyle w:val="001000000000" w:firstRow="0" w:lastRow="0" w:firstColumn="1" w:lastColumn="0" w:oddVBand="0" w:evenVBand="0" w:oddHBand="0" w:evenHBand="0" w:firstRowFirstColumn="0" w:firstRowLastColumn="0" w:lastRowFirstColumn="0" w:lastRowLastColumn="0"/>
            <w:tcW w:w="8396" w:type="dxa"/>
            <w:tcBorders>
              <w:top w:val="none" w:sz="0" w:space="0" w:color="auto"/>
              <w:bottom w:val="none" w:sz="0" w:space="0" w:color="auto"/>
              <w:right w:val="none" w:sz="0" w:space="0" w:color="auto"/>
            </w:tcBorders>
            <w:shd w:val="clear" w:color="auto" w:fill="auto"/>
            <w:vAlign w:val="center"/>
          </w:tcPr>
          <w:p w14:paraId="4B899E09" w14:textId="4196558A" w:rsidR="00906870" w:rsidRPr="005A7553" w:rsidRDefault="00906870" w:rsidP="002307B4">
            <w:pPr>
              <w:rPr>
                <w:rFonts w:ascii="Tahoma" w:hAnsi="Tahoma" w:cs="Tahoma"/>
                <w:b w:val="0"/>
                <w:bCs w:val="0"/>
                <w:color w:val="000000" w:themeColor="text1"/>
                <w:lang w:val="en-US"/>
              </w:rPr>
            </w:pPr>
            <w:r w:rsidRPr="005A7553">
              <w:rPr>
                <w:rFonts w:ascii="Tahoma" w:hAnsi="Tahoma" w:cs="Tahoma"/>
                <w:b w:val="0"/>
                <w:bCs w:val="0"/>
              </w:rPr>
              <w:t>RC2 Option: Yearly in Advance, within 30 days of invoicing to the customer.</w:t>
            </w:r>
          </w:p>
        </w:tc>
      </w:tr>
    </w:tbl>
    <w:p w14:paraId="756DAC26" w14:textId="77777777" w:rsidR="001B59C4" w:rsidRDefault="001B59C4" w:rsidP="00771B1F">
      <w:pPr>
        <w:rPr>
          <w:rFonts w:ascii="Tahoma" w:hAnsi="Tahoma"/>
          <w:b/>
          <w:bCs/>
          <w:lang w:val="en-IN"/>
        </w:rPr>
      </w:pPr>
    </w:p>
    <w:p w14:paraId="66EEE7C1" w14:textId="77777777" w:rsidR="00E65C8A" w:rsidRDefault="00E65C8A" w:rsidP="00771B1F">
      <w:pPr>
        <w:rPr>
          <w:rFonts w:ascii="Tahoma" w:hAnsi="Tahoma"/>
          <w:b/>
          <w:bCs/>
          <w:lang w:val="en-IN"/>
        </w:rPr>
      </w:pPr>
    </w:p>
    <w:p w14:paraId="1903D949" w14:textId="293EE3B8" w:rsidR="009972EC" w:rsidRDefault="00415750" w:rsidP="00865458">
      <w:pPr>
        <w:pStyle w:val="Heading1"/>
        <w:keepNext w:val="0"/>
        <w:tabs>
          <w:tab w:val="left" w:pos="823"/>
        </w:tabs>
        <w:overflowPunct/>
        <w:autoSpaceDE/>
        <w:autoSpaceDN/>
        <w:adjustRightInd/>
        <w:spacing w:before="0" w:after="180"/>
        <w:ind w:left="822" w:hanging="822"/>
        <w:jc w:val="left"/>
        <w:textAlignment w:val="auto"/>
        <w:rPr>
          <w:rFonts w:ascii="Tahoma" w:hAnsi="Tahoma"/>
          <w:b w:val="0"/>
          <w:bCs/>
          <w:lang w:val="en-IN"/>
        </w:rPr>
      </w:pPr>
      <w:bookmarkStart w:id="27" w:name="_Toc165273864"/>
      <w:r w:rsidRPr="00865458">
        <w:rPr>
          <w:rFonts w:ascii="Tahoma" w:hAnsi="Tahoma"/>
          <w:bCs/>
          <w:lang w:val="en-IN"/>
        </w:rPr>
        <w:t>CPQ Related Information</w:t>
      </w:r>
      <w:bookmarkEnd w:id="27"/>
    </w:p>
    <w:p w14:paraId="24CFEE04" w14:textId="024B3EF1" w:rsidR="00415750" w:rsidRDefault="00DF4999" w:rsidP="00587106">
      <w:pPr>
        <w:pStyle w:val="Heading2"/>
      </w:pPr>
      <w:bookmarkStart w:id="28" w:name="_Toc165273865"/>
      <w:r>
        <w:t>Order Login</w:t>
      </w:r>
      <w:r w:rsidR="00E26937" w:rsidRPr="00E26937">
        <w:t xml:space="preserve"> </w:t>
      </w:r>
      <w:r w:rsidR="00E26937">
        <w:t>Data</w:t>
      </w:r>
      <w:r w:rsidR="00841CF1">
        <w:t xml:space="preserve"> for GUI</w:t>
      </w:r>
      <w:bookmarkEnd w:id="28"/>
    </w:p>
    <w:p w14:paraId="657D2979" w14:textId="77777777" w:rsidR="00E26937" w:rsidRDefault="00E26937" w:rsidP="00E26937">
      <w:pPr>
        <w:rPr>
          <w:lang w:val="en-US"/>
        </w:rPr>
      </w:pPr>
    </w:p>
    <w:p w14:paraId="2AB25037" w14:textId="77777777" w:rsidR="004B6960" w:rsidRDefault="004B6960" w:rsidP="004B6960">
      <w:pPr>
        <w:jc w:val="both"/>
        <w:rPr>
          <w:rFonts w:ascii="Tahoma" w:hAnsi="Tahoma" w:cs="Tahoma"/>
          <w:lang w:eastAsia="en-IN"/>
        </w:rPr>
      </w:pPr>
      <w:r w:rsidRPr="00CE1D0F">
        <w:rPr>
          <w:rFonts w:ascii="Tahoma" w:hAnsi="Tahoma" w:cs="Tahoma"/>
          <w:lang w:eastAsia="en-IN"/>
        </w:rPr>
        <w:t>Key configuration information will be:</w:t>
      </w:r>
    </w:p>
    <w:p w14:paraId="1D9B6516" w14:textId="77777777" w:rsidR="007C42D8" w:rsidRPr="00CE1D0F" w:rsidRDefault="007C42D8" w:rsidP="004B6960">
      <w:pPr>
        <w:jc w:val="both"/>
        <w:rPr>
          <w:rFonts w:ascii="Tahoma" w:hAnsi="Tahoma" w:cs="Tahoma"/>
          <w:lang w:eastAsia="en-IN"/>
        </w:rPr>
      </w:pPr>
    </w:p>
    <w:p w14:paraId="15BC2952" w14:textId="2F8E0F77" w:rsidR="004B6960" w:rsidRPr="00CE1D0F" w:rsidRDefault="004B6960" w:rsidP="004B6960">
      <w:pPr>
        <w:pStyle w:val="ListParagraph"/>
        <w:numPr>
          <w:ilvl w:val="0"/>
          <w:numId w:val="36"/>
        </w:numPr>
        <w:contextualSpacing w:val="0"/>
        <w:jc w:val="both"/>
        <w:rPr>
          <w:rFonts w:ascii="Tahoma" w:hAnsi="Tahoma" w:cs="Tahoma"/>
          <w:sz w:val="20"/>
          <w:szCs w:val="20"/>
          <w:lang w:eastAsia="en-IN"/>
        </w:rPr>
      </w:pPr>
      <w:r w:rsidRPr="00CE1D0F">
        <w:rPr>
          <w:rFonts w:ascii="Tahoma" w:hAnsi="Tahoma" w:cs="Tahoma"/>
          <w:sz w:val="20"/>
          <w:szCs w:val="20"/>
          <w:lang w:eastAsia="en-IN"/>
        </w:rPr>
        <w:t>Managed S</w:t>
      </w:r>
      <w:r w:rsidR="00CE1D0F" w:rsidRPr="00CE1D0F">
        <w:rPr>
          <w:rFonts w:ascii="Tahoma" w:hAnsi="Tahoma" w:cs="Tahoma"/>
          <w:sz w:val="20"/>
          <w:szCs w:val="20"/>
          <w:lang w:eastAsia="en-IN"/>
        </w:rPr>
        <w:t>ASE</w:t>
      </w:r>
      <w:r w:rsidRPr="00CE1D0F">
        <w:rPr>
          <w:rFonts w:ascii="Tahoma" w:hAnsi="Tahoma" w:cs="Tahoma"/>
          <w:sz w:val="20"/>
          <w:szCs w:val="20"/>
          <w:lang w:eastAsia="en-IN"/>
        </w:rPr>
        <w:t xml:space="preserve"> Service and S</w:t>
      </w:r>
      <w:r w:rsidR="00CE1D0F" w:rsidRPr="00CE1D0F">
        <w:rPr>
          <w:rFonts w:ascii="Tahoma" w:hAnsi="Tahoma" w:cs="Tahoma"/>
          <w:sz w:val="20"/>
          <w:szCs w:val="20"/>
          <w:lang w:eastAsia="en-IN"/>
        </w:rPr>
        <w:t>ASE</w:t>
      </w:r>
      <w:r w:rsidRPr="00CE1D0F">
        <w:rPr>
          <w:rFonts w:ascii="Tahoma" w:hAnsi="Tahoma" w:cs="Tahoma"/>
          <w:sz w:val="20"/>
          <w:szCs w:val="20"/>
          <w:lang w:eastAsia="en-IN"/>
        </w:rPr>
        <w:t xml:space="preserve"> Build offerings from </w:t>
      </w:r>
      <w:r w:rsidR="003B4802" w:rsidRPr="00CE1D0F">
        <w:rPr>
          <w:rFonts w:ascii="Tahoma" w:hAnsi="Tahoma" w:cs="Tahoma"/>
          <w:sz w:val="20"/>
          <w:szCs w:val="20"/>
          <w:lang w:eastAsia="en-IN"/>
        </w:rPr>
        <w:t>XXX</w:t>
      </w:r>
      <w:r w:rsidRPr="00CE1D0F">
        <w:rPr>
          <w:rFonts w:ascii="Tahoma" w:hAnsi="Tahoma" w:cs="Tahoma"/>
          <w:sz w:val="20"/>
          <w:szCs w:val="20"/>
          <w:lang w:eastAsia="en-IN"/>
        </w:rPr>
        <w:t xml:space="preserve"> as </w:t>
      </w:r>
      <w:r w:rsidR="00CE1D0F" w:rsidRPr="00CE1D0F">
        <w:rPr>
          <w:rFonts w:ascii="Tahoma" w:hAnsi="Tahoma" w:cs="Tahoma"/>
          <w:sz w:val="20"/>
          <w:szCs w:val="20"/>
          <w:lang w:eastAsia="en-IN"/>
        </w:rPr>
        <w:t>per</w:t>
      </w:r>
      <w:r w:rsidRPr="00CE1D0F">
        <w:rPr>
          <w:rFonts w:ascii="Tahoma" w:hAnsi="Tahoma" w:cs="Tahoma"/>
          <w:sz w:val="20"/>
          <w:szCs w:val="20"/>
          <w:lang w:eastAsia="en-IN"/>
        </w:rPr>
        <w:t xml:space="preserve"> OEM Platforms</w:t>
      </w:r>
    </w:p>
    <w:p w14:paraId="2E0256D5" w14:textId="77777777" w:rsidR="004B6960" w:rsidRPr="00CE1D0F" w:rsidRDefault="004B6960" w:rsidP="00CE1D0F">
      <w:pPr>
        <w:jc w:val="both"/>
        <w:rPr>
          <w:rFonts w:ascii="Tahoma" w:hAnsi="Tahoma" w:cs="Tahoma"/>
          <w:lang w:eastAsia="en-IN"/>
        </w:rPr>
      </w:pPr>
    </w:p>
    <w:p w14:paraId="2ACA0265" w14:textId="77777777" w:rsidR="004B6960" w:rsidRPr="00CE1D0F" w:rsidRDefault="004B6960" w:rsidP="00BA4339">
      <w:pPr>
        <w:pStyle w:val="ListParagraph"/>
        <w:numPr>
          <w:ilvl w:val="0"/>
          <w:numId w:val="36"/>
        </w:numPr>
        <w:spacing w:after="0"/>
        <w:contextualSpacing w:val="0"/>
        <w:jc w:val="both"/>
        <w:rPr>
          <w:rFonts w:ascii="Tahoma" w:hAnsi="Tahoma" w:cs="Tahoma"/>
          <w:sz w:val="20"/>
          <w:szCs w:val="20"/>
          <w:lang w:eastAsia="en-IN"/>
        </w:rPr>
      </w:pPr>
      <w:r w:rsidRPr="00CE1D0F">
        <w:rPr>
          <w:rFonts w:ascii="Tahoma" w:hAnsi="Tahoma" w:cs="Tahoma"/>
          <w:sz w:val="20"/>
          <w:szCs w:val="20"/>
          <w:lang w:eastAsia="en-IN"/>
        </w:rPr>
        <w:t>Payment Terms agreed with the customer.</w:t>
      </w:r>
    </w:p>
    <w:p w14:paraId="22CAAE71" w14:textId="77777777" w:rsidR="004B6960" w:rsidRPr="00CE1D0F" w:rsidRDefault="004B6960" w:rsidP="00BA4339">
      <w:pPr>
        <w:pStyle w:val="ListParagraph"/>
        <w:numPr>
          <w:ilvl w:val="1"/>
          <w:numId w:val="36"/>
        </w:numPr>
        <w:spacing w:after="0"/>
        <w:contextualSpacing w:val="0"/>
        <w:jc w:val="both"/>
        <w:rPr>
          <w:rFonts w:ascii="Tahoma" w:hAnsi="Tahoma" w:cs="Tahoma"/>
          <w:sz w:val="20"/>
          <w:szCs w:val="20"/>
          <w:lang w:eastAsia="en-IN"/>
        </w:rPr>
      </w:pPr>
      <w:r w:rsidRPr="00CE1D0F">
        <w:rPr>
          <w:rFonts w:ascii="Tahoma" w:hAnsi="Tahoma" w:cs="Tahoma"/>
          <w:sz w:val="20"/>
          <w:szCs w:val="20"/>
          <w:lang w:eastAsia="en-IN"/>
        </w:rPr>
        <w:t xml:space="preserve">OTC – One-time and upfront within 30 days of invoicing </w:t>
      </w:r>
    </w:p>
    <w:p w14:paraId="5492DF0B" w14:textId="30991A77" w:rsidR="004B6960" w:rsidRPr="00CE1D0F" w:rsidRDefault="004B6960" w:rsidP="00BA4339">
      <w:pPr>
        <w:pStyle w:val="ListParagraph"/>
        <w:numPr>
          <w:ilvl w:val="1"/>
          <w:numId w:val="36"/>
        </w:numPr>
        <w:spacing w:after="0"/>
        <w:contextualSpacing w:val="0"/>
        <w:jc w:val="both"/>
        <w:rPr>
          <w:rFonts w:ascii="Tahoma" w:hAnsi="Tahoma" w:cs="Tahoma"/>
          <w:sz w:val="20"/>
          <w:szCs w:val="20"/>
          <w:lang w:eastAsia="en-IN"/>
        </w:rPr>
      </w:pPr>
      <w:r w:rsidRPr="00CE1D0F">
        <w:rPr>
          <w:rFonts w:ascii="Tahoma" w:hAnsi="Tahoma" w:cs="Tahoma"/>
          <w:sz w:val="20"/>
          <w:szCs w:val="20"/>
          <w:lang w:eastAsia="en-IN"/>
        </w:rPr>
        <w:t>Recurring Charges – Quarterly/Annually in Advance within 30 days of invoicing</w:t>
      </w:r>
      <w:r w:rsidR="00BA4339" w:rsidRPr="00CE1D0F">
        <w:rPr>
          <w:rFonts w:ascii="Tahoma" w:hAnsi="Tahoma" w:cs="Tahoma"/>
          <w:sz w:val="20"/>
          <w:szCs w:val="20"/>
          <w:lang w:eastAsia="en-IN"/>
        </w:rPr>
        <w:br/>
      </w:r>
    </w:p>
    <w:p w14:paraId="5CDC66DB" w14:textId="1E8BB9C2" w:rsidR="004B6960" w:rsidRPr="00C929D7" w:rsidRDefault="004B6960" w:rsidP="00C929D7">
      <w:pPr>
        <w:pStyle w:val="ListParagraph"/>
        <w:numPr>
          <w:ilvl w:val="0"/>
          <w:numId w:val="36"/>
        </w:numPr>
        <w:contextualSpacing w:val="0"/>
        <w:jc w:val="both"/>
        <w:rPr>
          <w:rFonts w:ascii="Tahoma" w:hAnsi="Tahoma" w:cs="Tahoma"/>
          <w:sz w:val="20"/>
          <w:szCs w:val="20"/>
          <w:lang w:eastAsia="en-IN"/>
        </w:rPr>
      </w:pPr>
      <w:r w:rsidRPr="00CE1D0F">
        <w:rPr>
          <w:rFonts w:ascii="Tahoma" w:hAnsi="Tahoma" w:cs="Tahoma"/>
          <w:sz w:val="20"/>
          <w:szCs w:val="20"/>
          <w:lang w:eastAsia="en-IN"/>
        </w:rPr>
        <w:lastRenderedPageBreak/>
        <w:t xml:space="preserve">Characteristics (attributes) of the product that may alter the price </w:t>
      </w:r>
      <w:r w:rsidR="007C42D8">
        <w:rPr>
          <w:rFonts w:ascii="Tahoma" w:hAnsi="Tahoma" w:cs="Tahoma"/>
          <w:sz w:val="20"/>
          <w:szCs w:val="20"/>
          <w:lang w:eastAsia="en-IN"/>
        </w:rPr>
        <w:t xml:space="preserve">can be defined as per </w:t>
      </w:r>
      <w:r w:rsidR="00C929D7">
        <w:rPr>
          <w:rFonts w:ascii="Tahoma" w:hAnsi="Tahoma" w:cs="Tahoma"/>
          <w:sz w:val="20"/>
          <w:szCs w:val="20"/>
          <w:lang w:eastAsia="en-IN"/>
        </w:rPr>
        <w:t>below:</w:t>
      </w:r>
    </w:p>
    <w:tbl>
      <w:tblPr>
        <w:tblW w:w="9059" w:type="dxa"/>
        <w:tblInd w:w="392" w:type="dxa"/>
        <w:tblCellMar>
          <w:top w:w="15" w:type="dxa"/>
        </w:tblCellMar>
        <w:tblLook w:val="04A0" w:firstRow="1" w:lastRow="0" w:firstColumn="1" w:lastColumn="0" w:noHBand="0" w:noVBand="1"/>
      </w:tblPr>
      <w:tblGrid>
        <w:gridCol w:w="1712"/>
        <w:gridCol w:w="2062"/>
        <w:gridCol w:w="1852"/>
        <w:gridCol w:w="1716"/>
        <w:gridCol w:w="1483"/>
        <w:gridCol w:w="234"/>
      </w:tblGrid>
      <w:tr w:rsidR="00425494" w:rsidRPr="00425494" w14:paraId="1172AF42" w14:textId="77777777" w:rsidTr="00425494">
        <w:trPr>
          <w:gridAfter w:val="1"/>
          <w:wAfter w:w="234" w:type="dxa"/>
          <w:trHeight w:val="317"/>
        </w:trPr>
        <w:tc>
          <w:tcPr>
            <w:tcW w:w="8825"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3AD82791" w14:textId="77777777" w:rsidR="00425494" w:rsidRPr="00425494" w:rsidRDefault="00425494" w:rsidP="00425494">
            <w:pPr>
              <w:rPr>
                <w:rFonts w:ascii="Calibri" w:hAnsi="Calibri" w:cs="Calibri"/>
                <w:b/>
                <w:bCs/>
                <w:color w:val="000000"/>
                <w:sz w:val="22"/>
                <w:szCs w:val="22"/>
                <w:lang w:val="en-IN" w:eastAsia="en-IN" w:bidi="bn-IN"/>
              </w:rPr>
            </w:pPr>
            <w:r w:rsidRPr="00425494">
              <w:rPr>
                <w:rFonts w:ascii="Calibri" w:hAnsi="Calibri" w:cs="Calibri"/>
                <w:b/>
                <w:bCs/>
                <w:color w:val="000000"/>
                <w:sz w:val="22"/>
                <w:szCs w:val="22"/>
                <w:lang w:val="en-IN" w:eastAsia="en-IN" w:bidi="bn-IN"/>
              </w:rPr>
              <w:t>MANAGED SSE STRUCTURE ON CPQ</w:t>
            </w:r>
          </w:p>
        </w:tc>
      </w:tr>
      <w:tr w:rsidR="00425494" w:rsidRPr="00425494" w14:paraId="76A01AB1" w14:textId="77777777" w:rsidTr="00425494">
        <w:trPr>
          <w:gridAfter w:val="1"/>
          <w:wAfter w:w="234" w:type="dxa"/>
          <w:trHeight w:val="302"/>
        </w:trPr>
        <w:tc>
          <w:tcPr>
            <w:tcW w:w="1712" w:type="dxa"/>
            <w:vMerge w:val="restart"/>
            <w:tcBorders>
              <w:top w:val="nil"/>
              <w:left w:val="single" w:sz="8" w:space="0" w:color="auto"/>
              <w:bottom w:val="single" w:sz="8" w:space="0" w:color="000000"/>
              <w:right w:val="single" w:sz="8" w:space="0" w:color="auto"/>
            </w:tcBorders>
            <w:shd w:val="clear" w:color="auto" w:fill="auto"/>
            <w:vAlign w:val="center"/>
            <w:hideMark/>
          </w:tcPr>
          <w:p w14:paraId="77BA38B0" w14:textId="77777777" w:rsidR="00425494" w:rsidRPr="00425494" w:rsidRDefault="00425494" w:rsidP="00425494">
            <w:pPr>
              <w:rPr>
                <w:rFonts w:ascii="Calibri" w:hAnsi="Calibri" w:cs="Calibri"/>
                <w:b/>
                <w:bCs/>
                <w:color w:val="000000"/>
                <w:sz w:val="22"/>
                <w:szCs w:val="22"/>
                <w:lang w:val="en-IN" w:eastAsia="en-IN" w:bidi="bn-IN"/>
              </w:rPr>
            </w:pPr>
            <w:r w:rsidRPr="00425494">
              <w:rPr>
                <w:rFonts w:ascii="Calibri" w:hAnsi="Calibri" w:cs="Calibri"/>
                <w:b/>
                <w:bCs/>
                <w:color w:val="000000"/>
                <w:sz w:val="22"/>
                <w:szCs w:val="22"/>
                <w:lang w:val="en-IN" w:eastAsia="en-IN" w:bidi="bn-IN"/>
              </w:rPr>
              <w:t>Platform</w:t>
            </w:r>
          </w:p>
        </w:tc>
        <w:tc>
          <w:tcPr>
            <w:tcW w:w="2062" w:type="dxa"/>
            <w:tcBorders>
              <w:top w:val="nil"/>
              <w:left w:val="nil"/>
              <w:bottom w:val="nil"/>
              <w:right w:val="single" w:sz="8" w:space="0" w:color="auto"/>
            </w:tcBorders>
            <w:shd w:val="clear" w:color="auto" w:fill="auto"/>
            <w:vAlign w:val="center"/>
            <w:hideMark/>
          </w:tcPr>
          <w:p w14:paraId="3E1D9D3E" w14:textId="77777777" w:rsidR="00425494" w:rsidRPr="00425494" w:rsidRDefault="00425494" w:rsidP="00425494">
            <w:pPr>
              <w:rPr>
                <w:rFonts w:ascii="Calibri" w:hAnsi="Calibri" w:cs="Calibri"/>
                <w:color w:val="000000"/>
                <w:sz w:val="22"/>
                <w:szCs w:val="22"/>
                <w:lang w:val="en-IN" w:eastAsia="en-IN" w:bidi="bn-IN"/>
              </w:rPr>
            </w:pPr>
            <w:r w:rsidRPr="00425494">
              <w:rPr>
                <w:rFonts w:ascii="Calibri" w:hAnsi="Calibri" w:cs="Calibri"/>
                <w:color w:val="000000"/>
                <w:sz w:val="22"/>
                <w:szCs w:val="22"/>
                <w:lang w:val="en-IN" w:eastAsia="en-IN" w:bidi="bn-IN"/>
              </w:rPr>
              <w:t>Cisco</w:t>
            </w:r>
          </w:p>
        </w:tc>
        <w:tc>
          <w:tcPr>
            <w:tcW w:w="1852" w:type="dxa"/>
            <w:vMerge w:val="restart"/>
            <w:tcBorders>
              <w:top w:val="nil"/>
              <w:left w:val="single" w:sz="8" w:space="0" w:color="auto"/>
              <w:bottom w:val="single" w:sz="8" w:space="0" w:color="000000"/>
              <w:right w:val="single" w:sz="8" w:space="0" w:color="auto"/>
            </w:tcBorders>
            <w:shd w:val="clear" w:color="auto" w:fill="auto"/>
            <w:vAlign w:val="center"/>
            <w:hideMark/>
          </w:tcPr>
          <w:p w14:paraId="11261D2E" w14:textId="77777777" w:rsidR="00425494" w:rsidRPr="00425494" w:rsidRDefault="00425494" w:rsidP="00425494">
            <w:pPr>
              <w:rPr>
                <w:rFonts w:ascii="Calibri" w:hAnsi="Calibri" w:cs="Calibri"/>
                <w:color w:val="000000"/>
                <w:sz w:val="22"/>
                <w:szCs w:val="22"/>
                <w:lang w:val="en-IN" w:eastAsia="en-IN" w:bidi="bn-IN"/>
              </w:rPr>
            </w:pPr>
            <w:r w:rsidRPr="00425494">
              <w:rPr>
                <w:rFonts w:ascii="Calibri" w:hAnsi="Calibri" w:cs="Calibri"/>
                <w:color w:val="000000"/>
                <w:sz w:val="22"/>
                <w:szCs w:val="22"/>
                <w:lang w:val="en-IN" w:eastAsia="en-IN" w:bidi="bn-IN"/>
              </w:rPr>
              <w:t>-</w:t>
            </w:r>
          </w:p>
        </w:tc>
        <w:tc>
          <w:tcPr>
            <w:tcW w:w="1716" w:type="dxa"/>
            <w:vMerge w:val="restart"/>
            <w:tcBorders>
              <w:top w:val="nil"/>
              <w:left w:val="single" w:sz="8" w:space="0" w:color="auto"/>
              <w:bottom w:val="single" w:sz="8" w:space="0" w:color="000000"/>
              <w:right w:val="single" w:sz="8" w:space="0" w:color="auto"/>
            </w:tcBorders>
            <w:shd w:val="clear" w:color="auto" w:fill="auto"/>
            <w:vAlign w:val="center"/>
            <w:hideMark/>
          </w:tcPr>
          <w:p w14:paraId="7E3A3663" w14:textId="77777777" w:rsidR="00425494" w:rsidRPr="00425494" w:rsidRDefault="00425494" w:rsidP="00425494">
            <w:pPr>
              <w:rPr>
                <w:rFonts w:ascii="Calibri" w:hAnsi="Calibri" w:cs="Calibri"/>
                <w:color w:val="000000"/>
                <w:sz w:val="22"/>
                <w:szCs w:val="22"/>
                <w:lang w:val="en-IN" w:eastAsia="en-IN" w:bidi="bn-IN"/>
              </w:rPr>
            </w:pPr>
            <w:r w:rsidRPr="00425494">
              <w:rPr>
                <w:rFonts w:ascii="Calibri" w:hAnsi="Calibri" w:cs="Calibri"/>
                <w:color w:val="000000"/>
                <w:sz w:val="22"/>
                <w:szCs w:val="22"/>
                <w:lang w:val="en-IN" w:eastAsia="en-IN" w:bidi="bn-IN"/>
              </w:rPr>
              <w:t>-</w:t>
            </w:r>
          </w:p>
        </w:tc>
        <w:tc>
          <w:tcPr>
            <w:tcW w:w="1483" w:type="dxa"/>
            <w:vMerge w:val="restart"/>
            <w:tcBorders>
              <w:top w:val="nil"/>
              <w:left w:val="single" w:sz="8" w:space="0" w:color="auto"/>
              <w:bottom w:val="single" w:sz="8" w:space="0" w:color="000000"/>
              <w:right w:val="single" w:sz="8" w:space="0" w:color="auto"/>
            </w:tcBorders>
            <w:shd w:val="clear" w:color="auto" w:fill="auto"/>
            <w:vAlign w:val="center"/>
            <w:hideMark/>
          </w:tcPr>
          <w:p w14:paraId="1A457B83" w14:textId="77777777" w:rsidR="00425494" w:rsidRPr="00425494" w:rsidRDefault="00425494" w:rsidP="00425494">
            <w:pPr>
              <w:rPr>
                <w:rFonts w:ascii="Calibri" w:hAnsi="Calibri" w:cs="Calibri"/>
                <w:color w:val="000000"/>
                <w:sz w:val="22"/>
                <w:szCs w:val="22"/>
                <w:lang w:val="en-IN" w:eastAsia="en-IN" w:bidi="bn-IN"/>
              </w:rPr>
            </w:pPr>
            <w:r w:rsidRPr="00425494">
              <w:rPr>
                <w:rFonts w:ascii="Calibri" w:hAnsi="Calibri" w:cs="Calibri"/>
                <w:color w:val="000000"/>
                <w:sz w:val="22"/>
                <w:szCs w:val="22"/>
                <w:lang w:val="en-IN" w:eastAsia="en-IN" w:bidi="bn-IN"/>
              </w:rPr>
              <w:t>-</w:t>
            </w:r>
          </w:p>
        </w:tc>
      </w:tr>
      <w:tr w:rsidR="00425494" w:rsidRPr="00425494" w14:paraId="235D3CC2" w14:textId="77777777" w:rsidTr="00425494">
        <w:trPr>
          <w:gridAfter w:val="1"/>
          <w:wAfter w:w="234" w:type="dxa"/>
          <w:trHeight w:val="302"/>
        </w:trPr>
        <w:tc>
          <w:tcPr>
            <w:tcW w:w="1712" w:type="dxa"/>
            <w:vMerge/>
            <w:tcBorders>
              <w:top w:val="nil"/>
              <w:left w:val="single" w:sz="8" w:space="0" w:color="auto"/>
              <w:bottom w:val="single" w:sz="8" w:space="0" w:color="000000"/>
              <w:right w:val="single" w:sz="8" w:space="0" w:color="auto"/>
            </w:tcBorders>
            <w:vAlign w:val="center"/>
            <w:hideMark/>
          </w:tcPr>
          <w:p w14:paraId="772CEACA" w14:textId="77777777" w:rsidR="00425494" w:rsidRPr="00425494" w:rsidRDefault="00425494" w:rsidP="00425494">
            <w:pPr>
              <w:rPr>
                <w:rFonts w:ascii="Calibri" w:hAnsi="Calibri" w:cs="Calibri"/>
                <w:b/>
                <w:bCs/>
                <w:color w:val="000000"/>
                <w:sz w:val="22"/>
                <w:szCs w:val="22"/>
                <w:lang w:val="en-IN" w:eastAsia="en-IN" w:bidi="bn-IN"/>
              </w:rPr>
            </w:pPr>
          </w:p>
        </w:tc>
        <w:tc>
          <w:tcPr>
            <w:tcW w:w="2062" w:type="dxa"/>
            <w:tcBorders>
              <w:top w:val="nil"/>
              <w:left w:val="nil"/>
              <w:bottom w:val="nil"/>
              <w:right w:val="single" w:sz="8" w:space="0" w:color="auto"/>
            </w:tcBorders>
            <w:shd w:val="clear" w:color="auto" w:fill="auto"/>
            <w:vAlign w:val="center"/>
            <w:hideMark/>
          </w:tcPr>
          <w:p w14:paraId="11383634" w14:textId="77777777" w:rsidR="00425494" w:rsidRPr="00425494" w:rsidRDefault="00425494" w:rsidP="00425494">
            <w:pPr>
              <w:rPr>
                <w:rFonts w:ascii="Calibri" w:hAnsi="Calibri" w:cs="Calibri"/>
                <w:color w:val="000000"/>
                <w:sz w:val="22"/>
                <w:szCs w:val="22"/>
                <w:lang w:val="en-IN" w:eastAsia="en-IN" w:bidi="bn-IN"/>
              </w:rPr>
            </w:pPr>
            <w:r w:rsidRPr="00425494">
              <w:rPr>
                <w:rFonts w:ascii="Calibri" w:hAnsi="Calibri" w:cs="Calibri"/>
                <w:color w:val="000000"/>
                <w:sz w:val="22"/>
                <w:szCs w:val="22"/>
                <w:lang w:val="en-IN" w:eastAsia="en-IN" w:bidi="bn-IN"/>
              </w:rPr>
              <w:t>Netskope</w:t>
            </w:r>
          </w:p>
        </w:tc>
        <w:tc>
          <w:tcPr>
            <w:tcW w:w="1852" w:type="dxa"/>
            <w:vMerge/>
            <w:tcBorders>
              <w:top w:val="nil"/>
              <w:left w:val="single" w:sz="8" w:space="0" w:color="auto"/>
              <w:bottom w:val="single" w:sz="8" w:space="0" w:color="000000"/>
              <w:right w:val="single" w:sz="8" w:space="0" w:color="auto"/>
            </w:tcBorders>
            <w:vAlign w:val="center"/>
            <w:hideMark/>
          </w:tcPr>
          <w:p w14:paraId="3484353E" w14:textId="77777777" w:rsidR="00425494" w:rsidRPr="00425494" w:rsidRDefault="00425494" w:rsidP="00425494">
            <w:pPr>
              <w:rPr>
                <w:rFonts w:ascii="Calibri" w:hAnsi="Calibri" w:cs="Calibri"/>
                <w:color w:val="000000"/>
                <w:sz w:val="22"/>
                <w:szCs w:val="22"/>
                <w:lang w:val="en-IN" w:eastAsia="en-IN" w:bidi="bn-IN"/>
              </w:rPr>
            </w:pPr>
          </w:p>
        </w:tc>
        <w:tc>
          <w:tcPr>
            <w:tcW w:w="1716" w:type="dxa"/>
            <w:vMerge/>
            <w:tcBorders>
              <w:top w:val="nil"/>
              <w:left w:val="single" w:sz="8" w:space="0" w:color="auto"/>
              <w:bottom w:val="single" w:sz="8" w:space="0" w:color="000000"/>
              <w:right w:val="single" w:sz="8" w:space="0" w:color="auto"/>
            </w:tcBorders>
            <w:vAlign w:val="center"/>
            <w:hideMark/>
          </w:tcPr>
          <w:p w14:paraId="4EFB68E2" w14:textId="77777777" w:rsidR="00425494" w:rsidRPr="00425494" w:rsidRDefault="00425494" w:rsidP="00425494">
            <w:pPr>
              <w:rPr>
                <w:rFonts w:ascii="Calibri" w:hAnsi="Calibri" w:cs="Calibri"/>
                <w:color w:val="000000"/>
                <w:sz w:val="22"/>
                <w:szCs w:val="22"/>
                <w:lang w:val="en-IN" w:eastAsia="en-IN" w:bidi="bn-IN"/>
              </w:rPr>
            </w:pPr>
          </w:p>
        </w:tc>
        <w:tc>
          <w:tcPr>
            <w:tcW w:w="1483" w:type="dxa"/>
            <w:vMerge/>
            <w:tcBorders>
              <w:top w:val="nil"/>
              <w:left w:val="single" w:sz="8" w:space="0" w:color="auto"/>
              <w:bottom w:val="single" w:sz="8" w:space="0" w:color="000000"/>
              <w:right w:val="single" w:sz="8" w:space="0" w:color="auto"/>
            </w:tcBorders>
            <w:vAlign w:val="center"/>
            <w:hideMark/>
          </w:tcPr>
          <w:p w14:paraId="1DF38C62" w14:textId="77777777" w:rsidR="00425494" w:rsidRPr="00425494" w:rsidRDefault="00425494" w:rsidP="00425494">
            <w:pPr>
              <w:rPr>
                <w:rFonts w:ascii="Calibri" w:hAnsi="Calibri" w:cs="Calibri"/>
                <w:color w:val="000000"/>
                <w:sz w:val="22"/>
                <w:szCs w:val="22"/>
                <w:lang w:val="en-IN" w:eastAsia="en-IN" w:bidi="bn-IN"/>
              </w:rPr>
            </w:pPr>
          </w:p>
        </w:tc>
      </w:tr>
      <w:tr w:rsidR="00425494" w:rsidRPr="00425494" w14:paraId="310F2C6A" w14:textId="77777777" w:rsidTr="00425494">
        <w:trPr>
          <w:gridAfter w:val="1"/>
          <w:wAfter w:w="234" w:type="dxa"/>
          <w:trHeight w:val="302"/>
        </w:trPr>
        <w:tc>
          <w:tcPr>
            <w:tcW w:w="1712" w:type="dxa"/>
            <w:vMerge/>
            <w:tcBorders>
              <w:top w:val="nil"/>
              <w:left w:val="single" w:sz="8" w:space="0" w:color="auto"/>
              <w:bottom w:val="single" w:sz="8" w:space="0" w:color="000000"/>
              <w:right w:val="single" w:sz="8" w:space="0" w:color="auto"/>
            </w:tcBorders>
            <w:vAlign w:val="center"/>
            <w:hideMark/>
          </w:tcPr>
          <w:p w14:paraId="4AF097F2" w14:textId="77777777" w:rsidR="00425494" w:rsidRPr="00425494" w:rsidRDefault="00425494" w:rsidP="00425494">
            <w:pPr>
              <w:rPr>
                <w:rFonts w:ascii="Calibri" w:hAnsi="Calibri" w:cs="Calibri"/>
                <w:b/>
                <w:bCs/>
                <w:color w:val="000000"/>
                <w:sz w:val="22"/>
                <w:szCs w:val="22"/>
                <w:lang w:val="en-IN" w:eastAsia="en-IN" w:bidi="bn-IN"/>
              </w:rPr>
            </w:pPr>
          </w:p>
        </w:tc>
        <w:tc>
          <w:tcPr>
            <w:tcW w:w="2062" w:type="dxa"/>
            <w:tcBorders>
              <w:top w:val="nil"/>
              <w:left w:val="nil"/>
              <w:bottom w:val="nil"/>
              <w:right w:val="single" w:sz="8" w:space="0" w:color="auto"/>
            </w:tcBorders>
            <w:shd w:val="clear" w:color="auto" w:fill="auto"/>
            <w:vAlign w:val="center"/>
            <w:hideMark/>
          </w:tcPr>
          <w:p w14:paraId="0B0204F8" w14:textId="77777777" w:rsidR="00425494" w:rsidRPr="00425494" w:rsidRDefault="00425494" w:rsidP="00425494">
            <w:pPr>
              <w:rPr>
                <w:rFonts w:ascii="Calibri" w:hAnsi="Calibri" w:cs="Calibri"/>
                <w:color w:val="000000"/>
                <w:sz w:val="22"/>
                <w:szCs w:val="22"/>
                <w:lang w:val="en-IN" w:eastAsia="en-IN" w:bidi="bn-IN"/>
              </w:rPr>
            </w:pPr>
            <w:r w:rsidRPr="00425494">
              <w:rPr>
                <w:rFonts w:ascii="Calibri" w:hAnsi="Calibri" w:cs="Calibri"/>
                <w:color w:val="000000"/>
                <w:sz w:val="22"/>
                <w:szCs w:val="22"/>
                <w:lang w:val="en-IN" w:eastAsia="en-IN" w:bidi="bn-IN"/>
              </w:rPr>
              <w:t>Zscaler</w:t>
            </w:r>
          </w:p>
        </w:tc>
        <w:tc>
          <w:tcPr>
            <w:tcW w:w="1852" w:type="dxa"/>
            <w:vMerge/>
            <w:tcBorders>
              <w:top w:val="nil"/>
              <w:left w:val="single" w:sz="8" w:space="0" w:color="auto"/>
              <w:bottom w:val="single" w:sz="8" w:space="0" w:color="000000"/>
              <w:right w:val="single" w:sz="8" w:space="0" w:color="auto"/>
            </w:tcBorders>
            <w:vAlign w:val="center"/>
            <w:hideMark/>
          </w:tcPr>
          <w:p w14:paraId="678560B4" w14:textId="77777777" w:rsidR="00425494" w:rsidRPr="00425494" w:rsidRDefault="00425494" w:rsidP="00425494">
            <w:pPr>
              <w:rPr>
                <w:rFonts w:ascii="Calibri" w:hAnsi="Calibri" w:cs="Calibri"/>
                <w:color w:val="000000"/>
                <w:sz w:val="22"/>
                <w:szCs w:val="22"/>
                <w:lang w:val="en-IN" w:eastAsia="en-IN" w:bidi="bn-IN"/>
              </w:rPr>
            </w:pPr>
          </w:p>
        </w:tc>
        <w:tc>
          <w:tcPr>
            <w:tcW w:w="1716" w:type="dxa"/>
            <w:vMerge/>
            <w:tcBorders>
              <w:top w:val="nil"/>
              <w:left w:val="single" w:sz="8" w:space="0" w:color="auto"/>
              <w:bottom w:val="single" w:sz="8" w:space="0" w:color="000000"/>
              <w:right w:val="single" w:sz="8" w:space="0" w:color="auto"/>
            </w:tcBorders>
            <w:vAlign w:val="center"/>
            <w:hideMark/>
          </w:tcPr>
          <w:p w14:paraId="02DBC597" w14:textId="77777777" w:rsidR="00425494" w:rsidRPr="00425494" w:rsidRDefault="00425494" w:rsidP="00425494">
            <w:pPr>
              <w:rPr>
                <w:rFonts w:ascii="Calibri" w:hAnsi="Calibri" w:cs="Calibri"/>
                <w:color w:val="000000"/>
                <w:sz w:val="22"/>
                <w:szCs w:val="22"/>
                <w:lang w:val="en-IN" w:eastAsia="en-IN" w:bidi="bn-IN"/>
              </w:rPr>
            </w:pPr>
          </w:p>
        </w:tc>
        <w:tc>
          <w:tcPr>
            <w:tcW w:w="1483" w:type="dxa"/>
            <w:vMerge/>
            <w:tcBorders>
              <w:top w:val="nil"/>
              <w:left w:val="single" w:sz="8" w:space="0" w:color="auto"/>
              <w:bottom w:val="single" w:sz="8" w:space="0" w:color="000000"/>
              <w:right w:val="single" w:sz="8" w:space="0" w:color="auto"/>
            </w:tcBorders>
            <w:vAlign w:val="center"/>
            <w:hideMark/>
          </w:tcPr>
          <w:p w14:paraId="4437F06C" w14:textId="77777777" w:rsidR="00425494" w:rsidRPr="00425494" w:rsidRDefault="00425494" w:rsidP="00425494">
            <w:pPr>
              <w:rPr>
                <w:rFonts w:ascii="Calibri" w:hAnsi="Calibri" w:cs="Calibri"/>
                <w:color w:val="000000"/>
                <w:sz w:val="22"/>
                <w:szCs w:val="22"/>
                <w:lang w:val="en-IN" w:eastAsia="en-IN" w:bidi="bn-IN"/>
              </w:rPr>
            </w:pPr>
          </w:p>
        </w:tc>
      </w:tr>
      <w:tr w:rsidR="00425494" w:rsidRPr="00425494" w14:paraId="317D6D47" w14:textId="77777777" w:rsidTr="00425494">
        <w:trPr>
          <w:gridAfter w:val="1"/>
          <w:wAfter w:w="234" w:type="dxa"/>
          <w:trHeight w:val="317"/>
        </w:trPr>
        <w:tc>
          <w:tcPr>
            <w:tcW w:w="1712" w:type="dxa"/>
            <w:vMerge/>
            <w:tcBorders>
              <w:top w:val="nil"/>
              <w:left w:val="single" w:sz="8" w:space="0" w:color="auto"/>
              <w:bottom w:val="single" w:sz="8" w:space="0" w:color="000000"/>
              <w:right w:val="single" w:sz="8" w:space="0" w:color="auto"/>
            </w:tcBorders>
            <w:vAlign w:val="center"/>
            <w:hideMark/>
          </w:tcPr>
          <w:p w14:paraId="2E27AC6F" w14:textId="77777777" w:rsidR="00425494" w:rsidRPr="00425494" w:rsidRDefault="00425494" w:rsidP="00425494">
            <w:pPr>
              <w:rPr>
                <w:rFonts w:ascii="Calibri" w:hAnsi="Calibri" w:cs="Calibri"/>
                <w:b/>
                <w:bCs/>
                <w:color w:val="000000"/>
                <w:sz w:val="22"/>
                <w:szCs w:val="22"/>
                <w:lang w:val="en-IN" w:eastAsia="en-IN" w:bidi="bn-IN"/>
              </w:rPr>
            </w:pPr>
          </w:p>
        </w:tc>
        <w:tc>
          <w:tcPr>
            <w:tcW w:w="2062" w:type="dxa"/>
            <w:tcBorders>
              <w:top w:val="nil"/>
              <w:left w:val="nil"/>
              <w:bottom w:val="single" w:sz="8" w:space="0" w:color="auto"/>
              <w:right w:val="single" w:sz="8" w:space="0" w:color="auto"/>
            </w:tcBorders>
            <w:shd w:val="clear" w:color="auto" w:fill="auto"/>
            <w:vAlign w:val="center"/>
            <w:hideMark/>
          </w:tcPr>
          <w:p w14:paraId="430EF491" w14:textId="77777777" w:rsidR="00425494" w:rsidRPr="00425494" w:rsidRDefault="00425494" w:rsidP="00425494">
            <w:pPr>
              <w:rPr>
                <w:rFonts w:ascii="Calibri" w:hAnsi="Calibri" w:cs="Calibri"/>
                <w:color w:val="000000"/>
                <w:sz w:val="22"/>
                <w:szCs w:val="22"/>
                <w:lang w:val="en-IN" w:eastAsia="en-IN" w:bidi="bn-IN"/>
              </w:rPr>
            </w:pPr>
            <w:r w:rsidRPr="00425494">
              <w:rPr>
                <w:rFonts w:ascii="Calibri" w:hAnsi="Calibri" w:cs="Calibri"/>
                <w:color w:val="000000"/>
                <w:sz w:val="22"/>
                <w:szCs w:val="22"/>
                <w:lang w:val="en-IN" w:eastAsia="en-IN" w:bidi="bn-IN"/>
              </w:rPr>
              <w:t>Versa</w:t>
            </w:r>
          </w:p>
        </w:tc>
        <w:tc>
          <w:tcPr>
            <w:tcW w:w="1852" w:type="dxa"/>
            <w:vMerge/>
            <w:tcBorders>
              <w:top w:val="nil"/>
              <w:left w:val="single" w:sz="8" w:space="0" w:color="auto"/>
              <w:bottom w:val="single" w:sz="8" w:space="0" w:color="000000"/>
              <w:right w:val="single" w:sz="8" w:space="0" w:color="auto"/>
            </w:tcBorders>
            <w:vAlign w:val="center"/>
            <w:hideMark/>
          </w:tcPr>
          <w:p w14:paraId="2FC93B23" w14:textId="77777777" w:rsidR="00425494" w:rsidRPr="00425494" w:rsidRDefault="00425494" w:rsidP="00425494">
            <w:pPr>
              <w:rPr>
                <w:rFonts w:ascii="Calibri" w:hAnsi="Calibri" w:cs="Calibri"/>
                <w:color w:val="000000"/>
                <w:sz w:val="22"/>
                <w:szCs w:val="22"/>
                <w:lang w:val="en-IN" w:eastAsia="en-IN" w:bidi="bn-IN"/>
              </w:rPr>
            </w:pPr>
          </w:p>
        </w:tc>
        <w:tc>
          <w:tcPr>
            <w:tcW w:w="1716" w:type="dxa"/>
            <w:vMerge/>
            <w:tcBorders>
              <w:top w:val="nil"/>
              <w:left w:val="single" w:sz="8" w:space="0" w:color="auto"/>
              <w:bottom w:val="single" w:sz="8" w:space="0" w:color="000000"/>
              <w:right w:val="single" w:sz="8" w:space="0" w:color="auto"/>
            </w:tcBorders>
            <w:vAlign w:val="center"/>
            <w:hideMark/>
          </w:tcPr>
          <w:p w14:paraId="55EE8D19" w14:textId="77777777" w:rsidR="00425494" w:rsidRPr="00425494" w:rsidRDefault="00425494" w:rsidP="00425494">
            <w:pPr>
              <w:rPr>
                <w:rFonts w:ascii="Calibri" w:hAnsi="Calibri" w:cs="Calibri"/>
                <w:color w:val="000000"/>
                <w:sz w:val="22"/>
                <w:szCs w:val="22"/>
                <w:lang w:val="en-IN" w:eastAsia="en-IN" w:bidi="bn-IN"/>
              </w:rPr>
            </w:pPr>
          </w:p>
        </w:tc>
        <w:tc>
          <w:tcPr>
            <w:tcW w:w="1483" w:type="dxa"/>
            <w:vMerge/>
            <w:tcBorders>
              <w:top w:val="nil"/>
              <w:left w:val="single" w:sz="8" w:space="0" w:color="auto"/>
              <w:bottom w:val="single" w:sz="8" w:space="0" w:color="000000"/>
              <w:right w:val="single" w:sz="8" w:space="0" w:color="auto"/>
            </w:tcBorders>
            <w:vAlign w:val="center"/>
            <w:hideMark/>
          </w:tcPr>
          <w:p w14:paraId="3BA7DAB0" w14:textId="77777777" w:rsidR="00425494" w:rsidRPr="00425494" w:rsidRDefault="00425494" w:rsidP="00425494">
            <w:pPr>
              <w:rPr>
                <w:rFonts w:ascii="Calibri" w:hAnsi="Calibri" w:cs="Calibri"/>
                <w:color w:val="000000"/>
                <w:sz w:val="22"/>
                <w:szCs w:val="22"/>
                <w:lang w:val="en-IN" w:eastAsia="en-IN" w:bidi="bn-IN"/>
              </w:rPr>
            </w:pPr>
          </w:p>
        </w:tc>
      </w:tr>
      <w:tr w:rsidR="00425494" w:rsidRPr="00425494" w14:paraId="18A641C5" w14:textId="77777777" w:rsidTr="00425494">
        <w:trPr>
          <w:gridAfter w:val="1"/>
          <w:wAfter w:w="234" w:type="dxa"/>
          <w:trHeight w:val="302"/>
        </w:trPr>
        <w:tc>
          <w:tcPr>
            <w:tcW w:w="1712" w:type="dxa"/>
            <w:vMerge w:val="restart"/>
            <w:tcBorders>
              <w:top w:val="nil"/>
              <w:left w:val="single" w:sz="8" w:space="0" w:color="auto"/>
              <w:bottom w:val="single" w:sz="8" w:space="0" w:color="000000"/>
              <w:right w:val="single" w:sz="8" w:space="0" w:color="auto"/>
            </w:tcBorders>
            <w:shd w:val="clear" w:color="auto" w:fill="auto"/>
            <w:vAlign w:val="center"/>
            <w:hideMark/>
          </w:tcPr>
          <w:p w14:paraId="33D60061" w14:textId="77777777" w:rsidR="00425494" w:rsidRPr="00425494" w:rsidRDefault="00425494" w:rsidP="00425494">
            <w:pPr>
              <w:rPr>
                <w:rFonts w:ascii="Calibri" w:hAnsi="Calibri" w:cs="Calibri"/>
                <w:b/>
                <w:bCs/>
                <w:color w:val="000000"/>
                <w:sz w:val="22"/>
                <w:szCs w:val="22"/>
                <w:lang w:val="en-IN" w:eastAsia="en-IN" w:bidi="bn-IN"/>
              </w:rPr>
            </w:pPr>
            <w:r w:rsidRPr="00425494">
              <w:rPr>
                <w:rFonts w:ascii="Calibri" w:hAnsi="Calibri" w:cs="Calibri"/>
                <w:b/>
                <w:bCs/>
                <w:color w:val="000000"/>
                <w:sz w:val="22"/>
                <w:szCs w:val="22"/>
                <w:lang w:val="en-IN" w:eastAsia="en-IN" w:bidi="bn-IN"/>
              </w:rPr>
              <w:t>Contract Term</w:t>
            </w:r>
          </w:p>
        </w:tc>
        <w:tc>
          <w:tcPr>
            <w:tcW w:w="2062" w:type="dxa"/>
            <w:tcBorders>
              <w:top w:val="nil"/>
              <w:left w:val="nil"/>
              <w:bottom w:val="nil"/>
              <w:right w:val="single" w:sz="8" w:space="0" w:color="auto"/>
            </w:tcBorders>
            <w:shd w:val="clear" w:color="auto" w:fill="auto"/>
            <w:vAlign w:val="center"/>
            <w:hideMark/>
          </w:tcPr>
          <w:p w14:paraId="33D95CEF" w14:textId="77777777" w:rsidR="00425494" w:rsidRPr="00425494" w:rsidRDefault="00425494" w:rsidP="00425494">
            <w:pPr>
              <w:rPr>
                <w:rFonts w:ascii="Calibri" w:hAnsi="Calibri" w:cs="Calibri"/>
                <w:color w:val="000000"/>
                <w:sz w:val="22"/>
                <w:szCs w:val="22"/>
                <w:lang w:val="en-IN" w:eastAsia="en-IN" w:bidi="bn-IN"/>
              </w:rPr>
            </w:pPr>
            <w:r w:rsidRPr="00425494">
              <w:rPr>
                <w:rFonts w:ascii="Calibri" w:hAnsi="Calibri" w:cs="Calibri"/>
                <w:color w:val="000000"/>
                <w:sz w:val="22"/>
                <w:szCs w:val="22"/>
                <w:lang w:val="en-IN" w:eastAsia="en-IN" w:bidi="bn-IN"/>
              </w:rPr>
              <w:t>1</w:t>
            </w:r>
          </w:p>
        </w:tc>
        <w:tc>
          <w:tcPr>
            <w:tcW w:w="1852" w:type="dxa"/>
            <w:vMerge w:val="restart"/>
            <w:tcBorders>
              <w:top w:val="nil"/>
              <w:left w:val="single" w:sz="8" w:space="0" w:color="auto"/>
              <w:bottom w:val="single" w:sz="8" w:space="0" w:color="000000"/>
              <w:right w:val="single" w:sz="8" w:space="0" w:color="auto"/>
            </w:tcBorders>
            <w:shd w:val="clear" w:color="auto" w:fill="auto"/>
            <w:vAlign w:val="center"/>
            <w:hideMark/>
          </w:tcPr>
          <w:p w14:paraId="34CF128B" w14:textId="77777777" w:rsidR="00425494" w:rsidRPr="00425494" w:rsidRDefault="00425494" w:rsidP="00425494">
            <w:pPr>
              <w:rPr>
                <w:rFonts w:ascii="Calibri" w:hAnsi="Calibri" w:cs="Calibri"/>
                <w:color w:val="000000"/>
                <w:sz w:val="22"/>
                <w:szCs w:val="22"/>
                <w:lang w:val="en-IN" w:eastAsia="en-IN" w:bidi="bn-IN"/>
              </w:rPr>
            </w:pPr>
            <w:r w:rsidRPr="00425494">
              <w:rPr>
                <w:rFonts w:ascii="Calibri" w:hAnsi="Calibri" w:cs="Calibri"/>
                <w:color w:val="000000"/>
                <w:sz w:val="22"/>
                <w:szCs w:val="22"/>
                <w:lang w:val="en-IN" w:eastAsia="en-IN" w:bidi="bn-IN"/>
              </w:rPr>
              <w:t>-</w:t>
            </w:r>
          </w:p>
        </w:tc>
        <w:tc>
          <w:tcPr>
            <w:tcW w:w="1716" w:type="dxa"/>
            <w:vMerge w:val="restart"/>
            <w:tcBorders>
              <w:top w:val="nil"/>
              <w:left w:val="single" w:sz="8" w:space="0" w:color="auto"/>
              <w:bottom w:val="single" w:sz="8" w:space="0" w:color="000000"/>
              <w:right w:val="single" w:sz="8" w:space="0" w:color="auto"/>
            </w:tcBorders>
            <w:shd w:val="clear" w:color="auto" w:fill="auto"/>
            <w:vAlign w:val="center"/>
            <w:hideMark/>
          </w:tcPr>
          <w:p w14:paraId="0707308C" w14:textId="77777777" w:rsidR="00425494" w:rsidRPr="00425494" w:rsidRDefault="00425494" w:rsidP="00425494">
            <w:pPr>
              <w:rPr>
                <w:rFonts w:ascii="Calibri" w:hAnsi="Calibri" w:cs="Calibri"/>
                <w:color w:val="000000"/>
                <w:sz w:val="22"/>
                <w:szCs w:val="22"/>
                <w:lang w:val="en-IN" w:eastAsia="en-IN" w:bidi="bn-IN"/>
              </w:rPr>
            </w:pPr>
            <w:r w:rsidRPr="00425494">
              <w:rPr>
                <w:rFonts w:ascii="Calibri" w:hAnsi="Calibri" w:cs="Calibri"/>
                <w:color w:val="000000"/>
                <w:sz w:val="22"/>
                <w:szCs w:val="22"/>
                <w:lang w:val="en-IN" w:eastAsia="en-IN" w:bidi="bn-IN"/>
              </w:rPr>
              <w:t>-</w:t>
            </w:r>
          </w:p>
        </w:tc>
        <w:tc>
          <w:tcPr>
            <w:tcW w:w="1483" w:type="dxa"/>
            <w:vMerge w:val="restart"/>
            <w:tcBorders>
              <w:top w:val="nil"/>
              <w:left w:val="single" w:sz="8" w:space="0" w:color="auto"/>
              <w:bottom w:val="single" w:sz="8" w:space="0" w:color="000000"/>
              <w:right w:val="single" w:sz="8" w:space="0" w:color="auto"/>
            </w:tcBorders>
            <w:shd w:val="clear" w:color="auto" w:fill="auto"/>
            <w:vAlign w:val="center"/>
            <w:hideMark/>
          </w:tcPr>
          <w:p w14:paraId="39DE1A5D" w14:textId="77777777" w:rsidR="00425494" w:rsidRPr="00425494" w:rsidRDefault="00425494" w:rsidP="00425494">
            <w:pPr>
              <w:rPr>
                <w:rFonts w:ascii="Calibri" w:hAnsi="Calibri" w:cs="Calibri"/>
                <w:color w:val="000000"/>
                <w:sz w:val="22"/>
                <w:szCs w:val="22"/>
                <w:lang w:val="en-IN" w:eastAsia="en-IN" w:bidi="bn-IN"/>
              </w:rPr>
            </w:pPr>
            <w:r w:rsidRPr="00425494">
              <w:rPr>
                <w:rFonts w:ascii="Calibri" w:hAnsi="Calibri" w:cs="Calibri"/>
                <w:color w:val="000000"/>
                <w:sz w:val="22"/>
                <w:szCs w:val="22"/>
                <w:lang w:val="en-IN" w:eastAsia="en-IN" w:bidi="bn-IN"/>
              </w:rPr>
              <w:t>-</w:t>
            </w:r>
          </w:p>
        </w:tc>
      </w:tr>
      <w:tr w:rsidR="00425494" w:rsidRPr="00425494" w14:paraId="0B46678A" w14:textId="77777777" w:rsidTr="00425494">
        <w:trPr>
          <w:gridAfter w:val="1"/>
          <w:wAfter w:w="234" w:type="dxa"/>
          <w:trHeight w:val="302"/>
        </w:trPr>
        <w:tc>
          <w:tcPr>
            <w:tcW w:w="1712" w:type="dxa"/>
            <w:vMerge/>
            <w:tcBorders>
              <w:top w:val="nil"/>
              <w:left w:val="single" w:sz="8" w:space="0" w:color="auto"/>
              <w:bottom w:val="single" w:sz="8" w:space="0" w:color="000000"/>
              <w:right w:val="single" w:sz="8" w:space="0" w:color="auto"/>
            </w:tcBorders>
            <w:vAlign w:val="center"/>
            <w:hideMark/>
          </w:tcPr>
          <w:p w14:paraId="3D35F031" w14:textId="77777777" w:rsidR="00425494" w:rsidRPr="00425494" w:rsidRDefault="00425494" w:rsidP="00425494">
            <w:pPr>
              <w:rPr>
                <w:rFonts w:ascii="Calibri" w:hAnsi="Calibri" w:cs="Calibri"/>
                <w:b/>
                <w:bCs/>
                <w:color w:val="000000"/>
                <w:sz w:val="22"/>
                <w:szCs w:val="22"/>
                <w:lang w:val="en-IN" w:eastAsia="en-IN" w:bidi="bn-IN"/>
              </w:rPr>
            </w:pPr>
          </w:p>
        </w:tc>
        <w:tc>
          <w:tcPr>
            <w:tcW w:w="2062" w:type="dxa"/>
            <w:tcBorders>
              <w:top w:val="nil"/>
              <w:left w:val="nil"/>
              <w:bottom w:val="nil"/>
              <w:right w:val="single" w:sz="8" w:space="0" w:color="auto"/>
            </w:tcBorders>
            <w:shd w:val="clear" w:color="auto" w:fill="auto"/>
            <w:vAlign w:val="center"/>
            <w:hideMark/>
          </w:tcPr>
          <w:p w14:paraId="594C6888" w14:textId="77777777" w:rsidR="00425494" w:rsidRPr="00425494" w:rsidRDefault="00425494" w:rsidP="00425494">
            <w:pPr>
              <w:rPr>
                <w:rFonts w:ascii="Calibri" w:hAnsi="Calibri" w:cs="Calibri"/>
                <w:color w:val="000000"/>
                <w:sz w:val="22"/>
                <w:szCs w:val="22"/>
                <w:lang w:val="en-IN" w:eastAsia="en-IN" w:bidi="bn-IN"/>
              </w:rPr>
            </w:pPr>
            <w:r w:rsidRPr="00425494">
              <w:rPr>
                <w:rFonts w:ascii="Calibri" w:hAnsi="Calibri" w:cs="Calibri"/>
                <w:color w:val="000000"/>
                <w:sz w:val="22"/>
                <w:szCs w:val="22"/>
                <w:lang w:val="en-IN" w:eastAsia="en-IN" w:bidi="bn-IN"/>
              </w:rPr>
              <w:t>3</w:t>
            </w:r>
          </w:p>
        </w:tc>
        <w:tc>
          <w:tcPr>
            <w:tcW w:w="1852" w:type="dxa"/>
            <w:vMerge/>
            <w:tcBorders>
              <w:top w:val="nil"/>
              <w:left w:val="single" w:sz="8" w:space="0" w:color="auto"/>
              <w:bottom w:val="single" w:sz="8" w:space="0" w:color="000000"/>
              <w:right w:val="single" w:sz="8" w:space="0" w:color="auto"/>
            </w:tcBorders>
            <w:vAlign w:val="center"/>
            <w:hideMark/>
          </w:tcPr>
          <w:p w14:paraId="6353165A" w14:textId="77777777" w:rsidR="00425494" w:rsidRPr="00425494" w:rsidRDefault="00425494" w:rsidP="00425494">
            <w:pPr>
              <w:rPr>
                <w:rFonts w:ascii="Calibri" w:hAnsi="Calibri" w:cs="Calibri"/>
                <w:color w:val="000000"/>
                <w:sz w:val="22"/>
                <w:szCs w:val="22"/>
                <w:lang w:val="en-IN" w:eastAsia="en-IN" w:bidi="bn-IN"/>
              </w:rPr>
            </w:pPr>
          </w:p>
        </w:tc>
        <w:tc>
          <w:tcPr>
            <w:tcW w:w="1716" w:type="dxa"/>
            <w:vMerge/>
            <w:tcBorders>
              <w:top w:val="nil"/>
              <w:left w:val="single" w:sz="8" w:space="0" w:color="auto"/>
              <w:bottom w:val="single" w:sz="8" w:space="0" w:color="000000"/>
              <w:right w:val="single" w:sz="8" w:space="0" w:color="auto"/>
            </w:tcBorders>
            <w:vAlign w:val="center"/>
            <w:hideMark/>
          </w:tcPr>
          <w:p w14:paraId="058D5896" w14:textId="77777777" w:rsidR="00425494" w:rsidRPr="00425494" w:rsidRDefault="00425494" w:rsidP="00425494">
            <w:pPr>
              <w:rPr>
                <w:rFonts w:ascii="Calibri" w:hAnsi="Calibri" w:cs="Calibri"/>
                <w:color w:val="000000"/>
                <w:sz w:val="22"/>
                <w:szCs w:val="22"/>
                <w:lang w:val="en-IN" w:eastAsia="en-IN" w:bidi="bn-IN"/>
              </w:rPr>
            </w:pPr>
          </w:p>
        </w:tc>
        <w:tc>
          <w:tcPr>
            <w:tcW w:w="1483" w:type="dxa"/>
            <w:vMerge/>
            <w:tcBorders>
              <w:top w:val="nil"/>
              <w:left w:val="single" w:sz="8" w:space="0" w:color="auto"/>
              <w:bottom w:val="single" w:sz="8" w:space="0" w:color="000000"/>
              <w:right w:val="single" w:sz="8" w:space="0" w:color="auto"/>
            </w:tcBorders>
            <w:vAlign w:val="center"/>
            <w:hideMark/>
          </w:tcPr>
          <w:p w14:paraId="1A8C1676" w14:textId="77777777" w:rsidR="00425494" w:rsidRPr="00425494" w:rsidRDefault="00425494" w:rsidP="00425494">
            <w:pPr>
              <w:rPr>
                <w:rFonts w:ascii="Calibri" w:hAnsi="Calibri" w:cs="Calibri"/>
                <w:color w:val="000000"/>
                <w:sz w:val="22"/>
                <w:szCs w:val="22"/>
                <w:lang w:val="en-IN" w:eastAsia="en-IN" w:bidi="bn-IN"/>
              </w:rPr>
            </w:pPr>
          </w:p>
        </w:tc>
      </w:tr>
      <w:tr w:rsidR="00425494" w:rsidRPr="00425494" w14:paraId="4979FFAB" w14:textId="77777777" w:rsidTr="00425494">
        <w:trPr>
          <w:gridAfter w:val="1"/>
          <w:wAfter w:w="234" w:type="dxa"/>
          <w:trHeight w:val="317"/>
        </w:trPr>
        <w:tc>
          <w:tcPr>
            <w:tcW w:w="1712" w:type="dxa"/>
            <w:vMerge/>
            <w:tcBorders>
              <w:top w:val="nil"/>
              <w:left w:val="single" w:sz="8" w:space="0" w:color="auto"/>
              <w:bottom w:val="single" w:sz="8" w:space="0" w:color="000000"/>
              <w:right w:val="single" w:sz="8" w:space="0" w:color="auto"/>
            </w:tcBorders>
            <w:vAlign w:val="center"/>
            <w:hideMark/>
          </w:tcPr>
          <w:p w14:paraId="26FED53A" w14:textId="77777777" w:rsidR="00425494" w:rsidRPr="00425494" w:rsidRDefault="00425494" w:rsidP="00425494">
            <w:pPr>
              <w:rPr>
                <w:rFonts w:ascii="Calibri" w:hAnsi="Calibri" w:cs="Calibri"/>
                <w:b/>
                <w:bCs/>
                <w:color w:val="000000"/>
                <w:sz w:val="22"/>
                <w:szCs w:val="22"/>
                <w:lang w:val="en-IN" w:eastAsia="en-IN" w:bidi="bn-IN"/>
              </w:rPr>
            </w:pPr>
          </w:p>
        </w:tc>
        <w:tc>
          <w:tcPr>
            <w:tcW w:w="2062" w:type="dxa"/>
            <w:tcBorders>
              <w:top w:val="nil"/>
              <w:left w:val="nil"/>
              <w:bottom w:val="single" w:sz="8" w:space="0" w:color="auto"/>
              <w:right w:val="single" w:sz="8" w:space="0" w:color="auto"/>
            </w:tcBorders>
            <w:shd w:val="clear" w:color="auto" w:fill="auto"/>
            <w:vAlign w:val="center"/>
            <w:hideMark/>
          </w:tcPr>
          <w:p w14:paraId="1946DF79" w14:textId="77777777" w:rsidR="00425494" w:rsidRPr="00425494" w:rsidRDefault="00425494" w:rsidP="00425494">
            <w:pPr>
              <w:rPr>
                <w:rFonts w:ascii="Calibri" w:hAnsi="Calibri" w:cs="Calibri"/>
                <w:color w:val="000000"/>
                <w:sz w:val="22"/>
                <w:szCs w:val="22"/>
                <w:lang w:val="en-IN" w:eastAsia="en-IN" w:bidi="bn-IN"/>
              </w:rPr>
            </w:pPr>
            <w:r w:rsidRPr="00425494">
              <w:rPr>
                <w:rFonts w:ascii="Calibri" w:hAnsi="Calibri" w:cs="Calibri"/>
                <w:color w:val="000000"/>
                <w:sz w:val="22"/>
                <w:szCs w:val="22"/>
                <w:lang w:val="en-IN" w:eastAsia="en-IN" w:bidi="bn-IN"/>
              </w:rPr>
              <w:t>5</w:t>
            </w:r>
          </w:p>
        </w:tc>
        <w:tc>
          <w:tcPr>
            <w:tcW w:w="1852" w:type="dxa"/>
            <w:vMerge/>
            <w:tcBorders>
              <w:top w:val="nil"/>
              <w:left w:val="single" w:sz="8" w:space="0" w:color="auto"/>
              <w:bottom w:val="single" w:sz="8" w:space="0" w:color="000000"/>
              <w:right w:val="single" w:sz="8" w:space="0" w:color="auto"/>
            </w:tcBorders>
            <w:vAlign w:val="center"/>
            <w:hideMark/>
          </w:tcPr>
          <w:p w14:paraId="4EF7F0C9" w14:textId="77777777" w:rsidR="00425494" w:rsidRPr="00425494" w:rsidRDefault="00425494" w:rsidP="00425494">
            <w:pPr>
              <w:rPr>
                <w:rFonts w:ascii="Calibri" w:hAnsi="Calibri" w:cs="Calibri"/>
                <w:color w:val="000000"/>
                <w:sz w:val="22"/>
                <w:szCs w:val="22"/>
                <w:lang w:val="en-IN" w:eastAsia="en-IN" w:bidi="bn-IN"/>
              </w:rPr>
            </w:pPr>
          </w:p>
        </w:tc>
        <w:tc>
          <w:tcPr>
            <w:tcW w:w="1716" w:type="dxa"/>
            <w:vMerge/>
            <w:tcBorders>
              <w:top w:val="nil"/>
              <w:left w:val="single" w:sz="8" w:space="0" w:color="auto"/>
              <w:bottom w:val="single" w:sz="8" w:space="0" w:color="000000"/>
              <w:right w:val="single" w:sz="8" w:space="0" w:color="auto"/>
            </w:tcBorders>
            <w:vAlign w:val="center"/>
            <w:hideMark/>
          </w:tcPr>
          <w:p w14:paraId="18DD21F8" w14:textId="77777777" w:rsidR="00425494" w:rsidRPr="00425494" w:rsidRDefault="00425494" w:rsidP="00425494">
            <w:pPr>
              <w:rPr>
                <w:rFonts w:ascii="Calibri" w:hAnsi="Calibri" w:cs="Calibri"/>
                <w:color w:val="000000"/>
                <w:sz w:val="22"/>
                <w:szCs w:val="22"/>
                <w:lang w:val="en-IN" w:eastAsia="en-IN" w:bidi="bn-IN"/>
              </w:rPr>
            </w:pPr>
          </w:p>
        </w:tc>
        <w:tc>
          <w:tcPr>
            <w:tcW w:w="1483" w:type="dxa"/>
            <w:vMerge/>
            <w:tcBorders>
              <w:top w:val="nil"/>
              <w:left w:val="single" w:sz="8" w:space="0" w:color="auto"/>
              <w:bottom w:val="single" w:sz="8" w:space="0" w:color="000000"/>
              <w:right w:val="single" w:sz="8" w:space="0" w:color="auto"/>
            </w:tcBorders>
            <w:vAlign w:val="center"/>
            <w:hideMark/>
          </w:tcPr>
          <w:p w14:paraId="766CDD7D" w14:textId="77777777" w:rsidR="00425494" w:rsidRPr="00425494" w:rsidRDefault="00425494" w:rsidP="00425494">
            <w:pPr>
              <w:rPr>
                <w:rFonts w:ascii="Calibri" w:hAnsi="Calibri" w:cs="Calibri"/>
                <w:color w:val="000000"/>
                <w:sz w:val="22"/>
                <w:szCs w:val="22"/>
                <w:lang w:val="en-IN" w:eastAsia="en-IN" w:bidi="bn-IN"/>
              </w:rPr>
            </w:pPr>
          </w:p>
        </w:tc>
      </w:tr>
      <w:tr w:rsidR="00425494" w:rsidRPr="00425494" w14:paraId="0B1AC44B" w14:textId="77777777" w:rsidTr="00425494">
        <w:trPr>
          <w:gridAfter w:val="1"/>
          <w:wAfter w:w="234" w:type="dxa"/>
          <w:trHeight w:val="302"/>
        </w:trPr>
        <w:tc>
          <w:tcPr>
            <w:tcW w:w="1712" w:type="dxa"/>
            <w:vMerge w:val="restart"/>
            <w:tcBorders>
              <w:top w:val="nil"/>
              <w:left w:val="single" w:sz="8" w:space="0" w:color="auto"/>
              <w:bottom w:val="single" w:sz="8" w:space="0" w:color="000000"/>
              <w:right w:val="single" w:sz="8" w:space="0" w:color="auto"/>
            </w:tcBorders>
            <w:shd w:val="clear" w:color="auto" w:fill="auto"/>
            <w:vAlign w:val="center"/>
            <w:hideMark/>
          </w:tcPr>
          <w:p w14:paraId="68521551" w14:textId="77777777" w:rsidR="00425494" w:rsidRPr="00425494" w:rsidRDefault="00425494" w:rsidP="00425494">
            <w:pPr>
              <w:rPr>
                <w:rFonts w:ascii="Calibri" w:hAnsi="Calibri" w:cs="Calibri"/>
                <w:b/>
                <w:bCs/>
                <w:color w:val="000000"/>
                <w:sz w:val="22"/>
                <w:szCs w:val="22"/>
                <w:lang w:val="en-IN" w:eastAsia="en-IN" w:bidi="bn-IN"/>
              </w:rPr>
            </w:pPr>
            <w:r w:rsidRPr="00425494">
              <w:rPr>
                <w:rFonts w:ascii="Calibri" w:hAnsi="Calibri" w:cs="Calibri"/>
                <w:b/>
                <w:bCs/>
                <w:color w:val="000000"/>
                <w:sz w:val="22"/>
                <w:szCs w:val="22"/>
                <w:lang w:val="en-IN" w:eastAsia="en-IN" w:bidi="bn-IN"/>
              </w:rPr>
              <w:t>License Type</w:t>
            </w:r>
          </w:p>
        </w:tc>
        <w:tc>
          <w:tcPr>
            <w:tcW w:w="2062" w:type="dxa"/>
            <w:tcBorders>
              <w:top w:val="nil"/>
              <w:left w:val="nil"/>
              <w:bottom w:val="nil"/>
              <w:right w:val="single" w:sz="8" w:space="0" w:color="auto"/>
            </w:tcBorders>
            <w:shd w:val="clear" w:color="auto" w:fill="auto"/>
            <w:vAlign w:val="center"/>
            <w:hideMark/>
          </w:tcPr>
          <w:p w14:paraId="3008A83B" w14:textId="77777777" w:rsidR="00425494" w:rsidRPr="00425494" w:rsidRDefault="00425494" w:rsidP="00425494">
            <w:pPr>
              <w:rPr>
                <w:rFonts w:ascii="Calibri" w:hAnsi="Calibri" w:cs="Calibri"/>
                <w:color w:val="000000"/>
                <w:sz w:val="22"/>
                <w:szCs w:val="22"/>
                <w:lang w:val="en-IN" w:eastAsia="en-IN" w:bidi="bn-IN"/>
              </w:rPr>
            </w:pPr>
            <w:r w:rsidRPr="00425494">
              <w:rPr>
                <w:rFonts w:ascii="Calibri" w:hAnsi="Calibri" w:cs="Calibri"/>
                <w:color w:val="000000"/>
                <w:sz w:val="22"/>
                <w:szCs w:val="22"/>
                <w:lang w:val="en-IN" w:eastAsia="en-IN" w:bidi="bn-IN"/>
              </w:rPr>
              <w:t>User based</w:t>
            </w:r>
          </w:p>
        </w:tc>
        <w:tc>
          <w:tcPr>
            <w:tcW w:w="1852" w:type="dxa"/>
            <w:vMerge w:val="restart"/>
            <w:tcBorders>
              <w:top w:val="nil"/>
              <w:left w:val="single" w:sz="8" w:space="0" w:color="auto"/>
              <w:bottom w:val="single" w:sz="8" w:space="0" w:color="000000"/>
              <w:right w:val="single" w:sz="8" w:space="0" w:color="auto"/>
            </w:tcBorders>
            <w:shd w:val="clear" w:color="auto" w:fill="auto"/>
            <w:vAlign w:val="center"/>
            <w:hideMark/>
          </w:tcPr>
          <w:p w14:paraId="572AB72C" w14:textId="77777777" w:rsidR="00425494" w:rsidRPr="00425494" w:rsidRDefault="00425494" w:rsidP="00425494">
            <w:pPr>
              <w:rPr>
                <w:rFonts w:ascii="Calibri" w:hAnsi="Calibri" w:cs="Calibri"/>
                <w:color w:val="000000"/>
                <w:sz w:val="22"/>
                <w:szCs w:val="22"/>
                <w:lang w:val="en-IN" w:eastAsia="en-IN" w:bidi="bn-IN"/>
              </w:rPr>
            </w:pPr>
            <w:r w:rsidRPr="00425494">
              <w:rPr>
                <w:rFonts w:ascii="Calibri" w:hAnsi="Calibri" w:cs="Calibri"/>
                <w:color w:val="000000"/>
                <w:sz w:val="22"/>
                <w:szCs w:val="22"/>
                <w:lang w:val="en-IN" w:eastAsia="en-IN" w:bidi="bn-IN"/>
              </w:rPr>
              <w:t>-</w:t>
            </w:r>
          </w:p>
        </w:tc>
        <w:tc>
          <w:tcPr>
            <w:tcW w:w="1716" w:type="dxa"/>
            <w:vMerge w:val="restart"/>
            <w:tcBorders>
              <w:top w:val="nil"/>
              <w:left w:val="single" w:sz="8" w:space="0" w:color="auto"/>
              <w:bottom w:val="single" w:sz="8" w:space="0" w:color="000000"/>
              <w:right w:val="single" w:sz="8" w:space="0" w:color="auto"/>
            </w:tcBorders>
            <w:shd w:val="clear" w:color="auto" w:fill="auto"/>
            <w:vAlign w:val="center"/>
            <w:hideMark/>
          </w:tcPr>
          <w:p w14:paraId="1CC207BA" w14:textId="77777777" w:rsidR="00425494" w:rsidRPr="00425494" w:rsidRDefault="00425494" w:rsidP="00425494">
            <w:pPr>
              <w:rPr>
                <w:rFonts w:ascii="Calibri" w:hAnsi="Calibri" w:cs="Calibri"/>
                <w:color w:val="000000"/>
                <w:sz w:val="22"/>
                <w:szCs w:val="22"/>
                <w:lang w:val="en-IN" w:eastAsia="en-IN" w:bidi="bn-IN"/>
              </w:rPr>
            </w:pPr>
            <w:r w:rsidRPr="00425494">
              <w:rPr>
                <w:rFonts w:ascii="Calibri" w:hAnsi="Calibri" w:cs="Calibri"/>
                <w:color w:val="000000"/>
                <w:sz w:val="22"/>
                <w:szCs w:val="22"/>
                <w:lang w:val="en-IN" w:eastAsia="en-IN" w:bidi="bn-IN"/>
              </w:rPr>
              <w:t>-</w:t>
            </w:r>
          </w:p>
        </w:tc>
        <w:tc>
          <w:tcPr>
            <w:tcW w:w="1483" w:type="dxa"/>
            <w:vMerge w:val="restart"/>
            <w:tcBorders>
              <w:top w:val="nil"/>
              <w:left w:val="single" w:sz="8" w:space="0" w:color="auto"/>
              <w:bottom w:val="single" w:sz="8" w:space="0" w:color="000000"/>
              <w:right w:val="single" w:sz="8" w:space="0" w:color="auto"/>
            </w:tcBorders>
            <w:shd w:val="clear" w:color="auto" w:fill="auto"/>
            <w:vAlign w:val="center"/>
            <w:hideMark/>
          </w:tcPr>
          <w:p w14:paraId="5AAF1DE5" w14:textId="77777777" w:rsidR="00425494" w:rsidRPr="00425494" w:rsidRDefault="00425494" w:rsidP="00425494">
            <w:pPr>
              <w:rPr>
                <w:rFonts w:ascii="Calibri" w:hAnsi="Calibri" w:cs="Calibri"/>
                <w:color w:val="000000"/>
                <w:sz w:val="22"/>
                <w:szCs w:val="22"/>
                <w:lang w:val="en-IN" w:eastAsia="en-IN" w:bidi="bn-IN"/>
              </w:rPr>
            </w:pPr>
            <w:r w:rsidRPr="00425494">
              <w:rPr>
                <w:rFonts w:ascii="Calibri" w:hAnsi="Calibri" w:cs="Calibri"/>
                <w:color w:val="000000"/>
                <w:sz w:val="22"/>
                <w:szCs w:val="22"/>
                <w:lang w:val="en-IN" w:eastAsia="en-IN" w:bidi="bn-IN"/>
              </w:rPr>
              <w:t>-</w:t>
            </w:r>
          </w:p>
        </w:tc>
      </w:tr>
      <w:tr w:rsidR="00425494" w:rsidRPr="00425494" w14:paraId="3073FE8C" w14:textId="77777777" w:rsidTr="00425494">
        <w:trPr>
          <w:gridAfter w:val="1"/>
          <w:wAfter w:w="234" w:type="dxa"/>
          <w:trHeight w:val="317"/>
        </w:trPr>
        <w:tc>
          <w:tcPr>
            <w:tcW w:w="1712" w:type="dxa"/>
            <w:vMerge/>
            <w:tcBorders>
              <w:top w:val="nil"/>
              <w:left w:val="single" w:sz="8" w:space="0" w:color="auto"/>
              <w:bottom w:val="single" w:sz="8" w:space="0" w:color="000000"/>
              <w:right w:val="single" w:sz="8" w:space="0" w:color="auto"/>
            </w:tcBorders>
            <w:vAlign w:val="center"/>
            <w:hideMark/>
          </w:tcPr>
          <w:p w14:paraId="1CE92C84" w14:textId="77777777" w:rsidR="00425494" w:rsidRPr="00425494" w:rsidRDefault="00425494" w:rsidP="00425494">
            <w:pPr>
              <w:rPr>
                <w:rFonts w:ascii="Calibri" w:hAnsi="Calibri" w:cs="Calibri"/>
                <w:b/>
                <w:bCs/>
                <w:color w:val="000000"/>
                <w:sz w:val="22"/>
                <w:szCs w:val="22"/>
                <w:lang w:val="en-IN" w:eastAsia="en-IN" w:bidi="bn-IN"/>
              </w:rPr>
            </w:pPr>
          </w:p>
        </w:tc>
        <w:tc>
          <w:tcPr>
            <w:tcW w:w="2062" w:type="dxa"/>
            <w:tcBorders>
              <w:top w:val="nil"/>
              <w:left w:val="nil"/>
              <w:bottom w:val="single" w:sz="8" w:space="0" w:color="auto"/>
              <w:right w:val="single" w:sz="8" w:space="0" w:color="auto"/>
            </w:tcBorders>
            <w:shd w:val="clear" w:color="auto" w:fill="auto"/>
            <w:vAlign w:val="center"/>
            <w:hideMark/>
          </w:tcPr>
          <w:p w14:paraId="385D916E" w14:textId="77777777" w:rsidR="00425494" w:rsidRPr="00425494" w:rsidRDefault="00425494" w:rsidP="00425494">
            <w:pPr>
              <w:rPr>
                <w:rFonts w:ascii="Calibri" w:hAnsi="Calibri" w:cs="Calibri"/>
                <w:color w:val="000000"/>
                <w:sz w:val="22"/>
                <w:szCs w:val="22"/>
                <w:lang w:val="en-IN" w:eastAsia="en-IN" w:bidi="bn-IN"/>
              </w:rPr>
            </w:pPr>
            <w:r w:rsidRPr="00425494">
              <w:rPr>
                <w:rFonts w:ascii="Calibri" w:hAnsi="Calibri" w:cs="Calibri"/>
                <w:color w:val="000000"/>
                <w:sz w:val="22"/>
                <w:szCs w:val="22"/>
                <w:lang w:val="en-IN" w:eastAsia="en-IN" w:bidi="bn-IN"/>
              </w:rPr>
              <w:t>Bandwidth based</w:t>
            </w:r>
          </w:p>
        </w:tc>
        <w:tc>
          <w:tcPr>
            <w:tcW w:w="1852" w:type="dxa"/>
            <w:vMerge/>
            <w:tcBorders>
              <w:top w:val="nil"/>
              <w:left w:val="single" w:sz="8" w:space="0" w:color="auto"/>
              <w:bottom w:val="single" w:sz="8" w:space="0" w:color="000000"/>
              <w:right w:val="single" w:sz="8" w:space="0" w:color="auto"/>
            </w:tcBorders>
            <w:vAlign w:val="center"/>
            <w:hideMark/>
          </w:tcPr>
          <w:p w14:paraId="78A0FBC1" w14:textId="77777777" w:rsidR="00425494" w:rsidRPr="00425494" w:rsidRDefault="00425494" w:rsidP="00425494">
            <w:pPr>
              <w:rPr>
                <w:rFonts w:ascii="Calibri" w:hAnsi="Calibri" w:cs="Calibri"/>
                <w:color w:val="000000"/>
                <w:sz w:val="22"/>
                <w:szCs w:val="22"/>
                <w:lang w:val="en-IN" w:eastAsia="en-IN" w:bidi="bn-IN"/>
              </w:rPr>
            </w:pPr>
          </w:p>
        </w:tc>
        <w:tc>
          <w:tcPr>
            <w:tcW w:w="1716" w:type="dxa"/>
            <w:vMerge/>
            <w:tcBorders>
              <w:top w:val="nil"/>
              <w:left w:val="single" w:sz="8" w:space="0" w:color="auto"/>
              <w:bottom w:val="single" w:sz="8" w:space="0" w:color="000000"/>
              <w:right w:val="single" w:sz="8" w:space="0" w:color="auto"/>
            </w:tcBorders>
            <w:vAlign w:val="center"/>
            <w:hideMark/>
          </w:tcPr>
          <w:p w14:paraId="52E7104D" w14:textId="77777777" w:rsidR="00425494" w:rsidRPr="00425494" w:rsidRDefault="00425494" w:rsidP="00425494">
            <w:pPr>
              <w:rPr>
                <w:rFonts w:ascii="Calibri" w:hAnsi="Calibri" w:cs="Calibri"/>
                <w:color w:val="000000"/>
                <w:sz w:val="22"/>
                <w:szCs w:val="22"/>
                <w:lang w:val="en-IN" w:eastAsia="en-IN" w:bidi="bn-IN"/>
              </w:rPr>
            </w:pPr>
          </w:p>
        </w:tc>
        <w:tc>
          <w:tcPr>
            <w:tcW w:w="1483" w:type="dxa"/>
            <w:vMerge/>
            <w:tcBorders>
              <w:top w:val="nil"/>
              <w:left w:val="single" w:sz="8" w:space="0" w:color="auto"/>
              <w:bottom w:val="single" w:sz="8" w:space="0" w:color="000000"/>
              <w:right w:val="single" w:sz="8" w:space="0" w:color="auto"/>
            </w:tcBorders>
            <w:vAlign w:val="center"/>
            <w:hideMark/>
          </w:tcPr>
          <w:p w14:paraId="0569371D" w14:textId="77777777" w:rsidR="00425494" w:rsidRPr="00425494" w:rsidRDefault="00425494" w:rsidP="00425494">
            <w:pPr>
              <w:rPr>
                <w:rFonts w:ascii="Calibri" w:hAnsi="Calibri" w:cs="Calibri"/>
                <w:color w:val="000000"/>
                <w:sz w:val="22"/>
                <w:szCs w:val="22"/>
                <w:lang w:val="en-IN" w:eastAsia="en-IN" w:bidi="bn-IN"/>
              </w:rPr>
            </w:pPr>
          </w:p>
        </w:tc>
      </w:tr>
      <w:tr w:rsidR="00425494" w:rsidRPr="00425494" w14:paraId="61405615" w14:textId="77777777" w:rsidTr="00425494">
        <w:trPr>
          <w:gridAfter w:val="1"/>
          <w:wAfter w:w="234" w:type="dxa"/>
          <w:trHeight w:val="302"/>
        </w:trPr>
        <w:tc>
          <w:tcPr>
            <w:tcW w:w="1712" w:type="dxa"/>
            <w:vMerge w:val="restart"/>
            <w:tcBorders>
              <w:top w:val="nil"/>
              <w:left w:val="single" w:sz="8" w:space="0" w:color="auto"/>
              <w:bottom w:val="single" w:sz="8" w:space="0" w:color="000000"/>
              <w:right w:val="single" w:sz="8" w:space="0" w:color="auto"/>
            </w:tcBorders>
            <w:shd w:val="clear" w:color="auto" w:fill="auto"/>
            <w:vAlign w:val="center"/>
            <w:hideMark/>
          </w:tcPr>
          <w:p w14:paraId="6CF8FE60" w14:textId="77777777" w:rsidR="00425494" w:rsidRPr="00425494" w:rsidRDefault="00425494" w:rsidP="00425494">
            <w:pPr>
              <w:rPr>
                <w:rFonts w:ascii="Calibri" w:hAnsi="Calibri" w:cs="Calibri"/>
                <w:b/>
                <w:bCs/>
                <w:color w:val="000000"/>
                <w:sz w:val="22"/>
                <w:szCs w:val="22"/>
                <w:lang w:val="en-IN" w:eastAsia="en-IN" w:bidi="bn-IN"/>
              </w:rPr>
            </w:pPr>
            <w:r w:rsidRPr="00425494">
              <w:rPr>
                <w:rFonts w:ascii="Calibri" w:hAnsi="Calibri" w:cs="Calibri"/>
                <w:b/>
                <w:bCs/>
                <w:color w:val="000000"/>
                <w:sz w:val="22"/>
                <w:szCs w:val="22"/>
                <w:lang w:val="en-IN" w:eastAsia="en-IN" w:bidi="bn-IN"/>
              </w:rPr>
              <w:t>Access Category</w:t>
            </w:r>
          </w:p>
        </w:tc>
        <w:tc>
          <w:tcPr>
            <w:tcW w:w="2062" w:type="dxa"/>
            <w:tcBorders>
              <w:top w:val="nil"/>
              <w:left w:val="nil"/>
              <w:bottom w:val="nil"/>
              <w:right w:val="single" w:sz="8" w:space="0" w:color="auto"/>
            </w:tcBorders>
            <w:shd w:val="clear" w:color="auto" w:fill="auto"/>
            <w:vAlign w:val="center"/>
            <w:hideMark/>
          </w:tcPr>
          <w:p w14:paraId="27438796" w14:textId="77777777" w:rsidR="00425494" w:rsidRPr="00425494" w:rsidRDefault="00425494" w:rsidP="00425494">
            <w:pPr>
              <w:rPr>
                <w:rFonts w:ascii="Calibri" w:hAnsi="Calibri" w:cs="Calibri"/>
                <w:color w:val="000000"/>
                <w:sz w:val="22"/>
                <w:szCs w:val="22"/>
                <w:lang w:val="en-IN" w:eastAsia="en-IN" w:bidi="bn-IN"/>
              </w:rPr>
            </w:pPr>
            <w:r w:rsidRPr="00425494">
              <w:rPr>
                <w:rFonts w:ascii="Calibri" w:hAnsi="Calibri" w:cs="Calibri"/>
                <w:color w:val="000000"/>
                <w:sz w:val="22"/>
                <w:szCs w:val="22"/>
                <w:lang w:val="en-IN" w:eastAsia="en-IN" w:bidi="bn-IN"/>
              </w:rPr>
              <w:t>Private Access</w:t>
            </w:r>
          </w:p>
        </w:tc>
        <w:tc>
          <w:tcPr>
            <w:tcW w:w="1852" w:type="dxa"/>
            <w:vMerge w:val="restart"/>
            <w:tcBorders>
              <w:top w:val="nil"/>
              <w:left w:val="single" w:sz="8" w:space="0" w:color="auto"/>
              <w:bottom w:val="single" w:sz="8" w:space="0" w:color="000000"/>
              <w:right w:val="single" w:sz="8" w:space="0" w:color="auto"/>
            </w:tcBorders>
            <w:shd w:val="clear" w:color="auto" w:fill="auto"/>
            <w:vAlign w:val="center"/>
            <w:hideMark/>
          </w:tcPr>
          <w:p w14:paraId="64B54FBF" w14:textId="77777777" w:rsidR="00425494" w:rsidRPr="00425494" w:rsidRDefault="00425494" w:rsidP="00425494">
            <w:pPr>
              <w:rPr>
                <w:rFonts w:ascii="Calibri" w:hAnsi="Calibri" w:cs="Calibri"/>
                <w:color w:val="000000"/>
                <w:sz w:val="22"/>
                <w:szCs w:val="22"/>
                <w:lang w:val="en-IN" w:eastAsia="en-IN" w:bidi="bn-IN"/>
              </w:rPr>
            </w:pPr>
            <w:r w:rsidRPr="00425494">
              <w:rPr>
                <w:rFonts w:ascii="Calibri" w:hAnsi="Calibri" w:cs="Calibri"/>
                <w:color w:val="000000"/>
                <w:sz w:val="22"/>
                <w:szCs w:val="22"/>
                <w:lang w:val="en-IN" w:eastAsia="en-IN" w:bidi="bn-IN"/>
              </w:rPr>
              <w:t>-</w:t>
            </w:r>
          </w:p>
        </w:tc>
        <w:tc>
          <w:tcPr>
            <w:tcW w:w="1716" w:type="dxa"/>
            <w:vMerge w:val="restart"/>
            <w:tcBorders>
              <w:top w:val="nil"/>
              <w:left w:val="single" w:sz="8" w:space="0" w:color="auto"/>
              <w:bottom w:val="single" w:sz="8" w:space="0" w:color="000000"/>
              <w:right w:val="single" w:sz="8" w:space="0" w:color="auto"/>
            </w:tcBorders>
            <w:shd w:val="clear" w:color="auto" w:fill="auto"/>
            <w:vAlign w:val="center"/>
            <w:hideMark/>
          </w:tcPr>
          <w:p w14:paraId="1AC12C74" w14:textId="77777777" w:rsidR="00425494" w:rsidRPr="00425494" w:rsidRDefault="00425494" w:rsidP="00425494">
            <w:pPr>
              <w:rPr>
                <w:rFonts w:ascii="Calibri" w:hAnsi="Calibri" w:cs="Calibri"/>
                <w:color w:val="000000"/>
                <w:sz w:val="22"/>
                <w:szCs w:val="22"/>
                <w:lang w:val="en-IN" w:eastAsia="en-IN" w:bidi="bn-IN"/>
              </w:rPr>
            </w:pPr>
            <w:r w:rsidRPr="00425494">
              <w:rPr>
                <w:rFonts w:ascii="Calibri" w:hAnsi="Calibri" w:cs="Calibri"/>
                <w:color w:val="000000"/>
                <w:sz w:val="22"/>
                <w:szCs w:val="22"/>
                <w:lang w:val="en-IN" w:eastAsia="en-IN" w:bidi="bn-IN"/>
              </w:rPr>
              <w:t>-</w:t>
            </w:r>
          </w:p>
        </w:tc>
        <w:tc>
          <w:tcPr>
            <w:tcW w:w="1483" w:type="dxa"/>
            <w:vMerge w:val="restart"/>
            <w:tcBorders>
              <w:top w:val="nil"/>
              <w:left w:val="single" w:sz="8" w:space="0" w:color="auto"/>
              <w:bottom w:val="single" w:sz="8" w:space="0" w:color="000000"/>
              <w:right w:val="single" w:sz="8" w:space="0" w:color="auto"/>
            </w:tcBorders>
            <w:shd w:val="clear" w:color="auto" w:fill="auto"/>
            <w:vAlign w:val="center"/>
            <w:hideMark/>
          </w:tcPr>
          <w:p w14:paraId="7FD31E5A" w14:textId="77777777" w:rsidR="00425494" w:rsidRPr="00425494" w:rsidRDefault="00425494" w:rsidP="00425494">
            <w:pPr>
              <w:rPr>
                <w:rFonts w:ascii="Calibri" w:hAnsi="Calibri" w:cs="Calibri"/>
                <w:color w:val="000000"/>
                <w:sz w:val="22"/>
                <w:szCs w:val="22"/>
                <w:lang w:val="en-IN" w:eastAsia="en-IN" w:bidi="bn-IN"/>
              </w:rPr>
            </w:pPr>
            <w:r w:rsidRPr="00425494">
              <w:rPr>
                <w:rFonts w:ascii="Calibri" w:hAnsi="Calibri" w:cs="Calibri"/>
                <w:color w:val="000000"/>
                <w:sz w:val="22"/>
                <w:szCs w:val="22"/>
                <w:lang w:val="en-IN" w:eastAsia="en-IN" w:bidi="bn-IN"/>
              </w:rPr>
              <w:t>-</w:t>
            </w:r>
          </w:p>
        </w:tc>
      </w:tr>
      <w:tr w:rsidR="00425494" w:rsidRPr="00425494" w14:paraId="74B1D6B2" w14:textId="77777777" w:rsidTr="00425494">
        <w:trPr>
          <w:gridAfter w:val="1"/>
          <w:wAfter w:w="234" w:type="dxa"/>
          <w:trHeight w:val="317"/>
        </w:trPr>
        <w:tc>
          <w:tcPr>
            <w:tcW w:w="1712" w:type="dxa"/>
            <w:vMerge/>
            <w:tcBorders>
              <w:top w:val="nil"/>
              <w:left w:val="single" w:sz="8" w:space="0" w:color="auto"/>
              <w:bottom w:val="single" w:sz="8" w:space="0" w:color="000000"/>
              <w:right w:val="single" w:sz="8" w:space="0" w:color="auto"/>
            </w:tcBorders>
            <w:vAlign w:val="center"/>
            <w:hideMark/>
          </w:tcPr>
          <w:p w14:paraId="7C335957" w14:textId="77777777" w:rsidR="00425494" w:rsidRPr="00425494" w:rsidRDefault="00425494" w:rsidP="00425494">
            <w:pPr>
              <w:rPr>
                <w:rFonts w:ascii="Calibri" w:hAnsi="Calibri" w:cs="Calibri"/>
                <w:b/>
                <w:bCs/>
                <w:color w:val="000000"/>
                <w:sz w:val="22"/>
                <w:szCs w:val="22"/>
                <w:lang w:val="en-IN" w:eastAsia="en-IN" w:bidi="bn-IN"/>
              </w:rPr>
            </w:pPr>
          </w:p>
        </w:tc>
        <w:tc>
          <w:tcPr>
            <w:tcW w:w="2062" w:type="dxa"/>
            <w:tcBorders>
              <w:top w:val="nil"/>
              <w:left w:val="nil"/>
              <w:bottom w:val="single" w:sz="8" w:space="0" w:color="auto"/>
              <w:right w:val="single" w:sz="8" w:space="0" w:color="auto"/>
            </w:tcBorders>
            <w:shd w:val="clear" w:color="auto" w:fill="auto"/>
            <w:vAlign w:val="center"/>
            <w:hideMark/>
          </w:tcPr>
          <w:p w14:paraId="58F74628" w14:textId="77777777" w:rsidR="00425494" w:rsidRPr="00425494" w:rsidRDefault="00425494" w:rsidP="00425494">
            <w:pPr>
              <w:rPr>
                <w:rFonts w:ascii="Calibri" w:hAnsi="Calibri" w:cs="Calibri"/>
                <w:color w:val="000000"/>
                <w:sz w:val="22"/>
                <w:szCs w:val="22"/>
                <w:lang w:val="en-IN" w:eastAsia="en-IN" w:bidi="bn-IN"/>
              </w:rPr>
            </w:pPr>
            <w:r w:rsidRPr="00425494">
              <w:rPr>
                <w:rFonts w:ascii="Calibri" w:hAnsi="Calibri" w:cs="Calibri"/>
                <w:color w:val="000000"/>
                <w:sz w:val="22"/>
                <w:szCs w:val="22"/>
                <w:lang w:val="en-IN" w:eastAsia="en-IN" w:bidi="bn-IN"/>
              </w:rPr>
              <w:t>Public Access</w:t>
            </w:r>
          </w:p>
        </w:tc>
        <w:tc>
          <w:tcPr>
            <w:tcW w:w="1852" w:type="dxa"/>
            <w:vMerge/>
            <w:tcBorders>
              <w:top w:val="nil"/>
              <w:left w:val="single" w:sz="8" w:space="0" w:color="auto"/>
              <w:bottom w:val="single" w:sz="8" w:space="0" w:color="000000"/>
              <w:right w:val="single" w:sz="8" w:space="0" w:color="auto"/>
            </w:tcBorders>
            <w:vAlign w:val="center"/>
            <w:hideMark/>
          </w:tcPr>
          <w:p w14:paraId="214B4792" w14:textId="77777777" w:rsidR="00425494" w:rsidRPr="00425494" w:rsidRDefault="00425494" w:rsidP="00425494">
            <w:pPr>
              <w:rPr>
                <w:rFonts w:ascii="Calibri" w:hAnsi="Calibri" w:cs="Calibri"/>
                <w:color w:val="000000"/>
                <w:sz w:val="22"/>
                <w:szCs w:val="22"/>
                <w:lang w:val="en-IN" w:eastAsia="en-IN" w:bidi="bn-IN"/>
              </w:rPr>
            </w:pPr>
          </w:p>
        </w:tc>
        <w:tc>
          <w:tcPr>
            <w:tcW w:w="1716" w:type="dxa"/>
            <w:vMerge/>
            <w:tcBorders>
              <w:top w:val="nil"/>
              <w:left w:val="single" w:sz="8" w:space="0" w:color="auto"/>
              <w:bottom w:val="single" w:sz="8" w:space="0" w:color="000000"/>
              <w:right w:val="single" w:sz="8" w:space="0" w:color="auto"/>
            </w:tcBorders>
            <w:vAlign w:val="center"/>
            <w:hideMark/>
          </w:tcPr>
          <w:p w14:paraId="60057A1D" w14:textId="77777777" w:rsidR="00425494" w:rsidRPr="00425494" w:rsidRDefault="00425494" w:rsidP="00425494">
            <w:pPr>
              <w:rPr>
                <w:rFonts w:ascii="Calibri" w:hAnsi="Calibri" w:cs="Calibri"/>
                <w:color w:val="000000"/>
                <w:sz w:val="22"/>
                <w:szCs w:val="22"/>
                <w:lang w:val="en-IN" w:eastAsia="en-IN" w:bidi="bn-IN"/>
              </w:rPr>
            </w:pPr>
          </w:p>
        </w:tc>
        <w:tc>
          <w:tcPr>
            <w:tcW w:w="1483" w:type="dxa"/>
            <w:vMerge/>
            <w:tcBorders>
              <w:top w:val="nil"/>
              <w:left w:val="single" w:sz="8" w:space="0" w:color="auto"/>
              <w:bottom w:val="single" w:sz="8" w:space="0" w:color="000000"/>
              <w:right w:val="single" w:sz="8" w:space="0" w:color="auto"/>
            </w:tcBorders>
            <w:vAlign w:val="center"/>
            <w:hideMark/>
          </w:tcPr>
          <w:p w14:paraId="4D2A8EB7" w14:textId="77777777" w:rsidR="00425494" w:rsidRPr="00425494" w:rsidRDefault="00425494" w:rsidP="00425494">
            <w:pPr>
              <w:rPr>
                <w:rFonts w:ascii="Calibri" w:hAnsi="Calibri" w:cs="Calibri"/>
                <w:color w:val="000000"/>
                <w:sz w:val="22"/>
                <w:szCs w:val="22"/>
                <w:lang w:val="en-IN" w:eastAsia="en-IN" w:bidi="bn-IN"/>
              </w:rPr>
            </w:pPr>
          </w:p>
        </w:tc>
      </w:tr>
      <w:tr w:rsidR="00425494" w:rsidRPr="00425494" w14:paraId="36E78BD2" w14:textId="77777777" w:rsidTr="00425494">
        <w:trPr>
          <w:gridAfter w:val="1"/>
          <w:wAfter w:w="234" w:type="dxa"/>
          <w:trHeight w:val="302"/>
        </w:trPr>
        <w:tc>
          <w:tcPr>
            <w:tcW w:w="1712" w:type="dxa"/>
            <w:vMerge w:val="restart"/>
            <w:tcBorders>
              <w:top w:val="nil"/>
              <w:left w:val="single" w:sz="8" w:space="0" w:color="auto"/>
              <w:bottom w:val="single" w:sz="8" w:space="0" w:color="000000"/>
              <w:right w:val="single" w:sz="8" w:space="0" w:color="auto"/>
            </w:tcBorders>
            <w:shd w:val="clear" w:color="auto" w:fill="auto"/>
            <w:vAlign w:val="center"/>
            <w:hideMark/>
          </w:tcPr>
          <w:p w14:paraId="65867129" w14:textId="77777777" w:rsidR="00425494" w:rsidRPr="00425494" w:rsidRDefault="00425494" w:rsidP="00425494">
            <w:pPr>
              <w:rPr>
                <w:rFonts w:ascii="Calibri" w:hAnsi="Calibri" w:cs="Calibri"/>
                <w:b/>
                <w:bCs/>
                <w:color w:val="000000"/>
                <w:sz w:val="22"/>
                <w:szCs w:val="22"/>
                <w:lang w:val="en-IN" w:eastAsia="en-IN" w:bidi="bn-IN"/>
              </w:rPr>
            </w:pPr>
            <w:r w:rsidRPr="00425494">
              <w:rPr>
                <w:rFonts w:ascii="Calibri" w:hAnsi="Calibri" w:cs="Calibri"/>
                <w:b/>
                <w:bCs/>
                <w:color w:val="000000"/>
                <w:sz w:val="22"/>
                <w:szCs w:val="22"/>
                <w:lang w:val="en-IN" w:eastAsia="en-IN" w:bidi="bn-IN"/>
              </w:rPr>
              <w:t>Tier</w:t>
            </w:r>
          </w:p>
        </w:tc>
        <w:tc>
          <w:tcPr>
            <w:tcW w:w="2062" w:type="dxa"/>
            <w:tcBorders>
              <w:top w:val="nil"/>
              <w:left w:val="nil"/>
              <w:bottom w:val="nil"/>
              <w:right w:val="single" w:sz="8" w:space="0" w:color="auto"/>
            </w:tcBorders>
            <w:shd w:val="clear" w:color="auto" w:fill="auto"/>
            <w:vAlign w:val="center"/>
            <w:hideMark/>
          </w:tcPr>
          <w:p w14:paraId="71B00D87" w14:textId="77777777" w:rsidR="00425494" w:rsidRPr="00425494" w:rsidRDefault="00425494" w:rsidP="00425494">
            <w:pPr>
              <w:rPr>
                <w:rFonts w:ascii="Calibri" w:hAnsi="Calibri" w:cs="Calibri"/>
                <w:color w:val="000000"/>
                <w:sz w:val="22"/>
                <w:szCs w:val="22"/>
                <w:lang w:val="en-IN" w:eastAsia="en-IN" w:bidi="bn-IN"/>
              </w:rPr>
            </w:pPr>
            <w:r w:rsidRPr="00425494">
              <w:rPr>
                <w:rFonts w:ascii="Calibri" w:hAnsi="Calibri" w:cs="Calibri"/>
                <w:color w:val="000000"/>
                <w:sz w:val="22"/>
                <w:szCs w:val="22"/>
                <w:lang w:val="en-IN" w:eastAsia="en-IN" w:bidi="bn-IN"/>
              </w:rPr>
              <w:t>&lt;Cisco Tiers&gt;</w:t>
            </w:r>
          </w:p>
        </w:tc>
        <w:tc>
          <w:tcPr>
            <w:tcW w:w="1852" w:type="dxa"/>
            <w:vMerge w:val="restart"/>
            <w:tcBorders>
              <w:top w:val="nil"/>
              <w:left w:val="single" w:sz="8" w:space="0" w:color="auto"/>
              <w:bottom w:val="single" w:sz="8" w:space="0" w:color="000000"/>
              <w:right w:val="single" w:sz="8" w:space="0" w:color="auto"/>
            </w:tcBorders>
            <w:shd w:val="clear" w:color="auto" w:fill="auto"/>
            <w:vAlign w:val="center"/>
            <w:hideMark/>
          </w:tcPr>
          <w:p w14:paraId="0A03F9DE" w14:textId="77777777" w:rsidR="00425494" w:rsidRPr="00425494" w:rsidRDefault="00425494" w:rsidP="00425494">
            <w:pPr>
              <w:rPr>
                <w:rFonts w:ascii="Calibri" w:hAnsi="Calibri" w:cs="Calibri"/>
                <w:color w:val="000000"/>
                <w:sz w:val="22"/>
                <w:szCs w:val="22"/>
                <w:lang w:val="en-IN" w:eastAsia="en-IN" w:bidi="bn-IN"/>
              </w:rPr>
            </w:pPr>
            <w:r w:rsidRPr="00425494">
              <w:rPr>
                <w:rFonts w:ascii="Calibri" w:hAnsi="Calibri" w:cs="Calibri"/>
                <w:color w:val="000000"/>
                <w:sz w:val="22"/>
                <w:szCs w:val="22"/>
                <w:lang w:val="en-IN" w:eastAsia="en-IN" w:bidi="bn-IN"/>
              </w:rPr>
              <w:t>&lt;Netskope Tiers&gt;</w:t>
            </w:r>
          </w:p>
        </w:tc>
        <w:tc>
          <w:tcPr>
            <w:tcW w:w="1716" w:type="dxa"/>
            <w:vMerge w:val="restart"/>
            <w:tcBorders>
              <w:top w:val="nil"/>
              <w:left w:val="single" w:sz="8" w:space="0" w:color="auto"/>
              <w:bottom w:val="single" w:sz="8" w:space="0" w:color="000000"/>
              <w:right w:val="single" w:sz="8" w:space="0" w:color="auto"/>
            </w:tcBorders>
            <w:shd w:val="clear" w:color="auto" w:fill="auto"/>
            <w:vAlign w:val="center"/>
            <w:hideMark/>
          </w:tcPr>
          <w:p w14:paraId="55957D02" w14:textId="77777777" w:rsidR="00425494" w:rsidRPr="00425494" w:rsidRDefault="00425494" w:rsidP="00425494">
            <w:pPr>
              <w:rPr>
                <w:rFonts w:ascii="Calibri" w:hAnsi="Calibri" w:cs="Calibri"/>
                <w:color w:val="000000"/>
                <w:sz w:val="22"/>
                <w:szCs w:val="22"/>
                <w:lang w:val="en-IN" w:eastAsia="en-IN" w:bidi="bn-IN"/>
              </w:rPr>
            </w:pPr>
            <w:r w:rsidRPr="00425494">
              <w:rPr>
                <w:rFonts w:ascii="Calibri" w:hAnsi="Calibri" w:cs="Calibri"/>
                <w:color w:val="000000"/>
                <w:sz w:val="22"/>
                <w:szCs w:val="22"/>
                <w:lang w:val="en-IN" w:eastAsia="en-IN" w:bidi="bn-IN"/>
              </w:rPr>
              <w:t>&lt;Zscaler Tiers&gt;</w:t>
            </w:r>
          </w:p>
        </w:tc>
        <w:tc>
          <w:tcPr>
            <w:tcW w:w="1483" w:type="dxa"/>
            <w:vMerge w:val="restart"/>
            <w:tcBorders>
              <w:top w:val="nil"/>
              <w:left w:val="single" w:sz="8" w:space="0" w:color="auto"/>
              <w:bottom w:val="single" w:sz="8" w:space="0" w:color="000000"/>
              <w:right w:val="single" w:sz="8" w:space="0" w:color="auto"/>
            </w:tcBorders>
            <w:shd w:val="clear" w:color="auto" w:fill="auto"/>
            <w:vAlign w:val="center"/>
            <w:hideMark/>
          </w:tcPr>
          <w:p w14:paraId="62E99AE1" w14:textId="77777777" w:rsidR="00425494" w:rsidRPr="00425494" w:rsidRDefault="00425494" w:rsidP="00425494">
            <w:pPr>
              <w:rPr>
                <w:rFonts w:ascii="Calibri" w:hAnsi="Calibri" w:cs="Calibri"/>
                <w:color w:val="000000"/>
                <w:sz w:val="22"/>
                <w:szCs w:val="22"/>
                <w:lang w:val="en-IN" w:eastAsia="en-IN" w:bidi="bn-IN"/>
              </w:rPr>
            </w:pPr>
            <w:r w:rsidRPr="00425494">
              <w:rPr>
                <w:rFonts w:ascii="Calibri" w:hAnsi="Calibri" w:cs="Calibri"/>
                <w:color w:val="000000"/>
                <w:sz w:val="22"/>
                <w:szCs w:val="22"/>
                <w:lang w:val="en-IN" w:eastAsia="en-IN" w:bidi="bn-IN"/>
              </w:rPr>
              <w:t>&lt;Versa Tiers&gt;</w:t>
            </w:r>
          </w:p>
        </w:tc>
      </w:tr>
      <w:tr w:rsidR="00425494" w:rsidRPr="00425494" w14:paraId="557202E4" w14:textId="77777777" w:rsidTr="00425494">
        <w:trPr>
          <w:gridAfter w:val="1"/>
          <w:wAfter w:w="234" w:type="dxa"/>
          <w:trHeight w:val="302"/>
        </w:trPr>
        <w:tc>
          <w:tcPr>
            <w:tcW w:w="1712" w:type="dxa"/>
            <w:vMerge/>
            <w:tcBorders>
              <w:top w:val="nil"/>
              <w:left w:val="single" w:sz="8" w:space="0" w:color="auto"/>
              <w:bottom w:val="single" w:sz="8" w:space="0" w:color="000000"/>
              <w:right w:val="single" w:sz="8" w:space="0" w:color="auto"/>
            </w:tcBorders>
            <w:vAlign w:val="center"/>
            <w:hideMark/>
          </w:tcPr>
          <w:p w14:paraId="6BEBC836" w14:textId="77777777" w:rsidR="00425494" w:rsidRPr="00425494" w:rsidRDefault="00425494" w:rsidP="00425494">
            <w:pPr>
              <w:rPr>
                <w:rFonts w:ascii="Calibri" w:hAnsi="Calibri" w:cs="Calibri"/>
                <w:b/>
                <w:bCs/>
                <w:color w:val="000000"/>
                <w:sz w:val="22"/>
                <w:szCs w:val="22"/>
                <w:lang w:val="en-IN" w:eastAsia="en-IN" w:bidi="bn-IN"/>
              </w:rPr>
            </w:pPr>
          </w:p>
        </w:tc>
        <w:tc>
          <w:tcPr>
            <w:tcW w:w="2062" w:type="dxa"/>
            <w:tcBorders>
              <w:top w:val="nil"/>
              <w:left w:val="nil"/>
              <w:bottom w:val="nil"/>
              <w:right w:val="single" w:sz="8" w:space="0" w:color="auto"/>
            </w:tcBorders>
            <w:shd w:val="clear" w:color="auto" w:fill="auto"/>
            <w:vAlign w:val="center"/>
            <w:hideMark/>
          </w:tcPr>
          <w:p w14:paraId="4F6CA00D" w14:textId="77777777" w:rsidR="00425494" w:rsidRPr="00425494" w:rsidRDefault="00425494" w:rsidP="00425494">
            <w:pPr>
              <w:rPr>
                <w:rFonts w:ascii="Calibri" w:hAnsi="Calibri" w:cs="Calibri"/>
                <w:color w:val="000000"/>
                <w:sz w:val="22"/>
                <w:szCs w:val="22"/>
                <w:lang w:val="en-IN" w:eastAsia="en-IN" w:bidi="bn-IN"/>
              </w:rPr>
            </w:pPr>
            <w:r w:rsidRPr="00425494">
              <w:rPr>
                <w:rFonts w:ascii="Calibri" w:hAnsi="Calibri" w:cs="Calibri"/>
                <w:color w:val="000000"/>
                <w:sz w:val="22"/>
                <w:szCs w:val="22"/>
                <w:lang w:val="en-IN" w:eastAsia="en-IN" w:bidi="bn-IN"/>
              </w:rPr>
              <w:t>Essentials</w:t>
            </w:r>
          </w:p>
        </w:tc>
        <w:tc>
          <w:tcPr>
            <w:tcW w:w="1852" w:type="dxa"/>
            <w:vMerge/>
            <w:tcBorders>
              <w:top w:val="nil"/>
              <w:left w:val="single" w:sz="8" w:space="0" w:color="auto"/>
              <w:bottom w:val="single" w:sz="8" w:space="0" w:color="000000"/>
              <w:right w:val="single" w:sz="8" w:space="0" w:color="auto"/>
            </w:tcBorders>
            <w:vAlign w:val="center"/>
            <w:hideMark/>
          </w:tcPr>
          <w:p w14:paraId="1544E3DF" w14:textId="77777777" w:rsidR="00425494" w:rsidRPr="00425494" w:rsidRDefault="00425494" w:rsidP="00425494">
            <w:pPr>
              <w:rPr>
                <w:rFonts w:ascii="Calibri" w:hAnsi="Calibri" w:cs="Calibri"/>
                <w:color w:val="000000"/>
                <w:sz w:val="22"/>
                <w:szCs w:val="22"/>
                <w:lang w:val="en-IN" w:eastAsia="en-IN" w:bidi="bn-IN"/>
              </w:rPr>
            </w:pPr>
          </w:p>
        </w:tc>
        <w:tc>
          <w:tcPr>
            <w:tcW w:w="1716" w:type="dxa"/>
            <w:vMerge/>
            <w:tcBorders>
              <w:top w:val="nil"/>
              <w:left w:val="single" w:sz="8" w:space="0" w:color="auto"/>
              <w:bottom w:val="single" w:sz="8" w:space="0" w:color="000000"/>
              <w:right w:val="single" w:sz="8" w:space="0" w:color="auto"/>
            </w:tcBorders>
            <w:vAlign w:val="center"/>
            <w:hideMark/>
          </w:tcPr>
          <w:p w14:paraId="0EE6B0FD" w14:textId="77777777" w:rsidR="00425494" w:rsidRPr="00425494" w:rsidRDefault="00425494" w:rsidP="00425494">
            <w:pPr>
              <w:rPr>
                <w:rFonts w:ascii="Calibri" w:hAnsi="Calibri" w:cs="Calibri"/>
                <w:color w:val="000000"/>
                <w:sz w:val="22"/>
                <w:szCs w:val="22"/>
                <w:lang w:val="en-IN" w:eastAsia="en-IN" w:bidi="bn-IN"/>
              </w:rPr>
            </w:pPr>
          </w:p>
        </w:tc>
        <w:tc>
          <w:tcPr>
            <w:tcW w:w="1483" w:type="dxa"/>
            <w:vMerge/>
            <w:tcBorders>
              <w:top w:val="nil"/>
              <w:left w:val="single" w:sz="8" w:space="0" w:color="auto"/>
              <w:bottom w:val="single" w:sz="8" w:space="0" w:color="000000"/>
              <w:right w:val="single" w:sz="8" w:space="0" w:color="auto"/>
            </w:tcBorders>
            <w:vAlign w:val="center"/>
            <w:hideMark/>
          </w:tcPr>
          <w:p w14:paraId="43209E9F" w14:textId="77777777" w:rsidR="00425494" w:rsidRPr="00425494" w:rsidRDefault="00425494" w:rsidP="00425494">
            <w:pPr>
              <w:rPr>
                <w:rFonts w:ascii="Calibri" w:hAnsi="Calibri" w:cs="Calibri"/>
                <w:color w:val="000000"/>
                <w:sz w:val="22"/>
                <w:szCs w:val="22"/>
                <w:lang w:val="en-IN" w:eastAsia="en-IN" w:bidi="bn-IN"/>
              </w:rPr>
            </w:pPr>
          </w:p>
        </w:tc>
      </w:tr>
      <w:tr w:rsidR="00425494" w:rsidRPr="00425494" w14:paraId="63D2AFD7" w14:textId="77777777" w:rsidTr="00425494">
        <w:trPr>
          <w:gridAfter w:val="1"/>
          <w:wAfter w:w="234" w:type="dxa"/>
          <w:trHeight w:val="302"/>
        </w:trPr>
        <w:tc>
          <w:tcPr>
            <w:tcW w:w="1712" w:type="dxa"/>
            <w:vMerge/>
            <w:tcBorders>
              <w:top w:val="nil"/>
              <w:left w:val="single" w:sz="8" w:space="0" w:color="auto"/>
              <w:bottom w:val="single" w:sz="8" w:space="0" w:color="000000"/>
              <w:right w:val="single" w:sz="8" w:space="0" w:color="auto"/>
            </w:tcBorders>
            <w:vAlign w:val="center"/>
            <w:hideMark/>
          </w:tcPr>
          <w:p w14:paraId="11E5C976" w14:textId="77777777" w:rsidR="00425494" w:rsidRPr="00425494" w:rsidRDefault="00425494" w:rsidP="00425494">
            <w:pPr>
              <w:rPr>
                <w:rFonts w:ascii="Calibri" w:hAnsi="Calibri" w:cs="Calibri"/>
                <w:b/>
                <w:bCs/>
                <w:color w:val="000000"/>
                <w:sz w:val="22"/>
                <w:szCs w:val="22"/>
                <w:lang w:val="en-IN" w:eastAsia="en-IN" w:bidi="bn-IN"/>
              </w:rPr>
            </w:pPr>
          </w:p>
        </w:tc>
        <w:tc>
          <w:tcPr>
            <w:tcW w:w="2062" w:type="dxa"/>
            <w:tcBorders>
              <w:top w:val="nil"/>
              <w:left w:val="nil"/>
              <w:bottom w:val="nil"/>
              <w:right w:val="single" w:sz="8" w:space="0" w:color="auto"/>
            </w:tcBorders>
            <w:shd w:val="clear" w:color="auto" w:fill="auto"/>
            <w:vAlign w:val="center"/>
            <w:hideMark/>
          </w:tcPr>
          <w:p w14:paraId="376E652C" w14:textId="77777777" w:rsidR="00425494" w:rsidRPr="00425494" w:rsidRDefault="00425494" w:rsidP="00425494">
            <w:pPr>
              <w:rPr>
                <w:rFonts w:ascii="Calibri" w:hAnsi="Calibri" w:cs="Calibri"/>
                <w:color w:val="000000"/>
                <w:sz w:val="22"/>
                <w:szCs w:val="22"/>
                <w:lang w:val="en-IN" w:eastAsia="en-IN" w:bidi="bn-IN"/>
              </w:rPr>
            </w:pPr>
            <w:r w:rsidRPr="00425494">
              <w:rPr>
                <w:rFonts w:ascii="Calibri" w:hAnsi="Calibri" w:cs="Calibri"/>
                <w:color w:val="000000"/>
                <w:sz w:val="22"/>
                <w:szCs w:val="22"/>
                <w:lang w:val="en-IN" w:eastAsia="en-IN" w:bidi="bn-IN"/>
              </w:rPr>
              <w:t>Advantage</w:t>
            </w:r>
          </w:p>
        </w:tc>
        <w:tc>
          <w:tcPr>
            <w:tcW w:w="1852" w:type="dxa"/>
            <w:vMerge/>
            <w:tcBorders>
              <w:top w:val="nil"/>
              <w:left w:val="single" w:sz="8" w:space="0" w:color="auto"/>
              <w:bottom w:val="single" w:sz="8" w:space="0" w:color="000000"/>
              <w:right w:val="single" w:sz="8" w:space="0" w:color="auto"/>
            </w:tcBorders>
            <w:vAlign w:val="center"/>
            <w:hideMark/>
          </w:tcPr>
          <w:p w14:paraId="212C1065" w14:textId="77777777" w:rsidR="00425494" w:rsidRPr="00425494" w:rsidRDefault="00425494" w:rsidP="00425494">
            <w:pPr>
              <w:rPr>
                <w:rFonts w:ascii="Calibri" w:hAnsi="Calibri" w:cs="Calibri"/>
                <w:color w:val="000000"/>
                <w:sz w:val="22"/>
                <w:szCs w:val="22"/>
                <w:lang w:val="en-IN" w:eastAsia="en-IN" w:bidi="bn-IN"/>
              </w:rPr>
            </w:pPr>
          </w:p>
        </w:tc>
        <w:tc>
          <w:tcPr>
            <w:tcW w:w="1716" w:type="dxa"/>
            <w:vMerge/>
            <w:tcBorders>
              <w:top w:val="nil"/>
              <w:left w:val="single" w:sz="8" w:space="0" w:color="auto"/>
              <w:bottom w:val="single" w:sz="8" w:space="0" w:color="000000"/>
              <w:right w:val="single" w:sz="8" w:space="0" w:color="auto"/>
            </w:tcBorders>
            <w:vAlign w:val="center"/>
            <w:hideMark/>
          </w:tcPr>
          <w:p w14:paraId="327DAA24" w14:textId="77777777" w:rsidR="00425494" w:rsidRPr="00425494" w:rsidRDefault="00425494" w:rsidP="00425494">
            <w:pPr>
              <w:rPr>
                <w:rFonts w:ascii="Calibri" w:hAnsi="Calibri" w:cs="Calibri"/>
                <w:color w:val="000000"/>
                <w:sz w:val="22"/>
                <w:szCs w:val="22"/>
                <w:lang w:val="en-IN" w:eastAsia="en-IN" w:bidi="bn-IN"/>
              </w:rPr>
            </w:pPr>
          </w:p>
        </w:tc>
        <w:tc>
          <w:tcPr>
            <w:tcW w:w="1483" w:type="dxa"/>
            <w:vMerge/>
            <w:tcBorders>
              <w:top w:val="nil"/>
              <w:left w:val="single" w:sz="8" w:space="0" w:color="auto"/>
              <w:bottom w:val="single" w:sz="8" w:space="0" w:color="000000"/>
              <w:right w:val="single" w:sz="8" w:space="0" w:color="auto"/>
            </w:tcBorders>
            <w:vAlign w:val="center"/>
            <w:hideMark/>
          </w:tcPr>
          <w:p w14:paraId="19F4EA71" w14:textId="77777777" w:rsidR="00425494" w:rsidRPr="00425494" w:rsidRDefault="00425494" w:rsidP="00425494">
            <w:pPr>
              <w:rPr>
                <w:rFonts w:ascii="Calibri" w:hAnsi="Calibri" w:cs="Calibri"/>
                <w:color w:val="000000"/>
                <w:sz w:val="22"/>
                <w:szCs w:val="22"/>
                <w:lang w:val="en-IN" w:eastAsia="en-IN" w:bidi="bn-IN"/>
              </w:rPr>
            </w:pPr>
          </w:p>
        </w:tc>
      </w:tr>
      <w:tr w:rsidR="00425494" w:rsidRPr="00425494" w14:paraId="387320C1" w14:textId="77777777" w:rsidTr="00425494">
        <w:trPr>
          <w:gridAfter w:val="1"/>
          <w:wAfter w:w="234" w:type="dxa"/>
          <w:trHeight w:val="317"/>
        </w:trPr>
        <w:tc>
          <w:tcPr>
            <w:tcW w:w="1712" w:type="dxa"/>
            <w:vMerge/>
            <w:tcBorders>
              <w:top w:val="nil"/>
              <w:left w:val="single" w:sz="8" w:space="0" w:color="auto"/>
              <w:bottom w:val="single" w:sz="8" w:space="0" w:color="000000"/>
              <w:right w:val="single" w:sz="8" w:space="0" w:color="auto"/>
            </w:tcBorders>
            <w:vAlign w:val="center"/>
            <w:hideMark/>
          </w:tcPr>
          <w:p w14:paraId="24B0AD30" w14:textId="77777777" w:rsidR="00425494" w:rsidRPr="00425494" w:rsidRDefault="00425494" w:rsidP="00425494">
            <w:pPr>
              <w:rPr>
                <w:rFonts w:ascii="Calibri" w:hAnsi="Calibri" w:cs="Calibri"/>
                <w:b/>
                <w:bCs/>
                <w:color w:val="000000"/>
                <w:sz w:val="22"/>
                <w:szCs w:val="22"/>
                <w:lang w:val="en-IN" w:eastAsia="en-IN" w:bidi="bn-IN"/>
              </w:rPr>
            </w:pPr>
          </w:p>
        </w:tc>
        <w:tc>
          <w:tcPr>
            <w:tcW w:w="2062" w:type="dxa"/>
            <w:tcBorders>
              <w:top w:val="nil"/>
              <w:left w:val="nil"/>
              <w:bottom w:val="single" w:sz="8" w:space="0" w:color="auto"/>
              <w:right w:val="single" w:sz="8" w:space="0" w:color="auto"/>
            </w:tcBorders>
            <w:shd w:val="clear" w:color="auto" w:fill="auto"/>
            <w:vAlign w:val="center"/>
            <w:hideMark/>
          </w:tcPr>
          <w:p w14:paraId="28F0DB5D" w14:textId="77777777" w:rsidR="00425494" w:rsidRPr="00425494" w:rsidRDefault="00425494" w:rsidP="00425494">
            <w:pPr>
              <w:rPr>
                <w:rFonts w:ascii="Calibri" w:hAnsi="Calibri" w:cs="Calibri"/>
                <w:color w:val="000000"/>
                <w:sz w:val="22"/>
                <w:szCs w:val="22"/>
                <w:lang w:val="en-IN" w:eastAsia="en-IN" w:bidi="bn-IN"/>
              </w:rPr>
            </w:pPr>
            <w:r w:rsidRPr="00425494">
              <w:rPr>
                <w:rFonts w:ascii="Calibri" w:hAnsi="Calibri" w:cs="Calibri"/>
                <w:color w:val="000000"/>
                <w:sz w:val="22"/>
                <w:szCs w:val="22"/>
                <w:lang w:val="en-IN" w:eastAsia="en-IN" w:bidi="bn-IN"/>
              </w:rPr>
              <w:t>Premier</w:t>
            </w:r>
          </w:p>
        </w:tc>
        <w:tc>
          <w:tcPr>
            <w:tcW w:w="1852" w:type="dxa"/>
            <w:vMerge/>
            <w:tcBorders>
              <w:top w:val="nil"/>
              <w:left w:val="single" w:sz="8" w:space="0" w:color="auto"/>
              <w:bottom w:val="single" w:sz="8" w:space="0" w:color="000000"/>
              <w:right w:val="single" w:sz="8" w:space="0" w:color="auto"/>
            </w:tcBorders>
            <w:vAlign w:val="center"/>
            <w:hideMark/>
          </w:tcPr>
          <w:p w14:paraId="3B1C38DB" w14:textId="77777777" w:rsidR="00425494" w:rsidRPr="00425494" w:rsidRDefault="00425494" w:rsidP="00425494">
            <w:pPr>
              <w:rPr>
                <w:rFonts w:ascii="Calibri" w:hAnsi="Calibri" w:cs="Calibri"/>
                <w:color w:val="000000"/>
                <w:sz w:val="22"/>
                <w:szCs w:val="22"/>
                <w:lang w:val="en-IN" w:eastAsia="en-IN" w:bidi="bn-IN"/>
              </w:rPr>
            </w:pPr>
          </w:p>
        </w:tc>
        <w:tc>
          <w:tcPr>
            <w:tcW w:w="1716" w:type="dxa"/>
            <w:vMerge/>
            <w:tcBorders>
              <w:top w:val="nil"/>
              <w:left w:val="single" w:sz="8" w:space="0" w:color="auto"/>
              <w:bottom w:val="single" w:sz="8" w:space="0" w:color="000000"/>
              <w:right w:val="single" w:sz="8" w:space="0" w:color="auto"/>
            </w:tcBorders>
            <w:vAlign w:val="center"/>
            <w:hideMark/>
          </w:tcPr>
          <w:p w14:paraId="44BDFAA2" w14:textId="77777777" w:rsidR="00425494" w:rsidRPr="00425494" w:rsidRDefault="00425494" w:rsidP="00425494">
            <w:pPr>
              <w:rPr>
                <w:rFonts w:ascii="Calibri" w:hAnsi="Calibri" w:cs="Calibri"/>
                <w:color w:val="000000"/>
                <w:sz w:val="22"/>
                <w:szCs w:val="22"/>
                <w:lang w:val="en-IN" w:eastAsia="en-IN" w:bidi="bn-IN"/>
              </w:rPr>
            </w:pPr>
          </w:p>
        </w:tc>
        <w:tc>
          <w:tcPr>
            <w:tcW w:w="1483" w:type="dxa"/>
            <w:vMerge/>
            <w:tcBorders>
              <w:top w:val="nil"/>
              <w:left w:val="single" w:sz="8" w:space="0" w:color="auto"/>
              <w:bottom w:val="single" w:sz="8" w:space="0" w:color="000000"/>
              <w:right w:val="single" w:sz="8" w:space="0" w:color="auto"/>
            </w:tcBorders>
            <w:vAlign w:val="center"/>
            <w:hideMark/>
          </w:tcPr>
          <w:p w14:paraId="4744E0DC" w14:textId="77777777" w:rsidR="00425494" w:rsidRPr="00425494" w:rsidRDefault="00425494" w:rsidP="00425494">
            <w:pPr>
              <w:rPr>
                <w:rFonts w:ascii="Calibri" w:hAnsi="Calibri" w:cs="Calibri"/>
                <w:color w:val="000000"/>
                <w:sz w:val="22"/>
                <w:szCs w:val="22"/>
                <w:lang w:val="en-IN" w:eastAsia="en-IN" w:bidi="bn-IN"/>
              </w:rPr>
            </w:pPr>
          </w:p>
        </w:tc>
      </w:tr>
      <w:tr w:rsidR="00425494" w:rsidRPr="00425494" w14:paraId="6269F13A" w14:textId="77777777" w:rsidTr="00425494">
        <w:trPr>
          <w:gridAfter w:val="1"/>
          <w:wAfter w:w="234" w:type="dxa"/>
          <w:trHeight w:val="317"/>
        </w:trPr>
        <w:tc>
          <w:tcPr>
            <w:tcW w:w="1712" w:type="dxa"/>
            <w:tcBorders>
              <w:top w:val="nil"/>
              <w:left w:val="single" w:sz="8" w:space="0" w:color="auto"/>
              <w:bottom w:val="single" w:sz="8" w:space="0" w:color="auto"/>
              <w:right w:val="single" w:sz="8" w:space="0" w:color="auto"/>
            </w:tcBorders>
            <w:shd w:val="clear" w:color="auto" w:fill="auto"/>
            <w:vAlign w:val="center"/>
            <w:hideMark/>
          </w:tcPr>
          <w:p w14:paraId="33BC54DF" w14:textId="77777777" w:rsidR="00425494" w:rsidRPr="00425494" w:rsidRDefault="00425494" w:rsidP="00425494">
            <w:pPr>
              <w:rPr>
                <w:rFonts w:ascii="Calibri" w:hAnsi="Calibri" w:cs="Calibri"/>
                <w:b/>
                <w:bCs/>
                <w:color w:val="000000"/>
                <w:sz w:val="22"/>
                <w:szCs w:val="22"/>
                <w:lang w:val="en-IN" w:eastAsia="en-IN" w:bidi="bn-IN"/>
              </w:rPr>
            </w:pPr>
            <w:r w:rsidRPr="00425494">
              <w:rPr>
                <w:rFonts w:ascii="Calibri" w:hAnsi="Calibri" w:cs="Calibri"/>
                <w:b/>
                <w:bCs/>
                <w:color w:val="000000"/>
                <w:sz w:val="22"/>
                <w:szCs w:val="22"/>
                <w:lang w:val="en-IN" w:eastAsia="en-IN" w:bidi="bn-IN"/>
              </w:rPr>
              <w:t>Quantity</w:t>
            </w:r>
          </w:p>
        </w:tc>
        <w:tc>
          <w:tcPr>
            <w:tcW w:w="2062" w:type="dxa"/>
            <w:tcBorders>
              <w:top w:val="nil"/>
              <w:left w:val="nil"/>
              <w:bottom w:val="single" w:sz="8" w:space="0" w:color="auto"/>
              <w:right w:val="single" w:sz="8" w:space="0" w:color="auto"/>
            </w:tcBorders>
            <w:shd w:val="clear" w:color="auto" w:fill="auto"/>
            <w:vAlign w:val="center"/>
            <w:hideMark/>
          </w:tcPr>
          <w:p w14:paraId="5B10B0CC" w14:textId="77777777" w:rsidR="00425494" w:rsidRPr="00425494" w:rsidRDefault="00425494" w:rsidP="00425494">
            <w:pPr>
              <w:rPr>
                <w:rFonts w:ascii="Calibri" w:hAnsi="Calibri" w:cs="Calibri"/>
                <w:color w:val="000000"/>
                <w:sz w:val="22"/>
                <w:szCs w:val="22"/>
                <w:lang w:val="en-IN" w:eastAsia="en-IN" w:bidi="bn-IN"/>
              </w:rPr>
            </w:pPr>
            <w:r w:rsidRPr="00425494">
              <w:rPr>
                <w:rFonts w:ascii="Calibri" w:hAnsi="Calibri" w:cs="Calibri"/>
                <w:color w:val="000000"/>
                <w:sz w:val="22"/>
                <w:szCs w:val="22"/>
                <w:lang w:val="en-IN" w:eastAsia="en-IN" w:bidi="bn-IN"/>
              </w:rPr>
              <w:t>&lt;Textbox&gt;</w:t>
            </w:r>
          </w:p>
        </w:tc>
        <w:tc>
          <w:tcPr>
            <w:tcW w:w="1852" w:type="dxa"/>
            <w:tcBorders>
              <w:top w:val="nil"/>
              <w:left w:val="nil"/>
              <w:bottom w:val="single" w:sz="8" w:space="0" w:color="auto"/>
              <w:right w:val="single" w:sz="8" w:space="0" w:color="auto"/>
            </w:tcBorders>
            <w:shd w:val="clear" w:color="auto" w:fill="auto"/>
            <w:vAlign w:val="center"/>
            <w:hideMark/>
          </w:tcPr>
          <w:p w14:paraId="2A5B6E62" w14:textId="77777777" w:rsidR="00425494" w:rsidRPr="00425494" w:rsidRDefault="00425494" w:rsidP="00425494">
            <w:pPr>
              <w:rPr>
                <w:rFonts w:ascii="Calibri" w:hAnsi="Calibri" w:cs="Calibri"/>
                <w:color w:val="000000"/>
                <w:sz w:val="22"/>
                <w:szCs w:val="22"/>
                <w:lang w:val="en-IN" w:eastAsia="en-IN" w:bidi="bn-IN"/>
              </w:rPr>
            </w:pPr>
            <w:r w:rsidRPr="00425494">
              <w:rPr>
                <w:rFonts w:ascii="Calibri" w:hAnsi="Calibri" w:cs="Calibri"/>
                <w:color w:val="000000"/>
                <w:sz w:val="22"/>
                <w:szCs w:val="22"/>
                <w:lang w:val="en-IN" w:eastAsia="en-IN" w:bidi="bn-IN"/>
              </w:rPr>
              <w:t>-</w:t>
            </w:r>
          </w:p>
        </w:tc>
        <w:tc>
          <w:tcPr>
            <w:tcW w:w="1716" w:type="dxa"/>
            <w:tcBorders>
              <w:top w:val="nil"/>
              <w:left w:val="nil"/>
              <w:bottom w:val="single" w:sz="8" w:space="0" w:color="auto"/>
              <w:right w:val="single" w:sz="8" w:space="0" w:color="auto"/>
            </w:tcBorders>
            <w:shd w:val="clear" w:color="auto" w:fill="auto"/>
            <w:vAlign w:val="center"/>
            <w:hideMark/>
          </w:tcPr>
          <w:p w14:paraId="10A66B23" w14:textId="77777777" w:rsidR="00425494" w:rsidRPr="00425494" w:rsidRDefault="00425494" w:rsidP="00425494">
            <w:pPr>
              <w:rPr>
                <w:rFonts w:ascii="Calibri" w:hAnsi="Calibri" w:cs="Calibri"/>
                <w:color w:val="000000"/>
                <w:sz w:val="22"/>
                <w:szCs w:val="22"/>
                <w:lang w:val="en-IN" w:eastAsia="en-IN" w:bidi="bn-IN"/>
              </w:rPr>
            </w:pPr>
            <w:r w:rsidRPr="00425494">
              <w:rPr>
                <w:rFonts w:ascii="Calibri" w:hAnsi="Calibri" w:cs="Calibri"/>
                <w:color w:val="000000"/>
                <w:sz w:val="22"/>
                <w:szCs w:val="22"/>
                <w:lang w:val="en-IN" w:eastAsia="en-IN" w:bidi="bn-IN"/>
              </w:rPr>
              <w:t>-</w:t>
            </w:r>
          </w:p>
        </w:tc>
        <w:tc>
          <w:tcPr>
            <w:tcW w:w="1483" w:type="dxa"/>
            <w:tcBorders>
              <w:top w:val="nil"/>
              <w:left w:val="nil"/>
              <w:bottom w:val="single" w:sz="8" w:space="0" w:color="auto"/>
              <w:right w:val="single" w:sz="8" w:space="0" w:color="auto"/>
            </w:tcBorders>
            <w:shd w:val="clear" w:color="auto" w:fill="auto"/>
            <w:vAlign w:val="center"/>
            <w:hideMark/>
          </w:tcPr>
          <w:p w14:paraId="5B68E6C5" w14:textId="77777777" w:rsidR="00425494" w:rsidRPr="00425494" w:rsidRDefault="00425494" w:rsidP="00425494">
            <w:pPr>
              <w:rPr>
                <w:rFonts w:ascii="Calibri" w:hAnsi="Calibri" w:cs="Calibri"/>
                <w:color w:val="000000"/>
                <w:sz w:val="22"/>
                <w:szCs w:val="22"/>
                <w:lang w:val="en-IN" w:eastAsia="en-IN" w:bidi="bn-IN"/>
              </w:rPr>
            </w:pPr>
            <w:r w:rsidRPr="00425494">
              <w:rPr>
                <w:rFonts w:ascii="Calibri" w:hAnsi="Calibri" w:cs="Calibri"/>
                <w:color w:val="000000"/>
                <w:sz w:val="22"/>
                <w:szCs w:val="22"/>
                <w:lang w:val="en-IN" w:eastAsia="en-IN" w:bidi="bn-IN"/>
              </w:rPr>
              <w:t>-</w:t>
            </w:r>
          </w:p>
        </w:tc>
      </w:tr>
      <w:tr w:rsidR="00425494" w:rsidRPr="00425494" w14:paraId="0380692C" w14:textId="77777777" w:rsidTr="00425494">
        <w:trPr>
          <w:gridAfter w:val="1"/>
          <w:wAfter w:w="234" w:type="dxa"/>
          <w:trHeight w:val="468"/>
        </w:trPr>
        <w:tc>
          <w:tcPr>
            <w:tcW w:w="1712" w:type="dxa"/>
            <w:vMerge w:val="restart"/>
            <w:tcBorders>
              <w:top w:val="nil"/>
              <w:left w:val="single" w:sz="8" w:space="0" w:color="auto"/>
              <w:bottom w:val="single" w:sz="8" w:space="0" w:color="000000"/>
              <w:right w:val="single" w:sz="8" w:space="0" w:color="auto"/>
            </w:tcBorders>
            <w:shd w:val="clear" w:color="auto" w:fill="auto"/>
            <w:vAlign w:val="center"/>
            <w:hideMark/>
          </w:tcPr>
          <w:p w14:paraId="155819DC" w14:textId="77777777" w:rsidR="00425494" w:rsidRPr="00425494" w:rsidRDefault="00425494" w:rsidP="00425494">
            <w:pPr>
              <w:rPr>
                <w:rFonts w:ascii="Calibri" w:hAnsi="Calibri" w:cs="Calibri"/>
                <w:b/>
                <w:bCs/>
                <w:color w:val="000000"/>
                <w:sz w:val="22"/>
                <w:szCs w:val="22"/>
                <w:lang w:val="en-IN" w:eastAsia="en-IN" w:bidi="bn-IN"/>
              </w:rPr>
            </w:pPr>
            <w:r w:rsidRPr="00425494">
              <w:rPr>
                <w:rFonts w:ascii="Calibri" w:hAnsi="Calibri" w:cs="Calibri"/>
                <w:b/>
                <w:bCs/>
                <w:color w:val="000000"/>
                <w:sz w:val="22"/>
                <w:szCs w:val="22"/>
                <w:lang w:val="en-IN" w:eastAsia="en-IN" w:bidi="bn-IN"/>
              </w:rPr>
              <w:t>Change Management Options</w:t>
            </w:r>
          </w:p>
        </w:tc>
        <w:tc>
          <w:tcPr>
            <w:tcW w:w="2062" w:type="dxa"/>
            <w:vMerge w:val="restart"/>
            <w:tcBorders>
              <w:top w:val="nil"/>
              <w:left w:val="single" w:sz="8" w:space="0" w:color="auto"/>
              <w:bottom w:val="single" w:sz="8" w:space="0" w:color="000000"/>
              <w:right w:val="single" w:sz="8" w:space="0" w:color="auto"/>
            </w:tcBorders>
            <w:shd w:val="clear" w:color="auto" w:fill="auto"/>
            <w:vAlign w:val="center"/>
            <w:hideMark/>
          </w:tcPr>
          <w:p w14:paraId="6FE4D3F4" w14:textId="77777777" w:rsidR="00425494" w:rsidRPr="00425494" w:rsidRDefault="00425494" w:rsidP="00425494">
            <w:pPr>
              <w:rPr>
                <w:rFonts w:ascii="Calibri" w:hAnsi="Calibri" w:cs="Calibri"/>
                <w:color w:val="000000"/>
                <w:sz w:val="22"/>
                <w:szCs w:val="22"/>
                <w:lang w:val="en-IN" w:eastAsia="en-IN" w:bidi="bn-IN"/>
              </w:rPr>
            </w:pPr>
            <w:r w:rsidRPr="00425494">
              <w:rPr>
                <w:rFonts w:ascii="Calibri" w:hAnsi="Calibri" w:cs="Calibri"/>
                <w:color w:val="000000"/>
                <w:sz w:val="22"/>
                <w:szCs w:val="22"/>
                <w:lang w:val="en-IN" w:eastAsia="en-IN" w:bidi="bn-IN"/>
              </w:rPr>
              <w:t>User Quantity increase/ decrease</w:t>
            </w:r>
          </w:p>
        </w:tc>
        <w:tc>
          <w:tcPr>
            <w:tcW w:w="1852" w:type="dxa"/>
            <w:vMerge w:val="restart"/>
            <w:tcBorders>
              <w:top w:val="nil"/>
              <w:left w:val="single" w:sz="8" w:space="0" w:color="auto"/>
              <w:bottom w:val="single" w:sz="8" w:space="0" w:color="000000"/>
              <w:right w:val="single" w:sz="8" w:space="0" w:color="auto"/>
            </w:tcBorders>
            <w:shd w:val="clear" w:color="auto" w:fill="auto"/>
            <w:vAlign w:val="center"/>
            <w:hideMark/>
          </w:tcPr>
          <w:p w14:paraId="38A418F9" w14:textId="77777777" w:rsidR="00425494" w:rsidRPr="00425494" w:rsidRDefault="00425494" w:rsidP="00425494">
            <w:pPr>
              <w:rPr>
                <w:rFonts w:ascii="Calibri" w:hAnsi="Calibri" w:cs="Calibri"/>
                <w:color w:val="000000"/>
                <w:sz w:val="22"/>
                <w:szCs w:val="22"/>
                <w:lang w:val="en-IN" w:eastAsia="en-IN" w:bidi="bn-IN"/>
              </w:rPr>
            </w:pPr>
            <w:r w:rsidRPr="00425494">
              <w:rPr>
                <w:rFonts w:ascii="Calibri" w:hAnsi="Calibri" w:cs="Calibri"/>
                <w:color w:val="000000"/>
                <w:sz w:val="22"/>
                <w:szCs w:val="22"/>
                <w:lang w:val="en-IN" w:eastAsia="en-IN" w:bidi="bn-IN"/>
              </w:rPr>
              <w:t>BW upgrade/ downgrade</w:t>
            </w:r>
          </w:p>
        </w:tc>
        <w:tc>
          <w:tcPr>
            <w:tcW w:w="1716" w:type="dxa"/>
            <w:vMerge w:val="restart"/>
            <w:tcBorders>
              <w:top w:val="nil"/>
              <w:left w:val="single" w:sz="8" w:space="0" w:color="auto"/>
              <w:bottom w:val="single" w:sz="8" w:space="0" w:color="000000"/>
              <w:right w:val="single" w:sz="8" w:space="0" w:color="auto"/>
            </w:tcBorders>
            <w:shd w:val="clear" w:color="auto" w:fill="auto"/>
            <w:vAlign w:val="center"/>
            <w:hideMark/>
          </w:tcPr>
          <w:p w14:paraId="0A5EE080" w14:textId="77777777" w:rsidR="00425494" w:rsidRPr="00425494" w:rsidRDefault="00425494" w:rsidP="00425494">
            <w:pPr>
              <w:rPr>
                <w:rFonts w:ascii="Calibri" w:hAnsi="Calibri" w:cs="Calibri"/>
                <w:color w:val="000000"/>
                <w:sz w:val="22"/>
                <w:szCs w:val="22"/>
                <w:lang w:val="en-IN" w:eastAsia="en-IN" w:bidi="bn-IN"/>
              </w:rPr>
            </w:pPr>
            <w:r w:rsidRPr="00425494">
              <w:rPr>
                <w:rFonts w:ascii="Calibri" w:hAnsi="Calibri" w:cs="Calibri"/>
                <w:color w:val="000000"/>
                <w:sz w:val="22"/>
                <w:szCs w:val="22"/>
                <w:lang w:val="en-IN" w:eastAsia="en-IN" w:bidi="bn-IN"/>
              </w:rPr>
              <w:t>License Tier upgrade/ downgrade</w:t>
            </w:r>
          </w:p>
        </w:tc>
        <w:tc>
          <w:tcPr>
            <w:tcW w:w="1483" w:type="dxa"/>
            <w:vMerge w:val="restart"/>
            <w:tcBorders>
              <w:top w:val="nil"/>
              <w:left w:val="single" w:sz="8" w:space="0" w:color="auto"/>
              <w:bottom w:val="single" w:sz="8" w:space="0" w:color="000000"/>
              <w:right w:val="single" w:sz="8" w:space="0" w:color="auto"/>
            </w:tcBorders>
            <w:shd w:val="clear" w:color="auto" w:fill="auto"/>
            <w:vAlign w:val="center"/>
            <w:hideMark/>
          </w:tcPr>
          <w:p w14:paraId="74D75262" w14:textId="77777777" w:rsidR="00425494" w:rsidRPr="00425494" w:rsidRDefault="00425494" w:rsidP="00425494">
            <w:pPr>
              <w:rPr>
                <w:rFonts w:ascii="Calibri" w:hAnsi="Calibri" w:cs="Calibri"/>
                <w:color w:val="000000"/>
                <w:sz w:val="22"/>
                <w:szCs w:val="22"/>
                <w:lang w:val="en-IN" w:eastAsia="en-IN" w:bidi="bn-IN"/>
              </w:rPr>
            </w:pPr>
            <w:r w:rsidRPr="00425494">
              <w:rPr>
                <w:rFonts w:ascii="Calibri" w:hAnsi="Calibri" w:cs="Calibri"/>
                <w:color w:val="000000"/>
                <w:sz w:val="22"/>
                <w:szCs w:val="22"/>
                <w:lang w:val="en-IN" w:eastAsia="en-IN" w:bidi="bn-IN"/>
              </w:rPr>
              <w:t>Platform Change</w:t>
            </w:r>
          </w:p>
        </w:tc>
      </w:tr>
      <w:tr w:rsidR="00425494" w:rsidRPr="00425494" w14:paraId="118D8888" w14:textId="77777777" w:rsidTr="00425494">
        <w:trPr>
          <w:trHeight w:val="620"/>
        </w:trPr>
        <w:tc>
          <w:tcPr>
            <w:tcW w:w="1712" w:type="dxa"/>
            <w:vMerge/>
            <w:tcBorders>
              <w:top w:val="nil"/>
              <w:left w:val="single" w:sz="8" w:space="0" w:color="auto"/>
              <w:bottom w:val="single" w:sz="8" w:space="0" w:color="000000"/>
              <w:right w:val="single" w:sz="8" w:space="0" w:color="auto"/>
            </w:tcBorders>
            <w:shd w:val="clear" w:color="auto" w:fill="auto"/>
            <w:vAlign w:val="center"/>
            <w:hideMark/>
          </w:tcPr>
          <w:p w14:paraId="704F824A" w14:textId="77777777" w:rsidR="00425494" w:rsidRPr="00425494" w:rsidRDefault="00425494" w:rsidP="00425494">
            <w:pPr>
              <w:rPr>
                <w:rFonts w:ascii="Calibri" w:hAnsi="Calibri" w:cs="Calibri"/>
                <w:b/>
                <w:bCs/>
                <w:color w:val="000000"/>
                <w:sz w:val="22"/>
                <w:szCs w:val="22"/>
                <w:lang w:val="en-IN" w:eastAsia="en-IN" w:bidi="bn-IN"/>
              </w:rPr>
            </w:pPr>
          </w:p>
        </w:tc>
        <w:tc>
          <w:tcPr>
            <w:tcW w:w="2062" w:type="dxa"/>
            <w:vMerge/>
            <w:tcBorders>
              <w:top w:val="nil"/>
              <w:left w:val="single" w:sz="8" w:space="0" w:color="auto"/>
              <w:bottom w:val="single" w:sz="8" w:space="0" w:color="000000"/>
              <w:right w:val="single" w:sz="8" w:space="0" w:color="auto"/>
            </w:tcBorders>
            <w:shd w:val="clear" w:color="auto" w:fill="auto"/>
            <w:vAlign w:val="center"/>
            <w:hideMark/>
          </w:tcPr>
          <w:p w14:paraId="354651C3" w14:textId="77777777" w:rsidR="00425494" w:rsidRPr="00425494" w:rsidRDefault="00425494" w:rsidP="00425494">
            <w:pPr>
              <w:rPr>
                <w:rFonts w:ascii="Calibri" w:hAnsi="Calibri" w:cs="Calibri"/>
                <w:color w:val="000000"/>
                <w:sz w:val="22"/>
                <w:szCs w:val="22"/>
                <w:lang w:val="en-IN" w:eastAsia="en-IN" w:bidi="bn-IN"/>
              </w:rPr>
            </w:pPr>
          </w:p>
        </w:tc>
        <w:tc>
          <w:tcPr>
            <w:tcW w:w="1852" w:type="dxa"/>
            <w:vMerge/>
            <w:tcBorders>
              <w:top w:val="nil"/>
              <w:left w:val="single" w:sz="8" w:space="0" w:color="auto"/>
              <w:bottom w:val="single" w:sz="8" w:space="0" w:color="000000"/>
              <w:right w:val="single" w:sz="8" w:space="0" w:color="auto"/>
            </w:tcBorders>
            <w:shd w:val="clear" w:color="auto" w:fill="auto"/>
            <w:vAlign w:val="center"/>
            <w:hideMark/>
          </w:tcPr>
          <w:p w14:paraId="65BB6980" w14:textId="77777777" w:rsidR="00425494" w:rsidRPr="00425494" w:rsidRDefault="00425494" w:rsidP="00425494">
            <w:pPr>
              <w:rPr>
                <w:rFonts w:ascii="Calibri" w:hAnsi="Calibri" w:cs="Calibri"/>
                <w:color w:val="000000"/>
                <w:sz w:val="22"/>
                <w:szCs w:val="22"/>
                <w:lang w:val="en-IN" w:eastAsia="en-IN" w:bidi="bn-IN"/>
              </w:rPr>
            </w:pPr>
          </w:p>
        </w:tc>
        <w:tc>
          <w:tcPr>
            <w:tcW w:w="1716" w:type="dxa"/>
            <w:vMerge/>
            <w:tcBorders>
              <w:top w:val="nil"/>
              <w:left w:val="single" w:sz="8" w:space="0" w:color="auto"/>
              <w:bottom w:val="single" w:sz="8" w:space="0" w:color="000000"/>
              <w:right w:val="single" w:sz="8" w:space="0" w:color="auto"/>
            </w:tcBorders>
            <w:shd w:val="clear" w:color="auto" w:fill="auto"/>
            <w:vAlign w:val="center"/>
            <w:hideMark/>
          </w:tcPr>
          <w:p w14:paraId="61CB2E29" w14:textId="77777777" w:rsidR="00425494" w:rsidRPr="00425494" w:rsidRDefault="00425494" w:rsidP="00425494">
            <w:pPr>
              <w:rPr>
                <w:rFonts w:ascii="Calibri" w:hAnsi="Calibri" w:cs="Calibri"/>
                <w:color w:val="000000"/>
                <w:sz w:val="22"/>
                <w:szCs w:val="22"/>
                <w:lang w:val="en-IN" w:eastAsia="en-IN" w:bidi="bn-IN"/>
              </w:rPr>
            </w:pPr>
          </w:p>
        </w:tc>
        <w:tc>
          <w:tcPr>
            <w:tcW w:w="1483" w:type="dxa"/>
            <w:vMerge/>
            <w:tcBorders>
              <w:top w:val="nil"/>
              <w:left w:val="single" w:sz="8" w:space="0" w:color="auto"/>
              <w:bottom w:val="single" w:sz="8" w:space="0" w:color="000000"/>
              <w:right w:val="single" w:sz="8" w:space="0" w:color="auto"/>
            </w:tcBorders>
            <w:shd w:val="clear" w:color="auto" w:fill="auto"/>
            <w:vAlign w:val="center"/>
            <w:hideMark/>
          </w:tcPr>
          <w:p w14:paraId="4AB6D2DB" w14:textId="77777777" w:rsidR="00425494" w:rsidRPr="00425494" w:rsidRDefault="00425494" w:rsidP="00425494">
            <w:pPr>
              <w:rPr>
                <w:rFonts w:ascii="Calibri" w:hAnsi="Calibri" w:cs="Calibri"/>
                <w:color w:val="000000"/>
                <w:sz w:val="22"/>
                <w:szCs w:val="22"/>
                <w:lang w:val="en-IN" w:eastAsia="en-IN" w:bidi="bn-IN"/>
              </w:rPr>
            </w:pPr>
          </w:p>
        </w:tc>
        <w:tc>
          <w:tcPr>
            <w:tcW w:w="234" w:type="dxa"/>
            <w:tcBorders>
              <w:top w:val="nil"/>
              <w:left w:val="nil"/>
              <w:bottom w:val="nil"/>
              <w:right w:val="nil"/>
            </w:tcBorders>
            <w:shd w:val="clear" w:color="auto" w:fill="auto"/>
            <w:noWrap/>
            <w:vAlign w:val="bottom"/>
            <w:hideMark/>
          </w:tcPr>
          <w:p w14:paraId="62C3EDFA" w14:textId="77777777" w:rsidR="00425494" w:rsidRPr="00425494" w:rsidRDefault="00425494" w:rsidP="00425494">
            <w:pPr>
              <w:rPr>
                <w:rFonts w:ascii="Calibri" w:hAnsi="Calibri" w:cs="Calibri"/>
                <w:color w:val="000000"/>
                <w:sz w:val="22"/>
                <w:szCs w:val="22"/>
                <w:lang w:val="en-IN" w:eastAsia="en-IN" w:bidi="bn-IN"/>
              </w:rPr>
            </w:pPr>
          </w:p>
        </w:tc>
      </w:tr>
    </w:tbl>
    <w:p w14:paraId="45CED20C" w14:textId="77777777" w:rsidR="00425494" w:rsidRDefault="00425494" w:rsidP="004B6960">
      <w:pPr>
        <w:pStyle w:val="ListParagraph"/>
        <w:contextualSpacing w:val="0"/>
        <w:jc w:val="both"/>
        <w:rPr>
          <w:lang w:eastAsia="en-IN"/>
        </w:rPr>
      </w:pPr>
    </w:p>
    <w:p w14:paraId="0E62BE7F" w14:textId="77777777" w:rsidR="004B6960" w:rsidRDefault="004B6960" w:rsidP="008846A7">
      <w:pPr>
        <w:pStyle w:val="ListParagraph"/>
        <w:numPr>
          <w:ilvl w:val="0"/>
          <w:numId w:val="36"/>
        </w:numPr>
        <w:spacing w:after="0"/>
        <w:contextualSpacing w:val="0"/>
        <w:jc w:val="both"/>
        <w:rPr>
          <w:lang w:eastAsia="en-IN"/>
        </w:rPr>
      </w:pPr>
      <w:r>
        <w:rPr>
          <w:lang w:eastAsia="en-IN"/>
        </w:rPr>
        <w:t xml:space="preserve">Product information (attributes) that is agreed with customer which will be delivered by </w:t>
      </w:r>
      <w:proofErr w:type="gramStart"/>
      <w:r>
        <w:rPr>
          <w:lang w:eastAsia="en-IN"/>
        </w:rPr>
        <w:t>Sify</w:t>
      </w:r>
      <w:proofErr w:type="gramEnd"/>
    </w:p>
    <w:p w14:paraId="7D32C6EE" w14:textId="77777777" w:rsidR="004B6960" w:rsidRDefault="004B6960" w:rsidP="008846A7">
      <w:pPr>
        <w:pStyle w:val="ListParagraph"/>
        <w:numPr>
          <w:ilvl w:val="0"/>
          <w:numId w:val="36"/>
        </w:numPr>
        <w:spacing w:after="0"/>
        <w:contextualSpacing w:val="0"/>
        <w:jc w:val="both"/>
        <w:rPr>
          <w:lang w:eastAsia="en-IN"/>
        </w:rPr>
      </w:pPr>
      <w:r>
        <w:rPr>
          <w:lang w:eastAsia="en-IN"/>
        </w:rPr>
        <w:t xml:space="preserve">Identify attributes that need to be printed in </w:t>
      </w:r>
      <w:proofErr w:type="gramStart"/>
      <w:r>
        <w:rPr>
          <w:lang w:eastAsia="en-IN"/>
        </w:rPr>
        <w:t>proposal</w:t>
      </w:r>
      <w:proofErr w:type="gramEnd"/>
    </w:p>
    <w:p w14:paraId="3ED0C5E8" w14:textId="3FBF0D6F" w:rsidR="00E26937" w:rsidRPr="00F74893" w:rsidRDefault="004B6960" w:rsidP="00E26937">
      <w:pPr>
        <w:pStyle w:val="ListParagraph"/>
        <w:numPr>
          <w:ilvl w:val="0"/>
          <w:numId w:val="36"/>
        </w:numPr>
        <w:spacing w:after="0"/>
        <w:contextualSpacing w:val="0"/>
        <w:jc w:val="both"/>
        <w:rPr>
          <w:lang w:eastAsia="en-IN"/>
        </w:rPr>
      </w:pPr>
      <w:r>
        <w:rPr>
          <w:lang w:eastAsia="en-IN"/>
        </w:rPr>
        <w:t xml:space="preserve">Validations on attributes or price </w:t>
      </w:r>
    </w:p>
    <w:p w14:paraId="72BABC4E" w14:textId="77777777" w:rsidR="0083109B" w:rsidRPr="00C406BC" w:rsidRDefault="0083109B" w:rsidP="00C406BC">
      <w:pPr>
        <w:rPr>
          <w:lang w:val="en-US"/>
        </w:rPr>
      </w:pPr>
      <w:bookmarkStart w:id="29" w:name="_Toc146197720"/>
    </w:p>
    <w:bookmarkEnd w:id="29"/>
    <w:p w14:paraId="702C9BF4" w14:textId="77777777" w:rsidR="008846A7" w:rsidRDefault="008846A7" w:rsidP="00771B1F">
      <w:pPr>
        <w:rPr>
          <w:rFonts w:ascii="Tahoma" w:hAnsi="Tahoma"/>
          <w:b/>
          <w:bCs/>
          <w:lang w:val="en-IN"/>
        </w:rPr>
      </w:pPr>
    </w:p>
    <w:p w14:paraId="4EDE56B8" w14:textId="77777777" w:rsidR="007742BD" w:rsidRDefault="007742BD" w:rsidP="00771B1F">
      <w:pPr>
        <w:rPr>
          <w:rFonts w:ascii="Tahoma" w:hAnsi="Tahoma"/>
          <w:b/>
          <w:bCs/>
          <w:lang w:val="en-IN"/>
        </w:rPr>
      </w:pPr>
    </w:p>
    <w:p w14:paraId="58E4D869" w14:textId="57651E53" w:rsidR="009972EC" w:rsidRPr="00283D00" w:rsidRDefault="00283D00" w:rsidP="000B6E79">
      <w:pPr>
        <w:pStyle w:val="Heading1"/>
        <w:keepNext w:val="0"/>
        <w:tabs>
          <w:tab w:val="left" w:pos="823"/>
        </w:tabs>
        <w:overflowPunct/>
        <w:autoSpaceDE/>
        <w:autoSpaceDN/>
        <w:adjustRightInd/>
        <w:spacing w:before="0" w:after="180"/>
        <w:ind w:left="822" w:hanging="822"/>
        <w:textAlignment w:val="auto"/>
        <w:rPr>
          <w:rFonts w:ascii="Tahoma" w:hAnsi="Tahoma"/>
          <w:bCs/>
          <w:lang w:val="en-IN"/>
        </w:rPr>
      </w:pPr>
      <w:bookmarkStart w:id="30" w:name="_Toc146197723"/>
      <w:bookmarkStart w:id="31" w:name="_Toc165273866"/>
      <w:r w:rsidRPr="00283D00">
        <w:rPr>
          <w:rFonts w:ascii="Tahoma" w:hAnsi="Tahoma"/>
          <w:bCs/>
          <w:lang w:val="en-IN"/>
        </w:rPr>
        <w:t>Terms and Conditions</w:t>
      </w:r>
      <w:bookmarkEnd w:id="30"/>
      <w:bookmarkEnd w:id="31"/>
    </w:p>
    <w:p w14:paraId="63A356A0" w14:textId="77777777" w:rsidR="00C24484" w:rsidRPr="009E285D" w:rsidRDefault="00C24484" w:rsidP="00F90B95">
      <w:pPr>
        <w:pStyle w:val="ListParagraph"/>
        <w:numPr>
          <w:ilvl w:val="0"/>
          <w:numId w:val="34"/>
        </w:numPr>
        <w:jc w:val="both"/>
        <w:rPr>
          <w:rFonts w:ascii="Tahoma" w:hAnsi="Tahoma"/>
          <w:sz w:val="20"/>
          <w:szCs w:val="20"/>
        </w:rPr>
      </w:pPr>
      <w:r w:rsidRPr="009E285D">
        <w:rPr>
          <w:rFonts w:ascii="Tahoma" w:hAnsi="Tahoma"/>
          <w:sz w:val="20"/>
          <w:szCs w:val="20"/>
        </w:rPr>
        <w:t xml:space="preserve">All pricing provided are exclusive of applicable taxes.  </w:t>
      </w:r>
    </w:p>
    <w:p w14:paraId="0C3F1A22" w14:textId="77777777" w:rsidR="00C24484" w:rsidRPr="009E285D" w:rsidRDefault="00C24484" w:rsidP="00F90B95">
      <w:pPr>
        <w:pStyle w:val="ListParagraph"/>
        <w:numPr>
          <w:ilvl w:val="0"/>
          <w:numId w:val="34"/>
        </w:numPr>
        <w:jc w:val="both"/>
        <w:rPr>
          <w:rFonts w:ascii="Tahoma" w:hAnsi="Tahoma"/>
          <w:sz w:val="20"/>
          <w:szCs w:val="20"/>
        </w:rPr>
      </w:pPr>
      <w:r w:rsidRPr="009E285D">
        <w:rPr>
          <w:rFonts w:ascii="Tahoma" w:hAnsi="Tahoma"/>
          <w:sz w:val="20"/>
          <w:szCs w:val="20"/>
        </w:rPr>
        <w:t>PO should be in name of SDSL, Chennai.</w:t>
      </w:r>
    </w:p>
    <w:p w14:paraId="6BDA544E" w14:textId="77777777" w:rsidR="00C24484" w:rsidRPr="009E285D" w:rsidRDefault="00C24484" w:rsidP="00F90B95">
      <w:pPr>
        <w:pStyle w:val="ListParagraph"/>
        <w:numPr>
          <w:ilvl w:val="0"/>
          <w:numId w:val="34"/>
        </w:numPr>
        <w:jc w:val="both"/>
        <w:rPr>
          <w:rFonts w:ascii="Tahoma" w:hAnsi="Tahoma"/>
          <w:sz w:val="20"/>
          <w:szCs w:val="20"/>
        </w:rPr>
      </w:pPr>
      <w:r w:rsidRPr="009E285D">
        <w:rPr>
          <w:rFonts w:ascii="Tahoma" w:hAnsi="Tahoma"/>
          <w:sz w:val="20"/>
          <w:szCs w:val="20"/>
        </w:rPr>
        <w:t xml:space="preserve">The contract period will be for 3 years or 5 years (applicable as per the PO).             </w:t>
      </w:r>
    </w:p>
    <w:p w14:paraId="31E118E4" w14:textId="77777777" w:rsidR="00C24484" w:rsidRPr="009E285D" w:rsidRDefault="00C24484" w:rsidP="00F90B95">
      <w:pPr>
        <w:pStyle w:val="ListParagraph"/>
        <w:numPr>
          <w:ilvl w:val="0"/>
          <w:numId w:val="34"/>
        </w:numPr>
        <w:jc w:val="both"/>
        <w:rPr>
          <w:rFonts w:ascii="Tahoma" w:hAnsi="Tahoma"/>
          <w:sz w:val="20"/>
          <w:szCs w:val="20"/>
        </w:rPr>
      </w:pPr>
      <w:r w:rsidRPr="009E285D">
        <w:rPr>
          <w:rFonts w:ascii="Tahoma" w:hAnsi="Tahoma"/>
          <w:sz w:val="20"/>
          <w:szCs w:val="20"/>
        </w:rPr>
        <w:t xml:space="preserve">The project delivery timelines will be 12 - 14 weeks from the date of Sify’s acceptance of a customer PO. Any delays caused due to Customer premises or infrastructure not being ready will result in extension of delivery timelines. </w:t>
      </w:r>
    </w:p>
    <w:p w14:paraId="2384B3AE" w14:textId="77777777" w:rsidR="00C24484" w:rsidRPr="009E285D" w:rsidRDefault="00C24484" w:rsidP="00F90B95">
      <w:pPr>
        <w:pStyle w:val="ListParagraph"/>
        <w:numPr>
          <w:ilvl w:val="0"/>
          <w:numId w:val="34"/>
        </w:numPr>
        <w:jc w:val="both"/>
        <w:rPr>
          <w:rFonts w:ascii="Tahoma" w:hAnsi="Tahoma"/>
          <w:sz w:val="20"/>
          <w:szCs w:val="20"/>
        </w:rPr>
      </w:pPr>
      <w:r w:rsidRPr="009E285D">
        <w:rPr>
          <w:rFonts w:ascii="Tahoma" w:hAnsi="Tahoma"/>
          <w:sz w:val="20"/>
          <w:szCs w:val="20"/>
        </w:rPr>
        <w:t xml:space="preserve">Additional Charges are applicable for any additional cabling requirements.                          </w:t>
      </w:r>
    </w:p>
    <w:p w14:paraId="34EDCD50" w14:textId="6DB02067" w:rsidR="00C24484" w:rsidRPr="009E285D" w:rsidRDefault="00C24484" w:rsidP="00F90B95">
      <w:pPr>
        <w:pStyle w:val="ListParagraph"/>
        <w:numPr>
          <w:ilvl w:val="0"/>
          <w:numId w:val="34"/>
        </w:numPr>
        <w:jc w:val="both"/>
        <w:rPr>
          <w:rFonts w:ascii="Tahoma" w:hAnsi="Tahoma"/>
          <w:sz w:val="20"/>
          <w:szCs w:val="20"/>
        </w:rPr>
      </w:pPr>
      <w:r w:rsidRPr="009E285D">
        <w:rPr>
          <w:rFonts w:ascii="Tahoma" w:hAnsi="Tahoma"/>
          <w:sz w:val="20"/>
          <w:szCs w:val="20"/>
        </w:rPr>
        <w:t xml:space="preserve">Any physical hardware damage caused by customer will incur hardware charges for replacement of faulty hardware (OTC). Customer must provide UPS Power and earthing for the </w:t>
      </w:r>
      <w:r w:rsidR="00C929D7">
        <w:rPr>
          <w:rFonts w:ascii="Tahoma" w:hAnsi="Tahoma"/>
          <w:sz w:val="20"/>
          <w:szCs w:val="20"/>
        </w:rPr>
        <w:t xml:space="preserve">any hardware required to offer </w:t>
      </w:r>
      <w:r w:rsidR="00C929D7">
        <w:rPr>
          <w:rFonts w:ascii="Tahoma" w:hAnsi="Tahoma"/>
          <w:sz w:val="20"/>
          <w:szCs w:val="20"/>
        </w:rPr>
        <w:t>SASE</w:t>
      </w:r>
      <w:r w:rsidR="00C929D7">
        <w:rPr>
          <w:rFonts w:ascii="Tahoma" w:hAnsi="Tahoma"/>
          <w:sz w:val="20"/>
          <w:szCs w:val="20"/>
        </w:rPr>
        <w:t xml:space="preserve"> solution</w:t>
      </w:r>
      <w:r w:rsidRPr="009E285D">
        <w:rPr>
          <w:rFonts w:ascii="Tahoma" w:hAnsi="Tahoma"/>
          <w:sz w:val="20"/>
          <w:szCs w:val="20"/>
        </w:rPr>
        <w:t xml:space="preserve">.                                                   </w:t>
      </w:r>
    </w:p>
    <w:p w14:paraId="21EA4B42" w14:textId="77777777" w:rsidR="00C24484" w:rsidRPr="009E285D" w:rsidRDefault="00C24484" w:rsidP="00F90B95">
      <w:pPr>
        <w:pStyle w:val="ListParagraph"/>
        <w:numPr>
          <w:ilvl w:val="0"/>
          <w:numId w:val="34"/>
        </w:numPr>
        <w:jc w:val="both"/>
        <w:rPr>
          <w:rFonts w:ascii="Tahoma" w:hAnsi="Tahoma"/>
          <w:sz w:val="20"/>
          <w:szCs w:val="20"/>
        </w:rPr>
      </w:pPr>
      <w:r w:rsidRPr="009E285D">
        <w:rPr>
          <w:rFonts w:ascii="Tahoma" w:hAnsi="Tahoma"/>
          <w:sz w:val="20"/>
          <w:szCs w:val="20"/>
        </w:rPr>
        <w:t xml:space="preserve">Early Termination charges are applicable for any services terminated within the contract period.    </w:t>
      </w:r>
    </w:p>
    <w:p w14:paraId="3455EA9C" w14:textId="77777777" w:rsidR="00C24484" w:rsidRPr="009E285D" w:rsidRDefault="00C24484" w:rsidP="00550E64">
      <w:pPr>
        <w:pStyle w:val="ListParagraph"/>
        <w:numPr>
          <w:ilvl w:val="1"/>
          <w:numId w:val="35"/>
        </w:numPr>
        <w:jc w:val="both"/>
        <w:rPr>
          <w:rFonts w:ascii="Tahoma" w:hAnsi="Tahoma"/>
          <w:sz w:val="20"/>
          <w:szCs w:val="20"/>
        </w:rPr>
      </w:pPr>
      <w:r w:rsidRPr="009E285D">
        <w:rPr>
          <w:rFonts w:ascii="Tahoma" w:hAnsi="Tahoma"/>
          <w:sz w:val="20"/>
          <w:szCs w:val="20"/>
        </w:rPr>
        <w:t xml:space="preserve">In the event of performance degradation in Sify’s scope of work, which is brought to the notice of Sify in writing, Sify shall use all means available to rectify the same immediately and communicate to the customer on the action taken.  </w:t>
      </w:r>
    </w:p>
    <w:p w14:paraId="5F162F06" w14:textId="77777777" w:rsidR="00C24484" w:rsidRPr="009E285D" w:rsidRDefault="00C24484" w:rsidP="00550E64">
      <w:pPr>
        <w:pStyle w:val="ListParagraph"/>
        <w:numPr>
          <w:ilvl w:val="1"/>
          <w:numId w:val="35"/>
        </w:numPr>
        <w:jc w:val="both"/>
        <w:rPr>
          <w:rFonts w:ascii="Tahoma" w:hAnsi="Tahoma"/>
          <w:sz w:val="20"/>
          <w:szCs w:val="20"/>
        </w:rPr>
      </w:pPr>
      <w:r w:rsidRPr="009E285D">
        <w:rPr>
          <w:rFonts w:ascii="Tahoma" w:hAnsi="Tahoma"/>
          <w:sz w:val="20"/>
          <w:szCs w:val="20"/>
        </w:rPr>
        <w:lastRenderedPageBreak/>
        <w:t xml:space="preserve">If the performance degradation is not rectified within one month (1 month) from the time Sify acknowledges the customer complaint in writing/mail and if this performance degradation is repeated for the same site / network element for 3 consecutive times within a calendar quarter after Sify has taken necessary corrective measures, Customer has the option of terminating the contract with 1 month notice period for the affected site / network element.  </w:t>
      </w:r>
    </w:p>
    <w:p w14:paraId="7116D68A" w14:textId="77777777" w:rsidR="00C24484" w:rsidRPr="009E285D" w:rsidRDefault="00C24484" w:rsidP="00550E64">
      <w:pPr>
        <w:pStyle w:val="ListParagraph"/>
        <w:numPr>
          <w:ilvl w:val="1"/>
          <w:numId w:val="35"/>
        </w:numPr>
        <w:jc w:val="both"/>
        <w:rPr>
          <w:rFonts w:ascii="Tahoma" w:hAnsi="Tahoma"/>
          <w:sz w:val="20"/>
          <w:szCs w:val="20"/>
        </w:rPr>
      </w:pPr>
      <w:r w:rsidRPr="009E285D">
        <w:rPr>
          <w:rFonts w:ascii="Tahoma" w:hAnsi="Tahoma"/>
          <w:sz w:val="20"/>
          <w:szCs w:val="20"/>
        </w:rPr>
        <w:t xml:space="preserve">If the Customer chooses to terminate the entire contract for convenience or any other reason other than performance degradation of the service, the customer is liable to pay the annual recurring charges for the remaining period of the contract on a pro-rata basis. These charges will pertain to any Hardware and/or Software Licenses that have been specifically deployed for the use of the customer.  </w:t>
      </w:r>
    </w:p>
    <w:p w14:paraId="1431526A" w14:textId="5523A00F" w:rsidR="00C24484" w:rsidRPr="009E285D" w:rsidRDefault="00C24484" w:rsidP="00F90B95">
      <w:pPr>
        <w:ind w:firstLine="60"/>
        <w:jc w:val="both"/>
        <w:rPr>
          <w:rFonts w:ascii="Tahoma" w:eastAsiaTheme="minorHAnsi" w:hAnsi="Tahoma" w:cstheme="minorBidi"/>
          <w:sz w:val="18"/>
          <w:szCs w:val="18"/>
          <w:lang w:val="en-IN"/>
        </w:rPr>
      </w:pPr>
    </w:p>
    <w:p w14:paraId="43335DBC" w14:textId="001112A9" w:rsidR="00C24484" w:rsidRPr="009E285D" w:rsidRDefault="00C24484" w:rsidP="00F90B95">
      <w:pPr>
        <w:pStyle w:val="ListParagraph"/>
        <w:numPr>
          <w:ilvl w:val="0"/>
          <w:numId w:val="34"/>
        </w:numPr>
        <w:jc w:val="both"/>
        <w:rPr>
          <w:rFonts w:ascii="Tahoma" w:hAnsi="Tahoma"/>
          <w:sz w:val="20"/>
          <w:szCs w:val="20"/>
        </w:rPr>
      </w:pPr>
      <w:r w:rsidRPr="009E285D">
        <w:rPr>
          <w:rFonts w:ascii="Tahoma" w:hAnsi="Tahoma"/>
          <w:sz w:val="20"/>
          <w:szCs w:val="20"/>
        </w:rPr>
        <w:t xml:space="preserve">Any requirement of changing the </w:t>
      </w:r>
      <w:r w:rsidR="00CB0589">
        <w:rPr>
          <w:rFonts w:ascii="Tahoma" w:hAnsi="Tahoma"/>
          <w:sz w:val="20"/>
          <w:szCs w:val="20"/>
        </w:rPr>
        <w:t>SASE</w:t>
      </w:r>
      <w:r w:rsidRPr="009E285D">
        <w:rPr>
          <w:rFonts w:ascii="Tahoma" w:hAnsi="Tahoma"/>
          <w:sz w:val="20"/>
          <w:szCs w:val="20"/>
        </w:rPr>
        <w:t xml:space="preserve"> feature tier will result in associated change of commercials. </w:t>
      </w:r>
    </w:p>
    <w:p w14:paraId="249FDC1A" w14:textId="77777777" w:rsidR="00C24484" w:rsidRPr="009E285D" w:rsidRDefault="00C24484" w:rsidP="00F90B95">
      <w:pPr>
        <w:pStyle w:val="ListParagraph"/>
        <w:numPr>
          <w:ilvl w:val="0"/>
          <w:numId w:val="34"/>
        </w:numPr>
        <w:jc w:val="both"/>
        <w:rPr>
          <w:rFonts w:ascii="Tahoma" w:hAnsi="Tahoma"/>
          <w:sz w:val="20"/>
          <w:szCs w:val="20"/>
        </w:rPr>
      </w:pPr>
      <w:r w:rsidRPr="009E285D">
        <w:rPr>
          <w:rFonts w:ascii="Tahoma" w:hAnsi="Tahoma"/>
          <w:sz w:val="20"/>
          <w:szCs w:val="20"/>
        </w:rPr>
        <w:t xml:space="preserve">Any changes to the Solution design and configuration will result in the design change along with the revised commercials.    </w:t>
      </w:r>
    </w:p>
    <w:p w14:paraId="23CB8D04" w14:textId="77777777" w:rsidR="00C24484" w:rsidRPr="009E285D" w:rsidRDefault="00C24484" w:rsidP="00F90B95">
      <w:pPr>
        <w:pStyle w:val="ListParagraph"/>
        <w:numPr>
          <w:ilvl w:val="0"/>
          <w:numId w:val="34"/>
        </w:numPr>
        <w:jc w:val="both"/>
        <w:rPr>
          <w:rFonts w:ascii="Tahoma" w:hAnsi="Tahoma"/>
          <w:sz w:val="20"/>
          <w:szCs w:val="20"/>
        </w:rPr>
      </w:pPr>
      <w:r w:rsidRPr="009E285D">
        <w:rPr>
          <w:rFonts w:ascii="Tahoma" w:hAnsi="Tahoma"/>
          <w:sz w:val="20"/>
          <w:szCs w:val="20"/>
        </w:rPr>
        <w:t xml:space="preserve">Cancellation or reschedule of site visits (for international locations) within 48 hours’ notice will incur additional charges.                         </w:t>
      </w:r>
    </w:p>
    <w:p w14:paraId="52ED9570" w14:textId="32F2686B" w:rsidR="00C24484" w:rsidRPr="009E285D" w:rsidRDefault="00C24484" w:rsidP="00F90B95">
      <w:pPr>
        <w:pStyle w:val="ListParagraph"/>
        <w:numPr>
          <w:ilvl w:val="0"/>
          <w:numId w:val="34"/>
        </w:numPr>
        <w:jc w:val="both"/>
        <w:rPr>
          <w:rFonts w:ascii="Tahoma" w:hAnsi="Tahoma"/>
          <w:sz w:val="20"/>
          <w:szCs w:val="20"/>
        </w:rPr>
      </w:pPr>
      <w:r w:rsidRPr="009E285D">
        <w:rPr>
          <w:rFonts w:ascii="Tahoma" w:hAnsi="Tahoma"/>
          <w:sz w:val="20"/>
          <w:szCs w:val="20"/>
        </w:rPr>
        <w:t xml:space="preserve">The provisioning/commissioning of any unmanaged or managed network security services (apart from anything included within </w:t>
      </w:r>
      <w:r w:rsidR="00CB0589">
        <w:rPr>
          <w:rFonts w:ascii="Tahoma" w:hAnsi="Tahoma"/>
          <w:sz w:val="20"/>
          <w:szCs w:val="20"/>
        </w:rPr>
        <w:t>SASE</w:t>
      </w:r>
      <w:r w:rsidRPr="009E285D">
        <w:rPr>
          <w:rFonts w:ascii="Tahoma" w:hAnsi="Tahoma"/>
          <w:sz w:val="20"/>
          <w:szCs w:val="20"/>
        </w:rPr>
        <w:t xml:space="preserve"> Solution) is considered out of scope.              </w:t>
      </w:r>
    </w:p>
    <w:p w14:paraId="7F8AD25C" w14:textId="77777777" w:rsidR="00C24484" w:rsidRPr="009E285D" w:rsidRDefault="00C24484" w:rsidP="00F90B95">
      <w:pPr>
        <w:pStyle w:val="ListParagraph"/>
        <w:numPr>
          <w:ilvl w:val="0"/>
          <w:numId w:val="34"/>
        </w:numPr>
        <w:jc w:val="both"/>
        <w:rPr>
          <w:rFonts w:ascii="Tahoma" w:hAnsi="Tahoma"/>
          <w:sz w:val="20"/>
          <w:szCs w:val="20"/>
        </w:rPr>
      </w:pPr>
      <w:r w:rsidRPr="009E285D">
        <w:rPr>
          <w:rFonts w:ascii="Tahoma" w:hAnsi="Tahoma"/>
          <w:sz w:val="20"/>
          <w:szCs w:val="20"/>
        </w:rPr>
        <w:t xml:space="preserve">All Payment will be as per Sify's payment terms and conditions. </w:t>
      </w:r>
    </w:p>
    <w:p w14:paraId="0BB50A1D" w14:textId="77777777" w:rsidR="00C24484" w:rsidRPr="009E285D" w:rsidRDefault="00C24484" w:rsidP="00F90B95">
      <w:pPr>
        <w:pStyle w:val="ListParagraph"/>
        <w:numPr>
          <w:ilvl w:val="0"/>
          <w:numId w:val="34"/>
        </w:numPr>
        <w:jc w:val="both"/>
        <w:rPr>
          <w:rFonts w:ascii="Tahoma" w:hAnsi="Tahoma"/>
          <w:sz w:val="20"/>
          <w:szCs w:val="20"/>
        </w:rPr>
      </w:pPr>
      <w:r w:rsidRPr="009E285D">
        <w:rPr>
          <w:rFonts w:ascii="Tahoma" w:hAnsi="Tahoma"/>
          <w:sz w:val="20"/>
          <w:szCs w:val="20"/>
        </w:rPr>
        <w:t xml:space="preserve">24*7 proactive monitoring and management of the network as defined in the solution document is included. </w:t>
      </w:r>
    </w:p>
    <w:p w14:paraId="3B51A339" w14:textId="77777777" w:rsidR="00C24484" w:rsidRPr="009E285D" w:rsidRDefault="00C24484" w:rsidP="00F90B95">
      <w:pPr>
        <w:pStyle w:val="ListParagraph"/>
        <w:numPr>
          <w:ilvl w:val="0"/>
          <w:numId w:val="34"/>
        </w:numPr>
        <w:jc w:val="both"/>
        <w:rPr>
          <w:rFonts w:ascii="Tahoma" w:hAnsi="Tahoma"/>
          <w:sz w:val="20"/>
          <w:szCs w:val="20"/>
        </w:rPr>
      </w:pPr>
      <w:r w:rsidRPr="009E285D">
        <w:rPr>
          <w:rFonts w:ascii="Tahoma" w:hAnsi="Tahoma"/>
          <w:sz w:val="20"/>
          <w:szCs w:val="20"/>
        </w:rPr>
        <w:t xml:space="preserve">The customer will sign a scope of work document along with the PO and that will be considered as the reference for sign off on delivery of the project. Any scope not explicitly mentioned in the SOW will be considered out of scope of the project.        </w:t>
      </w:r>
    </w:p>
    <w:p w14:paraId="45EF8D62" w14:textId="77777777" w:rsidR="00C24484" w:rsidRPr="009E285D" w:rsidRDefault="00C24484" w:rsidP="00F90B95">
      <w:pPr>
        <w:pStyle w:val="ListParagraph"/>
        <w:numPr>
          <w:ilvl w:val="0"/>
          <w:numId w:val="34"/>
        </w:numPr>
        <w:jc w:val="both"/>
        <w:rPr>
          <w:rFonts w:ascii="Tahoma" w:hAnsi="Tahoma"/>
          <w:sz w:val="20"/>
          <w:szCs w:val="20"/>
        </w:rPr>
      </w:pPr>
      <w:r w:rsidRPr="009E285D">
        <w:rPr>
          <w:rFonts w:ascii="Tahoma" w:hAnsi="Tahoma"/>
          <w:sz w:val="20"/>
          <w:szCs w:val="20"/>
        </w:rPr>
        <w:t xml:space="preserve">Only one site visit is factored for all on-site deployments and implementation for international locations, any additional site visits required will incur additional charges.  </w:t>
      </w:r>
    </w:p>
    <w:p w14:paraId="120FD3FA" w14:textId="77777777" w:rsidR="00C24484" w:rsidRPr="009E285D" w:rsidRDefault="00C24484" w:rsidP="00F90B95">
      <w:pPr>
        <w:pStyle w:val="ListParagraph"/>
        <w:numPr>
          <w:ilvl w:val="0"/>
          <w:numId w:val="34"/>
        </w:numPr>
        <w:jc w:val="both"/>
        <w:rPr>
          <w:rFonts w:ascii="Tahoma" w:hAnsi="Tahoma"/>
          <w:sz w:val="20"/>
          <w:szCs w:val="20"/>
        </w:rPr>
      </w:pPr>
      <w:r w:rsidRPr="009E285D">
        <w:rPr>
          <w:rFonts w:ascii="Tahoma" w:hAnsi="Tahoma"/>
          <w:sz w:val="20"/>
          <w:szCs w:val="20"/>
        </w:rPr>
        <w:t xml:space="preserve">Installation SOW - basic rack &amp; stack, uploading IOS/config file. </w:t>
      </w:r>
    </w:p>
    <w:p w14:paraId="0443DC77" w14:textId="77777777" w:rsidR="00C24484" w:rsidRPr="009E285D" w:rsidRDefault="00C24484" w:rsidP="00F90B95">
      <w:pPr>
        <w:pStyle w:val="ListParagraph"/>
        <w:numPr>
          <w:ilvl w:val="0"/>
          <w:numId w:val="34"/>
        </w:numPr>
        <w:jc w:val="both"/>
        <w:rPr>
          <w:rFonts w:ascii="Tahoma" w:hAnsi="Tahoma"/>
          <w:sz w:val="20"/>
          <w:szCs w:val="20"/>
        </w:rPr>
      </w:pPr>
      <w:r w:rsidRPr="009E285D">
        <w:rPr>
          <w:rFonts w:ascii="Tahoma" w:hAnsi="Tahoma"/>
          <w:sz w:val="20"/>
          <w:szCs w:val="20"/>
        </w:rPr>
        <w:t xml:space="preserve">For International locations, Field Engineering services are factored for during business hours (9 AM - 5.00 PM Local Time Business Days). Out of business hours and Weekends and holidays will incur additional charges. </w:t>
      </w:r>
    </w:p>
    <w:p w14:paraId="3A6D6F03" w14:textId="4C25C71C" w:rsidR="00C24484" w:rsidRPr="009E285D" w:rsidRDefault="00C24484" w:rsidP="00F90B95">
      <w:pPr>
        <w:pStyle w:val="ListParagraph"/>
        <w:numPr>
          <w:ilvl w:val="0"/>
          <w:numId w:val="34"/>
        </w:numPr>
        <w:jc w:val="both"/>
        <w:rPr>
          <w:rFonts w:ascii="Tahoma" w:hAnsi="Tahoma"/>
          <w:sz w:val="20"/>
          <w:szCs w:val="20"/>
        </w:rPr>
      </w:pPr>
      <w:r w:rsidRPr="009E285D">
        <w:rPr>
          <w:rFonts w:ascii="Tahoma" w:hAnsi="Tahoma"/>
          <w:sz w:val="20"/>
          <w:szCs w:val="20"/>
        </w:rPr>
        <w:t xml:space="preserve">All Internal Cabling needs to be completed within 5 business days from the date of Service Readiness communicated by Sify. Failure to comply with the timeline will lead to the initiation of the billing for the </w:t>
      </w:r>
      <w:r w:rsidR="00CB0589">
        <w:rPr>
          <w:rFonts w:ascii="Tahoma" w:hAnsi="Tahoma"/>
          <w:sz w:val="20"/>
          <w:szCs w:val="20"/>
        </w:rPr>
        <w:t>SASE</w:t>
      </w:r>
      <w:r w:rsidRPr="009E285D">
        <w:rPr>
          <w:rFonts w:ascii="Tahoma" w:hAnsi="Tahoma"/>
          <w:sz w:val="20"/>
          <w:szCs w:val="20"/>
        </w:rPr>
        <w:t xml:space="preserve"> service automatically from the Sixth day.” </w:t>
      </w:r>
    </w:p>
    <w:p w14:paraId="601B3564" w14:textId="77777777" w:rsidR="00283D00" w:rsidRDefault="00283D00" w:rsidP="00771B1F">
      <w:pPr>
        <w:rPr>
          <w:rFonts w:ascii="Tahoma" w:hAnsi="Tahoma"/>
          <w:b/>
          <w:bCs/>
          <w:lang w:val="en-IN"/>
        </w:rPr>
      </w:pPr>
    </w:p>
    <w:p w14:paraId="442ADDD7" w14:textId="77777777" w:rsidR="00123154" w:rsidRDefault="00123154" w:rsidP="00771B1F">
      <w:pPr>
        <w:rPr>
          <w:rFonts w:ascii="Tahoma" w:hAnsi="Tahoma"/>
          <w:b/>
          <w:bCs/>
          <w:lang w:val="en-IN"/>
        </w:rPr>
      </w:pPr>
    </w:p>
    <w:p w14:paraId="1CB61DBF" w14:textId="77777777" w:rsidR="00D533F7" w:rsidRPr="00D533F7" w:rsidRDefault="00D533F7" w:rsidP="00D533F7">
      <w:pPr>
        <w:pStyle w:val="Heading1"/>
        <w:keepNext w:val="0"/>
        <w:tabs>
          <w:tab w:val="left" w:pos="823"/>
        </w:tabs>
        <w:overflowPunct/>
        <w:autoSpaceDE/>
        <w:autoSpaceDN/>
        <w:adjustRightInd/>
        <w:spacing w:before="0" w:after="180"/>
        <w:ind w:left="822" w:hanging="822"/>
        <w:jc w:val="left"/>
        <w:textAlignment w:val="auto"/>
        <w:rPr>
          <w:rFonts w:ascii="Tahoma" w:hAnsi="Tahoma"/>
          <w:bCs/>
          <w:lang w:val="en-IN"/>
        </w:rPr>
      </w:pPr>
      <w:bookmarkStart w:id="32" w:name="_Toc145673610"/>
      <w:bookmarkStart w:id="33" w:name="_Toc146197727"/>
      <w:bookmarkStart w:id="34" w:name="_Toc165273867"/>
      <w:r w:rsidRPr="00D533F7">
        <w:rPr>
          <w:rFonts w:ascii="Tahoma" w:hAnsi="Tahoma"/>
          <w:bCs/>
          <w:lang w:val="en-IN"/>
        </w:rPr>
        <w:t>SLA</w:t>
      </w:r>
      <w:bookmarkEnd w:id="32"/>
      <w:bookmarkEnd w:id="33"/>
      <w:bookmarkEnd w:id="34"/>
    </w:p>
    <w:p w14:paraId="75D5BA0E" w14:textId="77777777" w:rsidR="004F5716" w:rsidRPr="004F5716" w:rsidRDefault="004F5716" w:rsidP="004F5716">
      <w:pPr>
        <w:rPr>
          <w:rFonts w:ascii="Tahoma" w:hAnsi="Tahoma"/>
          <w:lang w:val="en-IN"/>
        </w:rPr>
      </w:pPr>
      <w:r w:rsidRPr="004F5716">
        <w:rPr>
          <w:rFonts w:ascii="Tahoma" w:hAnsi="Tahoma"/>
          <w:lang w:val="en-IN"/>
        </w:rPr>
        <w:t>Sify’s service offerings are SLA-driven and offer a good value proposition to corporations seeking to improve the return on their IT investments.</w:t>
      </w:r>
    </w:p>
    <w:p w14:paraId="234FAEA9" w14:textId="77777777" w:rsidR="004F5716" w:rsidRPr="004F5716" w:rsidRDefault="004F5716" w:rsidP="004F5716">
      <w:pPr>
        <w:rPr>
          <w:rFonts w:ascii="Tahoma" w:hAnsi="Tahoma"/>
          <w:lang w:val="en-IN"/>
        </w:rPr>
      </w:pPr>
      <w:r w:rsidRPr="004F5716">
        <w:rPr>
          <w:rFonts w:ascii="Tahoma" w:hAnsi="Tahoma"/>
          <w:lang w:val="en-IN"/>
        </w:rPr>
        <w:t>Network SLA</w:t>
      </w:r>
    </w:p>
    <w:p w14:paraId="2C809A05" w14:textId="42EC61BC" w:rsidR="00123154" w:rsidRDefault="004F5716" w:rsidP="004F5716">
      <w:pPr>
        <w:rPr>
          <w:rFonts w:ascii="Tahoma" w:hAnsi="Tahoma"/>
          <w:lang w:val="en-IN"/>
        </w:rPr>
      </w:pPr>
      <w:r w:rsidRPr="004F5716">
        <w:rPr>
          <w:rFonts w:ascii="Tahoma" w:hAnsi="Tahoma"/>
          <w:lang w:val="en-IN"/>
        </w:rPr>
        <w:t xml:space="preserve">Uptime: </w:t>
      </w:r>
      <w:r w:rsidRPr="004F5716">
        <w:rPr>
          <w:rFonts w:ascii="Tahoma" w:hAnsi="Tahoma"/>
          <w:lang w:val="en-IN"/>
        </w:rPr>
        <w:tab/>
        <w:t>&gt; 99.50%</w:t>
      </w:r>
    </w:p>
    <w:p w14:paraId="33844622" w14:textId="77777777" w:rsidR="004F5716" w:rsidRDefault="004F5716" w:rsidP="004F5716">
      <w:pPr>
        <w:rPr>
          <w:rFonts w:ascii="Tahoma" w:hAnsi="Tahoma"/>
          <w:lang w:val="en-IN"/>
        </w:rPr>
      </w:pPr>
    </w:p>
    <w:p w14:paraId="000F52DF" w14:textId="77777777" w:rsidR="00DA60D8" w:rsidRDefault="00DA60D8" w:rsidP="004F5716">
      <w:pPr>
        <w:rPr>
          <w:rFonts w:ascii="Tahoma" w:hAnsi="Tahoma"/>
          <w:lang w:val="en-IN"/>
        </w:rPr>
      </w:pPr>
    </w:p>
    <w:p w14:paraId="6AEC3910" w14:textId="7EE1B411" w:rsidR="004F5716" w:rsidRPr="004F5716" w:rsidRDefault="00CB6115" w:rsidP="00587106">
      <w:pPr>
        <w:pStyle w:val="Heading2"/>
        <w:rPr>
          <w:lang w:val="en-IN"/>
        </w:rPr>
      </w:pPr>
      <w:bookmarkStart w:id="35" w:name="_Toc145673611"/>
      <w:bookmarkStart w:id="36" w:name="_Toc146197728"/>
      <w:bookmarkStart w:id="37" w:name="_Toc165273868"/>
      <w:r>
        <w:t>Delivery SLA</w:t>
      </w:r>
      <w:bookmarkEnd w:id="35"/>
      <w:bookmarkEnd w:id="36"/>
      <w:bookmarkEnd w:id="37"/>
    </w:p>
    <w:p w14:paraId="3BFBE344" w14:textId="017E28A1" w:rsidR="00123154" w:rsidRDefault="00A22BE2" w:rsidP="00771B1F">
      <w:pPr>
        <w:rPr>
          <w:rFonts w:ascii="Tahoma" w:hAnsi="Tahoma"/>
        </w:rPr>
      </w:pPr>
      <w:r w:rsidRPr="00A22BE2">
        <w:rPr>
          <w:rFonts w:ascii="Tahoma" w:hAnsi="Tahoma"/>
        </w:rPr>
        <w:t>The project delivery timelines will be 12 - 14 weeks from the date of Sify’s acceptance of a customer PO. Any delays caused due to Customer premises or infrastructure not being ready will result in extension of delivery timelines.</w:t>
      </w:r>
    </w:p>
    <w:p w14:paraId="79F7BAED" w14:textId="77777777" w:rsidR="00A22BE2" w:rsidRDefault="00A22BE2" w:rsidP="00771B1F">
      <w:pPr>
        <w:rPr>
          <w:rFonts w:ascii="Tahoma" w:hAnsi="Tahoma"/>
        </w:rPr>
      </w:pPr>
    </w:p>
    <w:p w14:paraId="638B42C6" w14:textId="77777777" w:rsidR="00DA60D8" w:rsidRDefault="00DA60D8" w:rsidP="00771B1F">
      <w:pPr>
        <w:rPr>
          <w:rFonts w:ascii="Tahoma" w:hAnsi="Tahoma"/>
        </w:rPr>
      </w:pPr>
    </w:p>
    <w:p w14:paraId="1A37FB59" w14:textId="3843856C" w:rsidR="00A22BE2" w:rsidRPr="00AD5BC5" w:rsidRDefault="00AD5BC5" w:rsidP="00587106">
      <w:pPr>
        <w:pStyle w:val="Heading2"/>
      </w:pPr>
      <w:bookmarkStart w:id="38" w:name="_Toc165273869"/>
      <w:r w:rsidRPr="00AD5BC5">
        <w:lastRenderedPageBreak/>
        <w:t>Operation SLA</w:t>
      </w:r>
      <w:bookmarkEnd w:id="38"/>
    </w:p>
    <w:p w14:paraId="30A6139F" w14:textId="77777777" w:rsidR="00164D61" w:rsidRPr="00164D61" w:rsidRDefault="00164D61" w:rsidP="00164D61">
      <w:pPr>
        <w:rPr>
          <w:rFonts w:ascii="Tahoma" w:hAnsi="Tahoma" w:cs="Tahoma"/>
          <w:b/>
          <w:bCs/>
          <w:lang w:val="en-US" w:eastAsia="en-IN"/>
        </w:rPr>
      </w:pPr>
      <w:bookmarkStart w:id="39" w:name="_Toc121479273"/>
      <w:r w:rsidRPr="00164D61">
        <w:rPr>
          <w:rFonts w:ascii="Tahoma" w:hAnsi="Tahoma" w:cs="Tahoma"/>
          <w:b/>
          <w:bCs/>
          <w:lang w:val="en-US" w:eastAsia="en-IN"/>
        </w:rPr>
        <w:t>Incident Management</w:t>
      </w:r>
      <w:bookmarkEnd w:id="39"/>
    </w:p>
    <w:tbl>
      <w:tblPr>
        <w:tblW w:w="9152"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69"/>
        <w:gridCol w:w="5183"/>
      </w:tblGrid>
      <w:tr w:rsidR="00164D61" w:rsidRPr="006E647D" w14:paraId="2AF1F40F" w14:textId="77777777" w:rsidTr="006E647D">
        <w:tc>
          <w:tcPr>
            <w:tcW w:w="3969" w:type="dxa"/>
            <w:shd w:val="clear" w:color="auto" w:fill="auto"/>
            <w:vAlign w:val="center"/>
          </w:tcPr>
          <w:p w14:paraId="6E4B8563" w14:textId="77777777" w:rsidR="00164D61" w:rsidRPr="006E647D" w:rsidRDefault="00164D61" w:rsidP="00EF1D9A">
            <w:pPr>
              <w:pStyle w:val="Sify-NormalText"/>
              <w:spacing w:after="60" w:line="240" w:lineRule="auto"/>
              <w:jc w:val="center"/>
              <w:rPr>
                <w:rFonts w:ascii="Tahoma" w:hAnsi="Tahoma" w:cs="Tahoma"/>
                <w:b/>
                <w:color w:val="auto"/>
                <w:lang w:val="en-IN"/>
              </w:rPr>
            </w:pPr>
            <w:r w:rsidRPr="006E647D">
              <w:rPr>
                <w:rFonts w:ascii="Tahoma" w:hAnsi="Tahoma" w:cs="Tahoma"/>
                <w:b/>
                <w:color w:val="auto"/>
                <w:lang w:val="en-IN"/>
              </w:rPr>
              <w:t>SLA Attributes</w:t>
            </w:r>
          </w:p>
        </w:tc>
        <w:tc>
          <w:tcPr>
            <w:tcW w:w="5183" w:type="dxa"/>
            <w:shd w:val="clear" w:color="auto" w:fill="auto"/>
            <w:vAlign w:val="center"/>
          </w:tcPr>
          <w:p w14:paraId="624923DE" w14:textId="77777777" w:rsidR="00164D61" w:rsidRPr="006E647D" w:rsidRDefault="00164D61" w:rsidP="00EF1D9A">
            <w:pPr>
              <w:pStyle w:val="Sify-NormalText"/>
              <w:spacing w:after="60" w:line="240" w:lineRule="auto"/>
              <w:jc w:val="center"/>
              <w:rPr>
                <w:rFonts w:ascii="Tahoma" w:hAnsi="Tahoma" w:cs="Tahoma"/>
                <w:b/>
                <w:color w:val="auto"/>
                <w:lang w:val="en-IN"/>
              </w:rPr>
            </w:pPr>
            <w:r w:rsidRPr="006E647D">
              <w:rPr>
                <w:rFonts w:ascii="Tahoma" w:hAnsi="Tahoma" w:cs="Tahoma"/>
                <w:b/>
                <w:color w:val="auto"/>
                <w:lang w:val="en-IN"/>
              </w:rPr>
              <w:t>SLA Indicators</w:t>
            </w:r>
          </w:p>
        </w:tc>
      </w:tr>
      <w:tr w:rsidR="00164D61" w:rsidRPr="006E647D" w14:paraId="72F7078D" w14:textId="77777777" w:rsidTr="006E647D">
        <w:tc>
          <w:tcPr>
            <w:tcW w:w="3969" w:type="dxa"/>
            <w:shd w:val="clear" w:color="auto" w:fill="auto"/>
            <w:vAlign w:val="center"/>
          </w:tcPr>
          <w:p w14:paraId="1F2CB952" w14:textId="77777777" w:rsidR="00164D61" w:rsidRPr="006E647D" w:rsidRDefault="00164D61" w:rsidP="00EF1D9A">
            <w:pPr>
              <w:pStyle w:val="Sify-NormalText"/>
              <w:jc w:val="left"/>
              <w:rPr>
                <w:rFonts w:ascii="Tahoma" w:hAnsi="Tahoma" w:cs="Tahoma"/>
                <w:color w:val="000000"/>
                <w:szCs w:val="17"/>
                <w:lang w:val="en-US" w:eastAsia="en-IN"/>
              </w:rPr>
            </w:pPr>
            <w:r w:rsidRPr="006E647D">
              <w:rPr>
                <w:rFonts w:ascii="Tahoma" w:hAnsi="Tahoma" w:cs="Tahoma"/>
                <w:color w:val="000000"/>
                <w:szCs w:val="17"/>
                <w:lang w:val="en-US" w:eastAsia="en-IN"/>
              </w:rPr>
              <w:t>Incident Notification</w:t>
            </w:r>
          </w:p>
        </w:tc>
        <w:tc>
          <w:tcPr>
            <w:tcW w:w="5183" w:type="dxa"/>
            <w:shd w:val="clear" w:color="auto" w:fill="auto"/>
            <w:vAlign w:val="center"/>
          </w:tcPr>
          <w:p w14:paraId="11CE3869" w14:textId="77777777" w:rsidR="00164D61" w:rsidRPr="006E647D" w:rsidRDefault="00164D61" w:rsidP="00EF1D9A">
            <w:pPr>
              <w:pStyle w:val="Sify-NormalText"/>
              <w:spacing w:after="60" w:line="276" w:lineRule="auto"/>
              <w:jc w:val="center"/>
              <w:rPr>
                <w:rFonts w:ascii="Tahoma" w:hAnsi="Tahoma" w:cs="Tahoma"/>
                <w:color w:val="000000"/>
                <w:szCs w:val="17"/>
                <w:lang w:val="en-US" w:eastAsia="en-IN"/>
              </w:rPr>
            </w:pPr>
            <w:r w:rsidRPr="006E647D">
              <w:rPr>
                <w:rFonts w:ascii="Tahoma" w:hAnsi="Tahoma" w:cs="Tahoma"/>
                <w:color w:val="000000"/>
                <w:szCs w:val="17"/>
                <w:lang w:val="en-US" w:eastAsia="en-IN"/>
              </w:rPr>
              <w:t>Severity 1 - 15 mins</w:t>
            </w:r>
          </w:p>
          <w:p w14:paraId="2F56E1C6" w14:textId="77777777" w:rsidR="00164D61" w:rsidRPr="006E647D" w:rsidRDefault="00164D61" w:rsidP="00EF1D9A">
            <w:pPr>
              <w:pStyle w:val="Sify-NormalText"/>
              <w:spacing w:after="60" w:line="276" w:lineRule="auto"/>
              <w:jc w:val="center"/>
              <w:rPr>
                <w:rFonts w:ascii="Tahoma" w:hAnsi="Tahoma" w:cs="Tahoma"/>
                <w:color w:val="000000"/>
                <w:szCs w:val="17"/>
                <w:lang w:val="en-US" w:eastAsia="en-IN"/>
              </w:rPr>
            </w:pPr>
            <w:r w:rsidRPr="006E647D">
              <w:rPr>
                <w:rFonts w:ascii="Tahoma" w:hAnsi="Tahoma" w:cs="Tahoma"/>
                <w:color w:val="000000"/>
                <w:szCs w:val="17"/>
                <w:lang w:val="en-US" w:eastAsia="en-IN"/>
              </w:rPr>
              <w:t>Severity 2 - 30 mins</w:t>
            </w:r>
          </w:p>
          <w:p w14:paraId="3320234D" w14:textId="77777777" w:rsidR="00164D61" w:rsidRPr="006E647D" w:rsidRDefault="00164D61" w:rsidP="00EF1D9A">
            <w:pPr>
              <w:pStyle w:val="Sify-NormalText"/>
              <w:spacing w:after="60" w:line="276" w:lineRule="auto"/>
              <w:jc w:val="center"/>
              <w:rPr>
                <w:rFonts w:ascii="Tahoma" w:hAnsi="Tahoma" w:cs="Tahoma"/>
                <w:color w:val="000000"/>
                <w:szCs w:val="17"/>
                <w:lang w:val="en-US" w:eastAsia="en-IN"/>
              </w:rPr>
            </w:pPr>
            <w:r w:rsidRPr="006E647D">
              <w:rPr>
                <w:rFonts w:ascii="Tahoma" w:hAnsi="Tahoma" w:cs="Tahoma"/>
                <w:color w:val="000000"/>
                <w:szCs w:val="17"/>
                <w:lang w:val="en-US" w:eastAsia="en-IN"/>
              </w:rPr>
              <w:t>Severity 3 – Online</w:t>
            </w:r>
          </w:p>
        </w:tc>
      </w:tr>
      <w:tr w:rsidR="00164D61" w:rsidRPr="006E647D" w14:paraId="21D3ACD1" w14:textId="77777777" w:rsidTr="006E647D">
        <w:tc>
          <w:tcPr>
            <w:tcW w:w="3969" w:type="dxa"/>
            <w:shd w:val="clear" w:color="auto" w:fill="auto"/>
            <w:vAlign w:val="center"/>
          </w:tcPr>
          <w:p w14:paraId="09E9B07A" w14:textId="77777777" w:rsidR="00164D61" w:rsidRPr="006E647D" w:rsidRDefault="00164D61" w:rsidP="00EF1D9A">
            <w:pPr>
              <w:pStyle w:val="Sify-NormalText"/>
              <w:jc w:val="left"/>
              <w:rPr>
                <w:rFonts w:ascii="Tahoma" w:hAnsi="Tahoma" w:cs="Tahoma"/>
                <w:color w:val="000000"/>
                <w:szCs w:val="17"/>
                <w:lang w:val="en-US" w:eastAsia="en-IN"/>
              </w:rPr>
            </w:pPr>
            <w:r w:rsidRPr="006E647D">
              <w:rPr>
                <w:rFonts w:ascii="Tahoma" w:hAnsi="Tahoma" w:cs="Tahoma"/>
                <w:color w:val="000000"/>
                <w:szCs w:val="17"/>
                <w:lang w:val="en-US" w:eastAsia="en-IN"/>
              </w:rPr>
              <w:t>Incident Response</w:t>
            </w:r>
          </w:p>
        </w:tc>
        <w:tc>
          <w:tcPr>
            <w:tcW w:w="5183" w:type="dxa"/>
            <w:shd w:val="clear" w:color="auto" w:fill="auto"/>
            <w:vAlign w:val="center"/>
          </w:tcPr>
          <w:p w14:paraId="6523DC5C" w14:textId="77777777" w:rsidR="00164D61" w:rsidRPr="006E647D" w:rsidRDefault="00164D61" w:rsidP="00EF1D9A">
            <w:pPr>
              <w:pStyle w:val="Sify-NormalText"/>
              <w:jc w:val="center"/>
              <w:rPr>
                <w:rFonts w:ascii="Tahoma" w:hAnsi="Tahoma" w:cs="Tahoma"/>
                <w:color w:val="000000"/>
                <w:szCs w:val="17"/>
                <w:lang w:val="en-US" w:eastAsia="en-IN"/>
              </w:rPr>
            </w:pPr>
            <w:r w:rsidRPr="006E647D">
              <w:rPr>
                <w:rFonts w:ascii="Tahoma" w:hAnsi="Tahoma" w:cs="Tahoma"/>
                <w:color w:val="000000"/>
                <w:szCs w:val="17"/>
                <w:lang w:val="en-US" w:eastAsia="en-IN"/>
              </w:rPr>
              <w:t>Severity 1 - 15 mins</w:t>
            </w:r>
          </w:p>
          <w:p w14:paraId="2BC99D6D" w14:textId="77777777" w:rsidR="00164D61" w:rsidRPr="006E647D" w:rsidRDefault="00164D61" w:rsidP="00EF1D9A">
            <w:pPr>
              <w:pStyle w:val="Sify-NormalText"/>
              <w:jc w:val="center"/>
              <w:rPr>
                <w:rFonts w:ascii="Tahoma" w:hAnsi="Tahoma" w:cs="Tahoma"/>
                <w:color w:val="000000"/>
                <w:szCs w:val="17"/>
                <w:lang w:val="en-US" w:eastAsia="en-IN"/>
              </w:rPr>
            </w:pPr>
            <w:r w:rsidRPr="006E647D">
              <w:rPr>
                <w:rFonts w:ascii="Tahoma" w:hAnsi="Tahoma" w:cs="Tahoma"/>
                <w:color w:val="000000"/>
                <w:szCs w:val="17"/>
                <w:lang w:val="en-US" w:eastAsia="en-IN"/>
              </w:rPr>
              <w:t>Severity 2 - 30 mins</w:t>
            </w:r>
          </w:p>
          <w:p w14:paraId="70A91691" w14:textId="77777777" w:rsidR="00164D61" w:rsidRPr="006E647D" w:rsidRDefault="00164D61" w:rsidP="00EF1D9A">
            <w:pPr>
              <w:pStyle w:val="Sify-NormalText"/>
              <w:jc w:val="center"/>
              <w:rPr>
                <w:rFonts w:ascii="Tahoma" w:hAnsi="Tahoma" w:cs="Tahoma"/>
                <w:color w:val="000000"/>
                <w:szCs w:val="17"/>
                <w:lang w:val="en-US" w:eastAsia="en-IN"/>
              </w:rPr>
            </w:pPr>
            <w:r w:rsidRPr="006E647D">
              <w:rPr>
                <w:rFonts w:ascii="Tahoma" w:hAnsi="Tahoma" w:cs="Tahoma"/>
                <w:color w:val="000000"/>
                <w:szCs w:val="17"/>
                <w:lang w:val="en-US" w:eastAsia="en-IN"/>
              </w:rPr>
              <w:t>Severity 3 – 120 mins</w:t>
            </w:r>
          </w:p>
        </w:tc>
      </w:tr>
      <w:tr w:rsidR="00164D61" w:rsidRPr="006E647D" w14:paraId="7902F41A" w14:textId="77777777" w:rsidTr="006E647D">
        <w:tc>
          <w:tcPr>
            <w:tcW w:w="3969" w:type="dxa"/>
            <w:shd w:val="clear" w:color="auto" w:fill="auto"/>
            <w:vAlign w:val="center"/>
          </w:tcPr>
          <w:p w14:paraId="50999661" w14:textId="77777777" w:rsidR="00164D61" w:rsidRPr="006E647D" w:rsidRDefault="00164D61" w:rsidP="00EF1D9A">
            <w:pPr>
              <w:pStyle w:val="Sify-NormalText"/>
              <w:jc w:val="left"/>
              <w:rPr>
                <w:rFonts w:ascii="Tahoma" w:hAnsi="Tahoma" w:cs="Tahoma"/>
                <w:color w:val="000000"/>
                <w:szCs w:val="17"/>
                <w:lang w:val="en-US" w:eastAsia="en-IN"/>
              </w:rPr>
            </w:pPr>
            <w:r w:rsidRPr="006E647D">
              <w:rPr>
                <w:rFonts w:ascii="Tahoma" w:hAnsi="Tahoma" w:cs="Tahoma"/>
                <w:color w:val="000000"/>
                <w:szCs w:val="17"/>
                <w:lang w:val="en-US" w:eastAsia="en-IN"/>
              </w:rPr>
              <w:t>Incident / Problem Resolution</w:t>
            </w:r>
          </w:p>
        </w:tc>
        <w:tc>
          <w:tcPr>
            <w:tcW w:w="5183" w:type="dxa"/>
            <w:shd w:val="clear" w:color="auto" w:fill="auto"/>
            <w:vAlign w:val="center"/>
          </w:tcPr>
          <w:p w14:paraId="2F2AF9E1" w14:textId="77777777" w:rsidR="00164D61" w:rsidRPr="006E647D" w:rsidRDefault="00164D61" w:rsidP="00EF1D9A">
            <w:pPr>
              <w:pStyle w:val="Sify-NormalText"/>
              <w:jc w:val="center"/>
              <w:rPr>
                <w:rFonts w:ascii="Tahoma" w:hAnsi="Tahoma" w:cs="Tahoma"/>
                <w:color w:val="000000"/>
                <w:szCs w:val="17"/>
                <w:lang w:val="en-US" w:eastAsia="en-IN"/>
              </w:rPr>
            </w:pPr>
            <w:r w:rsidRPr="006E647D">
              <w:rPr>
                <w:rFonts w:ascii="Tahoma" w:hAnsi="Tahoma" w:cs="Tahoma"/>
                <w:color w:val="000000"/>
                <w:szCs w:val="17"/>
                <w:lang w:val="en-US" w:eastAsia="en-IN"/>
              </w:rPr>
              <w:t>Severity 1 – 4 Hours</w:t>
            </w:r>
          </w:p>
          <w:p w14:paraId="1EC10322" w14:textId="77777777" w:rsidR="00164D61" w:rsidRPr="006E647D" w:rsidRDefault="00164D61" w:rsidP="00EF1D9A">
            <w:pPr>
              <w:pStyle w:val="Sify-NormalText"/>
              <w:jc w:val="center"/>
              <w:rPr>
                <w:rFonts w:ascii="Tahoma" w:hAnsi="Tahoma" w:cs="Tahoma"/>
                <w:color w:val="000000"/>
                <w:szCs w:val="17"/>
                <w:lang w:val="en-US" w:eastAsia="en-IN"/>
              </w:rPr>
            </w:pPr>
            <w:r w:rsidRPr="006E647D">
              <w:rPr>
                <w:rFonts w:ascii="Tahoma" w:hAnsi="Tahoma" w:cs="Tahoma"/>
                <w:color w:val="000000"/>
                <w:szCs w:val="17"/>
                <w:lang w:val="en-US" w:eastAsia="en-IN"/>
              </w:rPr>
              <w:t>Severity 2 – 8 hours</w:t>
            </w:r>
          </w:p>
          <w:p w14:paraId="6DA1F362" w14:textId="77777777" w:rsidR="00164D61" w:rsidRPr="006E647D" w:rsidRDefault="00164D61" w:rsidP="00EF1D9A">
            <w:pPr>
              <w:pStyle w:val="Sify-NormalText"/>
              <w:jc w:val="center"/>
              <w:rPr>
                <w:rFonts w:ascii="Tahoma" w:hAnsi="Tahoma" w:cs="Tahoma"/>
                <w:color w:val="000000"/>
                <w:szCs w:val="17"/>
                <w:lang w:val="en-US" w:eastAsia="en-IN"/>
              </w:rPr>
            </w:pPr>
            <w:r w:rsidRPr="006E647D">
              <w:rPr>
                <w:rFonts w:ascii="Tahoma" w:hAnsi="Tahoma" w:cs="Tahoma"/>
                <w:color w:val="000000"/>
                <w:szCs w:val="17"/>
                <w:lang w:val="en-US" w:eastAsia="en-IN"/>
              </w:rPr>
              <w:t>Severity 3 – 24 hours</w:t>
            </w:r>
          </w:p>
        </w:tc>
      </w:tr>
      <w:tr w:rsidR="00164D61" w:rsidRPr="006E647D" w14:paraId="0F650017" w14:textId="77777777" w:rsidTr="006E647D">
        <w:tc>
          <w:tcPr>
            <w:tcW w:w="3969" w:type="dxa"/>
            <w:shd w:val="clear" w:color="auto" w:fill="auto"/>
            <w:vAlign w:val="center"/>
          </w:tcPr>
          <w:p w14:paraId="015B933E" w14:textId="77777777" w:rsidR="00164D61" w:rsidRPr="006E647D" w:rsidRDefault="00164D61" w:rsidP="00EF1D9A">
            <w:pPr>
              <w:pStyle w:val="Sify-NormalText"/>
              <w:jc w:val="left"/>
              <w:rPr>
                <w:rFonts w:ascii="Tahoma" w:hAnsi="Tahoma" w:cs="Tahoma"/>
                <w:color w:val="000000"/>
                <w:szCs w:val="17"/>
                <w:lang w:val="en-US" w:eastAsia="en-IN"/>
              </w:rPr>
            </w:pPr>
            <w:r w:rsidRPr="006E647D">
              <w:rPr>
                <w:rFonts w:ascii="Tahoma" w:hAnsi="Tahoma" w:cs="Tahoma"/>
                <w:color w:val="000000"/>
                <w:szCs w:val="17"/>
                <w:lang w:val="en-US" w:eastAsia="en-IN"/>
              </w:rPr>
              <w:t>Sify GNOC Availability</w:t>
            </w:r>
          </w:p>
        </w:tc>
        <w:tc>
          <w:tcPr>
            <w:tcW w:w="5183" w:type="dxa"/>
            <w:shd w:val="clear" w:color="auto" w:fill="auto"/>
            <w:vAlign w:val="center"/>
          </w:tcPr>
          <w:p w14:paraId="312C6680" w14:textId="77777777" w:rsidR="00164D61" w:rsidRPr="006E647D" w:rsidRDefault="00164D61" w:rsidP="00EF1D9A">
            <w:pPr>
              <w:pStyle w:val="Sify-NormalText"/>
              <w:jc w:val="center"/>
              <w:rPr>
                <w:rFonts w:ascii="Tahoma" w:hAnsi="Tahoma" w:cs="Tahoma"/>
                <w:color w:val="000000"/>
                <w:szCs w:val="17"/>
                <w:lang w:val="en-US" w:eastAsia="en-IN"/>
              </w:rPr>
            </w:pPr>
            <w:r w:rsidRPr="006E647D">
              <w:rPr>
                <w:rFonts w:ascii="Tahoma" w:hAnsi="Tahoma" w:cs="Tahoma"/>
                <w:color w:val="000000"/>
                <w:szCs w:val="17"/>
                <w:lang w:val="en-US" w:eastAsia="en-IN"/>
              </w:rPr>
              <w:t>&gt;99.90%</w:t>
            </w:r>
          </w:p>
        </w:tc>
      </w:tr>
      <w:tr w:rsidR="00164D61" w:rsidRPr="006E647D" w14:paraId="65FF154B" w14:textId="77777777" w:rsidTr="006E647D">
        <w:tc>
          <w:tcPr>
            <w:tcW w:w="3969" w:type="dxa"/>
            <w:shd w:val="clear" w:color="auto" w:fill="auto"/>
            <w:vAlign w:val="center"/>
          </w:tcPr>
          <w:p w14:paraId="30C12B31" w14:textId="77777777" w:rsidR="00164D61" w:rsidRPr="006E647D" w:rsidRDefault="00164D61" w:rsidP="00EF1D9A">
            <w:pPr>
              <w:pStyle w:val="Sify-NormalText"/>
              <w:jc w:val="left"/>
              <w:rPr>
                <w:rFonts w:ascii="Tahoma" w:hAnsi="Tahoma" w:cs="Tahoma"/>
                <w:color w:val="000000"/>
                <w:szCs w:val="17"/>
                <w:lang w:val="en-US" w:eastAsia="en-IN"/>
              </w:rPr>
            </w:pPr>
            <w:r w:rsidRPr="006E647D">
              <w:rPr>
                <w:rFonts w:ascii="Tahoma" w:hAnsi="Tahoma" w:cs="Tahoma"/>
                <w:color w:val="000000"/>
                <w:szCs w:val="17"/>
                <w:lang w:val="en-US" w:eastAsia="en-IN"/>
              </w:rPr>
              <w:t>Sify Service Portal Availability</w:t>
            </w:r>
          </w:p>
        </w:tc>
        <w:tc>
          <w:tcPr>
            <w:tcW w:w="5183" w:type="dxa"/>
            <w:shd w:val="clear" w:color="auto" w:fill="auto"/>
            <w:vAlign w:val="center"/>
          </w:tcPr>
          <w:p w14:paraId="7DA2B4CD" w14:textId="77777777" w:rsidR="00164D61" w:rsidRPr="006E647D" w:rsidRDefault="00164D61" w:rsidP="00EF1D9A">
            <w:pPr>
              <w:pStyle w:val="Sify-NormalText"/>
              <w:jc w:val="center"/>
              <w:rPr>
                <w:rFonts w:ascii="Tahoma" w:hAnsi="Tahoma" w:cs="Tahoma"/>
                <w:color w:val="000000"/>
                <w:szCs w:val="17"/>
                <w:lang w:val="en-US" w:eastAsia="en-IN"/>
              </w:rPr>
            </w:pPr>
            <w:r w:rsidRPr="006E647D">
              <w:rPr>
                <w:rFonts w:ascii="Tahoma" w:hAnsi="Tahoma" w:cs="Tahoma"/>
                <w:color w:val="000000"/>
                <w:szCs w:val="17"/>
                <w:lang w:val="en-US" w:eastAsia="en-IN"/>
              </w:rPr>
              <w:t>&gt;99.50%</w:t>
            </w:r>
          </w:p>
        </w:tc>
      </w:tr>
    </w:tbl>
    <w:p w14:paraId="05E0C760" w14:textId="77777777" w:rsidR="00164D61" w:rsidRPr="006E647D" w:rsidRDefault="00164D61" w:rsidP="00164D61">
      <w:pPr>
        <w:pStyle w:val="Sify-NormalText"/>
        <w:jc w:val="left"/>
        <w:rPr>
          <w:rFonts w:ascii="Tahoma" w:hAnsi="Tahoma" w:cs="Tahoma"/>
          <w:color w:val="000000"/>
          <w:szCs w:val="17"/>
          <w:lang w:val="en-US" w:eastAsia="en-IN"/>
        </w:rPr>
      </w:pPr>
      <w:r w:rsidRPr="006E647D">
        <w:rPr>
          <w:rFonts w:ascii="Tahoma" w:hAnsi="Tahoma" w:cs="Tahoma"/>
          <w:b/>
          <w:bCs/>
          <w:color w:val="000000"/>
          <w:szCs w:val="17"/>
          <w:lang w:val="en-US" w:eastAsia="en-IN"/>
        </w:rPr>
        <w:t>Note:</w:t>
      </w:r>
      <w:r w:rsidRPr="006E647D">
        <w:rPr>
          <w:rFonts w:ascii="Tahoma" w:hAnsi="Tahoma" w:cs="Tahoma"/>
          <w:color w:val="000000"/>
          <w:szCs w:val="17"/>
          <w:lang w:val="en-US" w:eastAsia="en-IN"/>
        </w:rPr>
        <w:t xml:space="preserve"> * From the time of call / trouble ticket logged on to Sify’s portal</w:t>
      </w:r>
    </w:p>
    <w:p w14:paraId="1B4D5B49" w14:textId="77777777" w:rsidR="00164D61" w:rsidRPr="006E647D" w:rsidRDefault="00164D61" w:rsidP="00164D61">
      <w:pPr>
        <w:pStyle w:val="Sify-NormalText"/>
        <w:jc w:val="left"/>
        <w:rPr>
          <w:rFonts w:ascii="Tahoma" w:hAnsi="Tahoma" w:cs="Tahoma"/>
          <w:b/>
          <w:bCs/>
          <w:color w:val="000000"/>
          <w:szCs w:val="17"/>
          <w:lang w:val="en-US" w:eastAsia="en-IN"/>
        </w:rPr>
      </w:pPr>
      <w:bookmarkStart w:id="40" w:name="_Toc121479274"/>
    </w:p>
    <w:p w14:paraId="01B3B5D9" w14:textId="77777777" w:rsidR="00164D61" w:rsidRPr="006E647D" w:rsidRDefault="00164D61" w:rsidP="00164D61">
      <w:pPr>
        <w:pStyle w:val="Sify-NormalText"/>
        <w:jc w:val="left"/>
        <w:rPr>
          <w:rFonts w:ascii="Tahoma" w:hAnsi="Tahoma" w:cs="Tahoma"/>
          <w:b/>
          <w:bCs/>
          <w:color w:val="000000"/>
          <w:szCs w:val="17"/>
          <w:lang w:val="en-US" w:eastAsia="en-IN"/>
        </w:rPr>
      </w:pPr>
      <w:r w:rsidRPr="006E647D">
        <w:rPr>
          <w:rFonts w:ascii="Tahoma" w:hAnsi="Tahoma" w:cs="Tahoma"/>
          <w:b/>
          <w:bCs/>
          <w:color w:val="000000"/>
          <w:szCs w:val="17"/>
          <w:lang w:val="en-US" w:eastAsia="en-IN"/>
        </w:rPr>
        <w:t>Change Management</w:t>
      </w:r>
      <w:bookmarkEnd w:id="40"/>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34"/>
        <w:gridCol w:w="6305"/>
      </w:tblGrid>
      <w:tr w:rsidR="00164D61" w:rsidRPr="006E647D" w14:paraId="3C07F14A" w14:textId="77777777" w:rsidTr="00EB4E98">
        <w:tc>
          <w:tcPr>
            <w:tcW w:w="2734" w:type="dxa"/>
            <w:shd w:val="clear" w:color="auto" w:fill="auto"/>
          </w:tcPr>
          <w:p w14:paraId="6653ED64" w14:textId="77777777" w:rsidR="00164D61" w:rsidRPr="006E647D" w:rsidRDefault="00164D61" w:rsidP="00EF1D9A">
            <w:pPr>
              <w:pStyle w:val="Sify-NormalText"/>
              <w:spacing w:after="60" w:line="240" w:lineRule="auto"/>
              <w:jc w:val="center"/>
              <w:rPr>
                <w:rFonts w:ascii="Tahoma" w:hAnsi="Tahoma" w:cs="Tahoma"/>
                <w:b/>
                <w:color w:val="auto"/>
                <w:lang w:val="en-IN"/>
              </w:rPr>
            </w:pPr>
            <w:r w:rsidRPr="006E647D">
              <w:rPr>
                <w:rFonts w:ascii="Tahoma" w:hAnsi="Tahoma" w:cs="Tahoma"/>
                <w:b/>
                <w:color w:val="auto"/>
                <w:lang w:val="en-IN"/>
              </w:rPr>
              <w:t>SLA Attributes</w:t>
            </w:r>
          </w:p>
        </w:tc>
        <w:tc>
          <w:tcPr>
            <w:tcW w:w="6305" w:type="dxa"/>
            <w:shd w:val="clear" w:color="auto" w:fill="auto"/>
          </w:tcPr>
          <w:p w14:paraId="3CC711F0" w14:textId="77777777" w:rsidR="00164D61" w:rsidRPr="006E647D" w:rsidRDefault="00164D61" w:rsidP="00EF1D9A">
            <w:pPr>
              <w:pStyle w:val="Sify-NormalText"/>
              <w:spacing w:after="60" w:line="240" w:lineRule="auto"/>
              <w:jc w:val="center"/>
              <w:rPr>
                <w:rFonts w:ascii="Tahoma" w:hAnsi="Tahoma" w:cs="Tahoma"/>
                <w:b/>
                <w:color w:val="auto"/>
                <w:lang w:val="en-IN"/>
              </w:rPr>
            </w:pPr>
            <w:r w:rsidRPr="006E647D">
              <w:rPr>
                <w:rFonts w:ascii="Tahoma" w:hAnsi="Tahoma" w:cs="Tahoma"/>
                <w:b/>
                <w:color w:val="auto"/>
                <w:lang w:val="en-IN"/>
              </w:rPr>
              <w:t>SLA Indicators</w:t>
            </w:r>
          </w:p>
        </w:tc>
      </w:tr>
      <w:tr w:rsidR="00164D61" w:rsidRPr="006E647D" w14:paraId="43E26744" w14:textId="77777777" w:rsidTr="00EB4E98">
        <w:tc>
          <w:tcPr>
            <w:tcW w:w="2734" w:type="dxa"/>
            <w:shd w:val="clear" w:color="auto" w:fill="auto"/>
            <w:vAlign w:val="center"/>
          </w:tcPr>
          <w:p w14:paraId="17C07A34" w14:textId="1EE87C46" w:rsidR="00164D61" w:rsidRPr="006E647D" w:rsidRDefault="00164D61" w:rsidP="00EF1D9A">
            <w:pPr>
              <w:pStyle w:val="Sify-NormalText"/>
              <w:spacing w:after="60" w:line="240" w:lineRule="auto"/>
              <w:jc w:val="left"/>
              <w:rPr>
                <w:rFonts w:ascii="Tahoma" w:hAnsi="Tahoma" w:cs="Tahoma"/>
                <w:color w:val="000000"/>
                <w:szCs w:val="17"/>
                <w:lang w:val="en-US" w:eastAsia="en-IN"/>
              </w:rPr>
            </w:pPr>
            <w:r w:rsidRPr="006E647D">
              <w:rPr>
                <w:rFonts w:ascii="Tahoma" w:hAnsi="Tahoma" w:cs="Tahoma"/>
                <w:color w:val="000000"/>
                <w:szCs w:val="17"/>
                <w:lang w:val="en-US" w:eastAsia="en-IN"/>
              </w:rPr>
              <w:t xml:space="preserve">Any changes to the network / </w:t>
            </w:r>
            <w:r w:rsidR="00CB0589">
              <w:rPr>
                <w:rFonts w:ascii="Tahoma" w:hAnsi="Tahoma" w:cs="Tahoma"/>
                <w:color w:val="000000"/>
                <w:szCs w:val="17"/>
                <w:lang w:val="en-US" w:eastAsia="en-IN"/>
              </w:rPr>
              <w:t>SASE</w:t>
            </w:r>
            <w:r w:rsidRPr="006E647D">
              <w:rPr>
                <w:rFonts w:ascii="Tahoma" w:hAnsi="Tahoma" w:cs="Tahoma"/>
                <w:color w:val="000000"/>
                <w:szCs w:val="17"/>
                <w:lang w:val="en-US" w:eastAsia="en-IN"/>
              </w:rPr>
              <w:t xml:space="preserve"> setup</w:t>
            </w:r>
          </w:p>
        </w:tc>
        <w:tc>
          <w:tcPr>
            <w:tcW w:w="6305" w:type="dxa"/>
            <w:shd w:val="clear" w:color="auto" w:fill="auto"/>
            <w:vAlign w:val="center"/>
          </w:tcPr>
          <w:p w14:paraId="4E1CD9F5" w14:textId="77777777" w:rsidR="00164D61" w:rsidRPr="006E647D" w:rsidRDefault="00164D61" w:rsidP="00EF1D9A">
            <w:pPr>
              <w:pStyle w:val="Sify-NormalText"/>
              <w:spacing w:after="60" w:line="240" w:lineRule="auto"/>
              <w:jc w:val="left"/>
              <w:rPr>
                <w:rFonts w:ascii="Tahoma" w:hAnsi="Tahoma" w:cs="Tahoma"/>
                <w:color w:val="000000"/>
                <w:szCs w:val="17"/>
                <w:lang w:val="en-US" w:eastAsia="en-IN"/>
              </w:rPr>
            </w:pPr>
            <w:r w:rsidRPr="006E647D">
              <w:rPr>
                <w:rFonts w:ascii="Tahoma" w:hAnsi="Tahoma" w:cs="Tahoma"/>
                <w:color w:val="000000"/>
                <w:szCs w:val="17"/>
                <w:lang w:val="en-US" w:eastAsia="en-IN"/>
              </w:rPr>
              <w:t>Customer will be informed 24 hours in advance or Customer must make a request 24 hours in advance of the changes to be executed (does not include hardware replacements)</w:t>
            </w:r>
          </w:p>
        </w:tc>
      </w:tr>
      <w:tr w:rsidR="00164D61" w:rsidRPr="006E647D" w14:paraId="6925D532" w14:textId="77777777" w:rsidTr="00EB4E98">
        <w:tc>
          <w:tcPr>
            <w:tcW w:w="2734" w:type="dxa"/>
            <w:shd w:val="clear" w:color="auto" w:fill="auto"/>
            <w:vAlign w:val="center"/>
          </w:tcPr>
          <w:p w14:paraId="5FA07EAF" w14:textId="77777777" w:rsidR="00164D61" w:rsidRPr="006E647D" w:rsidRDefault="00164D61" w:rsidP="00EF1D9A">
            <w:pPr>
              <w:pStyle w:val="Sify-NormalText"/>
              <w:spacing w:after="60" w:line="240" w:lineRule="auto"/>
              <w:jc w:val="left"/>
              <w:rPr>
                <w:rFonts w:ascii="Tahoma" w:hAnsi="Tahoma" w:cs="Tahoma"/>
                <w:color w:val="000000"/>
                <w:szCs w:val="17"/>
                <w:lang w:val="en-US" w:eastAsia="en-IN"/>
              </w:rPr>
            </w:pPr>
            <w:r w:rsidRPr="006E647D">
              <w:rPr>
                <w:rFonts w:ascii="Tahoma" w:hAnsi="Tahoma" w:cs="Tahoma"/>
                <w:color w:val="000000"/>
                <w:szCs w:val="17"/>
                <w:lang w:val="en-US" w:eastAsia="en-IN"/>
              </w:rPr>
              <w:t>Change Resolution</w:t>
            </w:r>
          </w:p>
        </w:tc>
        <w:tc>
          <w:tcPr>
            <w:tcW w:w="6305" w:type="dxa"/>
            <w:shd w:val="clear" w:color="auto" w:fill="auto"/>
            <w:vAlign w:val="center"/>
          </w:tcPr>
          <w:p w14:paraId="2B28D764" w14:textId="77777777" w:rsidR="00164D61" w:rsidRPr="006E647D" w:rsidRDefault="00164D61" w:rsidP="00EF1D9A">
            <w:pPr>
              <w:pStyle w:val="Sify-NormalText"/>
              <w:spacing w:after="60" w:line="240" w:lineRule="auto"/>
              <w:jc w:val="left"/>
              <w:rPr>
                <w:rFonts w:ascii="Tahoma" w:hAnsi="Tahoma" w:cs="Tahoma"/>
                <w:color w:val="000000"/>
                <w:szCs w:val="17"/>
                <w:lang w:val="en-US" w:eastAsia="en-IN"/>
              </w:rPr>
            </w:pPr>
            <w:r w:rsidRPr="006E647D">
              <w:rPr>
                <w:rFonts w:ascii="Tahoma" w:hAnsi="Tahoma" w:cs="Tahoma"/>
                <w:color w:val="000000"/>
                <w:szCs w:val="17"/>
                <w:lang w:val="en-US" w:eastAsia="en-IN"/>
              </w:rPr>
              <w:t>Severity 1 – 4 hours</w:t>
            </w:r>
          </w:p>
          <w:p w14:paraId="58DBECAC" w14:textId="77777777" w:rsidR="00164D61" w:rsidRPr="006E647D" w:rsidRDefault="00164D61" w:rsidP="00EF1D9A">
            <w:pPr>
              <w:pStyle w:val="Sify-NormalText"/>
              <w:spacing w:after="60" w:line="240" w:lineRule="auto"/>
              <w:jc w:val="left"/>
              <w:rPr>
                <w:rFonts w:ascii="Tahoma" w:hAnsi="Tahoma" w:cs="Tahoma"/>
                <w:color w:val="000000"/>
                <w:szCs w:val="17"/>
                <w:lang w:val="en-US" w:eastAsia="en-IN"/>
              </w:rPr>
            </w:pPr>
            <w:r w:rsidRPr="006E647D">
              <w:rPr>
                <w:rFonts w:ascii="Tahoma" w:hAnsi="Tahoma" w:cs="Tahoma"/>
                <w:color w:val="000000"/>
                <w:szCs w:val="17"/>
                <w:lang w:val="en-US" w:eastAsia="en-IN"/>
              </w:rPr>
              <w:t>Severity 2 – 8 hours</w:t>
            </w:r>
          </w:p>
          <w:p w14:paraId="0813580E" w14:textId="77777777" w:rsidR="00164D61" w:rsidRPr="006E647D" w:rsidRDefault="00164D61" w:rsidP="00EF1D9A">
            <w:pPr>
              <w:pStyle w:val="Sify-NormalText"/>
              <w:spacing w:after="60" w:line="240" w:lineRule="auto"/>
              <w:jc w:val="left"/>
              <w:rPr>
                <w:rFonts w:ascii="Tahoma" w:hAnsi="Tahoma" w:cs="Tahoma"/>
                <w:color w:val="000000"/>
                <w:szCs w:val="17"/>
                <w:lang w:val="en-US" w:eastAsia="en-IN"/>
              </w:rPr>
            </w:pPr>
            <w:r w:rsidRPr="006E647D">
              <w:rPr>
                <w:rFonts w:ascii="Tahoma" w:hAnsi="Tahoma" w:cs="Tahoma"/>
                <w:color w:val="000000"/>
                <w:szCs w:val="17"/>
                <w:lang w:val="en-US" w:eastAsia="en-IN"/>
              </w:rPr>
              <w:t>Severity 3 – 48 hours</w:t>
            </w:r>
          </w:p>
        </w:tc>
      </w:tr>
    </w:tbl>
    <w:p w14:paraId="2E012C51" w14:textId="77777777" w:rsidR="00283D00" w:rsidRPr="00164D61" w:rsidRDefault="00283D00" w:rsidP="00771B1F">
      <w:pPr>
        <w:rPr>
          <w:rFonts w:ascii="Tahoma" w:hAnsi="Tahoma"/>
          <w:b/>
          <w:bCs/>
        </w:rPr>
      </w:pPr>
    </w:p>
    <w:p w14:paraId="4C0FABFA" w14:textId="77777777" w:rsidR="00AD5BC5" w:rsidRDefault="00AD5BC5" w:rsidP="00771B1F">
      <w:pPr>
        <w:rPr>
          <w:rFonts w:ascii="Tahoma" w:hAnsi="Tahoma"/>
          <w:b/>
          <w:bCs/>
          <w:lang w:val="en-IN"/>
        </w:rPr>
      </w:pPr>
    </w:p>
    <w:p w14:paraId="55A537DD" w14:textId="77777777" w:rsidR="00AD5BC5" w:rsidRDefault="00AD5BC5" w:rsidP="00771B1F">
      <w:pPr>
        <w:rPr>
          <w:rFonts w:ascii="Tahoma" w:hAnsi="Tahoma"/>
          <w:b/>
          <w:bCs/>
          <w:lang w:val="en-IN"/>
        </w:rPr>
      </w:pPr>
    </w:p>
    <w:p w14:paraId="59164829" w14:textId="77777777" w:rsidR="00771B1F" w:rsidRPr="001D2C54" w:rsidRDefault="00771B1F" w:rsidP="00771B1F">
      <w:pPr>
        <w:pStyle w:val="Heading1"/>
        <w:keepNext w:val="0"/>
        <w:tabs>
          <w:tab w:val="left" w:pos="823"/>
        </w:tabs>
        <w:overflowPunct/>
        <w:autoSpaceDE/>
        <w:autoSpaceDN/>
        <w:adjustRightInd/>
        <w:spacing w:before="0" w:after="180"/>
        <w:ind w:left="822" w:hanging="822"/>
        <w:jc w:val="left"/>
        <w:textAlignment w:val="auto"/>
        <w:rPr>
          <w:rFonts w:ascii="Tahoma" w:hAnsi="Tahoma"/>
          <w:bCs/>
          <w:lang w:val="en-IN"/>
        </w:rPr>
      </w:pPr>
      <w:bookmarkStart w:id="41" w:name="_Toc153352552"/>
      <w:bookmarkStart w:id="42" w:name="_Toc165273870"/>
      <w:r w:rsidRPr="005E2C79">
        <w:rPr>
          <w:rFonts w:ascii="Tahoma" w:hAnsi="Tahoma"/>
          <w:bCs/>
          <w:lang w:val="en-IN"/>
        </w:rPr>
        <w:t>User Experience</w:t>
      </w:r>
      <w:bookmarkEnd w:id="41"/>
      <w:bookmarkEnd w:id="42"/>
    </w:p>
    <w:p w14:paraId="46DB34F8" w14:textId="77777777" w:rsidR="00771B1F" w:rsidRPr="005E2C79" w:rsidRDefault="00771B1F" w:rsidP="00587106">
      <w:pPr>
        <w:pStyle w:val="Heading2"/>
      </w:pPr>
      <w:bookmarkStart w:id="43" w:name="_Toc153352553"/>
      <w:bookmarkStart w:id="44" w:name="_Toc165273871"/>
      <w:r w:rsidRPr="005E2C79">
        <w:t>User Training and Documentation</w:t>
      </w:r>
      <w:bookmarkEnd w:id="43"/>
      <w:bookmarkEnd w:id="44"/>
    </w:p>
    <w:tbl>
      <w:tblPr>
        <w:tblStyle w:val="TableGrid"/>
        <w:tblW w:w="9180" w:type="dxa"/>
        <w:tblLook w:val="04A0" w:firstRow="1" w:lastRow="0" w:firstColumn="1" w:lastColumn="0" w:noHBand="0" w:noVBand="1"/>
      </w:tblPr>
      <w:tblGrid>
        <w:gridCol w:w="2660"/>
        <w:gridCol w:w="6520"/>
      </w:tblGrid>
      <w:tr w:rsidR="00771B1F" w:rsidRPr="00A175AC" w14:paraId="1E4F63CD" w14:textId="77777777" w:rsidTr="00EF1D9A">
        <w:tc>
          <w:tcPr>
            <w:tcW w:w="2660" w:type="dxa"/>
            <w:vAlign w:val="center"/>
            <w:hideMark/>
          </w:tcPr>
          <w:p w14:paraId="628BF365" w14:textId="77777777" w:rsidR="00771B1F" w:rsidRPr="00A175AC" w:rsidRDefault="00771B1F" w:rsidP="00EF1D9A">
            <w:pPr>
              <w:rPr>
                <w:rFonts w:ascii="Tahoma" w:hAnsi="Tahoma" w:cs="Tahoma"/>
                <w:b/>
                <w:bCs/>
                <w:color w:val="000000" w:themeColor="text1"/>
                <w:lang w:val="en-IN" w:eastAsia="en-IN"/>
              </w:rPr>
            </w:pPr>
            <w:r w:rsidRPr="00A175AC">
              <w:rPr>
                <w:rFonts w:ascii="Tahoma" w:hAnsi="Tahoma" w:cs="Tahoma"/>
                <w:b/>
                <w:bCs/>
                <w:color w:val="000000" w:themeColor="text1"/>
                <w:lang w:val="en-IN" w:eastAsia="en-IN"/>
              </w:rPr>
              <w:t>Component</w:t>
            </w:r>
          </w:p>
        </w:tc>
        <w:tc>
          <w:tcPr>
            <w:tcW w:w="6520" w:type="dxa"/>
            <w:vAlign w:val="center"/>
            <w:hideMark/>
          </w:tcPr>
          <w:p w14:paraId="2E0559B6" w14:textId="77777777" w:rsidR="00771B1F" w:rsidRPr="00A175AC" w:rsidRDefault="00771B1F" w:rsidP="00EF1D9A">
            <w:pPr>
              <w:rPr>
                <w:rFonts w:ascii="Tahoma" w:hAnsi="Tahoma" w:cs="Tahoma"/>
                <w:b/>
                <w:bCs/>
                <w:color w:val="000000" w:themeColor="text1"/>
                <w:lang w:val="en-IN" w:eastAsia="en-IN"/>
              </w:rPr>
            </w:pPr>
            <w:r w:rsidRPr="00A175AC">
              <w:rPr>
                <w:rFonts w:ascii="Tahoma" w:hAnsi="Tahoma" w:cs="Tahoma"/>
                <w:b/>
                <w:bCs/>
                <w:color w:val="000000" w:themeColor="text1"/>
                <w:lang w:val="en-IN" w:eastAsia="en-IN"/>
              </w:rPr>
              <w:t>Description</w:t>
            </w:r>
          </w:p>
        </w:tc>
      </w:tr>
      <w:tr w:rsidR="00771B1F" w:rsidRPr="00A175AC" w14:paraId="6FC52DF3" w14:textId="77777777" w:rsidTr="00EF1D9A">
        <w:tc>
          <w:tcPr>
            <w:tcW w:w="2660" w:type="dxa"/>
            <w:vAlign w:val="center"/>
            <w:hideMark/>
          </w:tcPr>
          <w:p w14:paraId="66B46A4A" w14:textId="77777777" w:rsidR="00771B1F" w:rsidRPr="00594925" w:rsidRDefault="00771B1F" w:rsidP="00EF1D9A">
            <w:pPr>
              <w:rPr>
                <w:rFonts w:ascii="Tahoma" w:hAnsi="Tahoma" w:cs="Tahoma"/>
                <w:color w:val="000000" w:themeColor="text1"/>
                <w:lang w:val="en-IN" w:eastAsia="en-IN"/>
              </w:rPr>
            </w:pPr>
            <w:r w:rsidRPr="00594925">
              <w:rPr>
                <w:rFonts w:ascii="Tahoma" w:hAnsi="Tahoma" w:cs="Tahoma"/>
                <w:color w:val="000000" w:themeColor="text1"/>
                <w:lang w:val="en-IN" w:eastAsia="en-IN"/>
              </w:rPr>
              <w:t>Certification Programs</w:t>
            </w:r>
          </w:p>
        </w:tc>
        <w:tc>
          <w:tcPr>
            <w:tcW w:w="6520" w:type="dxa"/>
            <w:vAlign w:val="center"/>
            <w:hideMark/>
          </w:tcPr>
          <w:p w14:paraId="325E8947" w14:textId="77777777" w:rsidR="00771B1F" w:rsidRPr="00A175AC" w:rsidRDefault="00771B1F" w:rsidP="00EF1D9A">
            <w:pPr>
              <w:rPr>
                <w:rFonts w:ascii="Tahoma" w:hAnsi="Tahoma" w:cs="Tahoma"/>
                <w:color w:val="000000" w:themeColor="text1"/>
                <w:lang w:val="en-IN" w:eastAsia="en-IN"/>
              </w:rPr>
            </w:pPr>
            <w:r w:rsidRPr="00A175AC">
              <w:rPr>
                <w:rFonts w:ascii="Tahoma" w:hAnsi="Tahoma" w:cs="Tahoma"/>
                <w:color w:val="000000" w:themeColor="text1"/>
                <w:lang w:val="en-IN" w:eastAsia="en-IN"/>
              </w:rPr>
              <w:t xml:space="preserve">- </w:t>
            </w:r>
            <w:r>
              <w:rPr>
                <w:rFonts w:ascii="Tahoma" w:hAnsi="Tahoma" w:cs="Tahoma"/>
                <w:color w:val="000000" w:themeColor="text1"/>
                <w:lang w:val="en-IN" w:eastAsia="en-IN"/>
              </w:rPr>
              <w:t>Enrolling Engineering, Solutions, BD &amp; Sales for</w:t>
            </w:r>
            <w:r w:rsidRPr="00A175AC">
              <w:rPr>
                <w:rFonts w:ascii="Tahoma" w:hAnsi="Tahoma" w:cs="Tahoma"/>
                <w:color w:val="000000" w:themeColor="text1"/>
                <w:lang w:val="en-IN" w:eastAsia="en-IN"/>
              </w:rPr>
              <w:t xml:space="preserve"> certification programs.</w:t>
            </w:r>
          </w:p>
        </w:tc>
      </w:tr>
      <w:tr w:rsidR="00771B1F" w:rsidRPr="00A175AC" w14:paraId="165B609F" w14:textId="77777777" w:rsidTr="00EF1D9A">
        <w:tc>
          <w:tcPr>
            <w:tcW w:w="2660" w:type="dxa"/>
            <w:vAlign w:val="center"/>
            <w:hideMark/>
          </w:tcPr>
          <w:p w14:paraId="7A80B637" w14:textId="77777777" w:rsidR="00771B1F" w:rsidRPr="00594925" w:rsidRDefault="00771B1F" w:rsidP="00EF1D9A">
            <w:pPr>
              <w:rPr>
                <w:rFonts w:ascii="Tahoma" w:hAnsi="Tahoma" w:cs="Tahoma"/>
                <w:color w:val="000000" w:themeColor="text1"/>
                <w:lang w:val="en-IN" w:eastAsia="en-IN"/>
              </w:rPr>
            </w:pPr>
            <w:r w:rsidRPr="00594925">
              <w:rPr>
                <w:rFonts w:ascii="Tahoma" w:hAnsi="Tahoma" w:cs="Tahoma"/>
                <w:color w:val="000000" w:themeColor="text1"/>
                <w:lang w:val="en-IN" w:eastAsia="en-IN"/>
              </w:rPr>
              <w:t>Documentation</w:t>
            </w:r>
          </w:p>
        </w:tc>
        <w:tc>
          <w:tcPr>
            <w:tcW w:w="6520" w:type="dxa"/>
            <w:vAlign w:val="center"/>
            <w:hideMark/>
          </w:tcPr>
          <w:p w14:paraId="36DB4E66" w14:textId="77777777" w:rsidR="00771B1F" w:rsidRPr="00A175AC" w:rsidRDefault="00771B1F" w:rsidP="00EF1D9A">
            <w:pPr>
              <w:rPr>
                <w:rFonts w:ascii="Tahoma" w:hAnsi="Tahoma" w:cs="Tahoma"/>
                <w:color w:val="000000" w:themeColor="text1"/>
                <w:lang w:val="en-IN" w:eastAsia="en-IN"/>
              </w:rPr>
            </w:pPr>
            <w:r w:rsidRPr="00A175AC">
              <w:rPr>
                <w:rFonts w:ascii="Tahoma" w:hAnsi="Tahoma" w:cs="Tahoma"/>
                <w:color w:val="000000" w:themeColor="text1"/>
                <w:lang w:val="en-IN" w:eastAsia="en-IN"/>
              </w:rPr>
              <w:t xml:space="preserve">- </w:t>
            </w:r>
            <w:r>
              <w:rPr>
                <w:rFonts w:ascii="Tahoma" w:hAnsi="Tahoma" w:cs="Tahoma"/>
                <w:color w:val="000000" w:themeColor="text1"/>
                <w:lang w:val="en-IN" w:eastAsia="en-IN"/>
              </w:rPr>
              <w:t>Tiered &amp; focused</w:t>
            </w:r>
            <w:r w:rsidRPr="00A175AC">
              <w:rPr>
                <w:rFonts w:ascii="Tahoma" w:hAnsi="Tahoma" w:cs="Tahoma"/>
                <w:color w:val="000000" w:themeColor="text1"/>
                <w:lang w:val="en-IN" w:eastAsia="en-IN"/>
              </w:rPr>
              <w:t xml:space="preserve"> </w:t>
            </w:r>
            <w:r>
              <w:rPr>
                <w:rFonts w:ascii="Tahoma" w:hAnsi="Tahoma" w:cs="Tahoma"/>
                <w:color w:val="000000" w:themeColor="text1"/>
                <w:lang w:val="en-IN" w:eastAsia="en-IN"/>
              </w:rPr>
              <w:t>training decks to be created for different roles of stakeholders</w:t>
            </w:r>
            <w:r w:rsidRPr="00A175AC">
              <w:rPr>
                <w:rFonts w:ascii="Tahoma" w:hAnsi="Tahoma" w:cs="Tahoma"/>
                <w:color w:val="000000" w:themeColor="text1"/>
                <w:lang w:val="en-IN" w:eastAsia="en-IN"/>
              </w:rPr>
              <w:t>.</w:t>
            </w:r>
          </w:p>
        </w:tc>
      </w:tr>
      <w:tr w:rsidR="00771B1F" w:rsidRPr="00A175AC" w14:paraId="7092FE60" w14:textId="77777777" w:rsidTr="00EF1D9A">
        <w:tc>
          <w:tcPr>
            <w:tcW w:w="2660" w:type="dxa"/>
            <w:vAlign w:val="center"/>
            <w:hideMark/>
          </w:tcPr>
          <w:p w14:paraId="4A9664C4" w14:textId="77777777" w:rsidR="00771B1F" w:rsidRPr="00594925" w:rsidRDefault="00771B1F" w:rsidP="00EF1D9A">
            <w:pPr>
              <w:rPr>
                <w:rFonts w:ascii="Tahoma" w:hAnsi="Tahoma" w:cs="Tahoma"/>
                <w:color w:val="000000" w:themeColor="text1"/>
                <w:lang w:val="en-IN" w:eastAsia="en-IN"/>
              </w:rPr>
            </w:pPr>
            <w:r w:rsidRPr="00594925">
              <w:rPr>
                <w:rFonts w:ascii="Tahoma" w:hAnsi="Tahoma" w:cs="Tahoma"/>
                <w:color w:val="000000" w:themeColor="text1"/>
                <w:lang w:val="en-IN" w:eastAsia="en-IN"/>
              </w:rPr>
              <w:t>Regular Updates</w:t>
            </w:r>
          </w:p>
        </w:tc>
        <w:tc>
          <w:tcPr>
            <w:tcW w:w="6520" w:type="dxa"/>
            <w:vAlign w:val="center"/>
            <w:hideMark/>
          </w:tcPr>
          <w:p w14:paraId="06A4851B" w14:textId="77777777" w:rsidR="00771B1F" w:rsidRPr="00A175AC" w:rsidRDefault="00771B1F" w:rsidP="00EF1D9A">
            <w:pPr>
              <w:rPr>
                <w:rFonts w:ascii="Tahoma" w:hAnsi="Tahoma" w:cs="Tahoma"/>
                <w:color w:val="000000" w:themeColor="text1"/>
                <w:lang w:val="en-IN" w:eastAsia="en-IN"/>
              </w:rPr>
            </w:pPr>
            <w:r w:rsidRPr="00A175AC">
              <w:rPr>
                <w:rFonts w:ascii="Tahoma" w:hAnsi="Tahoma" w:cs="Tahoma"/>
                <w:color w:val="000000" w:themeColor="text1"/>
                <w:lang w:val="en-IN" w:eastAsia="en-IN"/>
              </w:rPr>
              <w:t>- Keep training materials and documentation up to date with product releases.</w:t>
            </w:r>
          </w:p>
        </w:tc>
      </w:tr>
      <w:tr w:rsidR="00771B1F" w:rsidRPr="00A175AC" w14:paraId="77AF5225" w14:textId="77777777" w:rsidTr="00EF1D9A">
        <w:tc>
          <w:tcPr>
            <w:tcW w:w="2660" w:type="dxa"/>
            <w:vAlign w:val="center"/>
            <w:hideMark/>
          </w:tcPr>
          <w:p w14:paraId="52359119" w14:textId="77777777" w:rsidR="00771B1F" w:rsidRPr="00594925" w:rsidRDefault="00771B1F" w:rsidP="00EF1D9A">
            <w:pPr>
              <w:rPr>
                <w:rFonts w:ascii="Tahoma" w:hAnsi="Tahoma" w:cs="Tahoma"/>
                <w:color w:val="000000" w:themeColor="text1"/>
                <w:lang w:val="en-IN" w:eastAsia="en-IN"/>
              </w:rPr>
            </w:pPr>
            <w:r w:rsidRPr="00594925">
              <w:rPr>
                <w:rFonts w:ascii="Tahoma" w:hAnsi="Tahoma" w:cs="Tahoma"/>
                <w:color w:val="000000" w:themeColor="text1"/>
                <w:lang w:val="en-IN" w:eastAsia="en-IN"/>
              </w:rPr>
              <w:t>Training Schedule</w:t>
            </w:r>
          </w:p>
        </w:tc>
        <w:tc>
          <w:tcPr>
            <w:tcW w:w="6520" w:type="dxa"/>
            <w:vAlign w:val="center"/>
            <w:hideMark/>
          </w:tcPr>
          <w:p w14:paraId="6C0C5F65" w14:textId="77777777" w:rsidR="00771B1F" w:rsidRDefault="00771B1F" w:rsidP="00EF1D9A">
            <w:pPr>
              <w:rPr>
                <w:rFonts w:ascii="Tahoma" w:hAnsi="Tahoma" w:cs="Tahoma"/>
                <w:color w:val="000000" w:themeColor="text1"/>
                <w:lang w:val="en-IN" w:eastAsia="en-IN"/>
              </w:rPr>
            </w:pPr>
            <w:r w:rsidRPr="00A175AC">
              <w:rPr>
                <w:rFonts w:ascii="Tahoma" w:hAnsi="Tahoma" w:cs="Tahoma"/>
                <w:color w:val="000000" w:themeColor="text1"/>
                <w:lang w:val="en-IN" w:eastAsia="en-IN"/>
              </w:rPr>
              <w:t>- Plan training sessions</w:t>
            </w:r>
            <w:r>
              <w:rPr>
                <w:rFonts w:ascii="Tahoma" w:hAnsi="Tahoma" w:cs="Tahoma"/>
                <w:color w:val="000000" w:themeColor="text1"/>
                <w:lang w:val="en-IN" w:eastAsia="en-IN"/>
              </w:rPr>
              <w:t xml:space="preserve"> for different roles of stakeholders</w:t>
            </w:r>
            <w:r w:rsidRPr="00A175AC">
              <w:rPr>
                <w:rFonts w:ascii="Tahoma" w:hAnsi="Tahoma" w:cs="Tahoma"/>
                <w:color w:val="000000" w:themeColor="text1"/>
                <w:lang w:val="en-IN" w:eastAsia="en-IN"/>
              </w:rPr>
              <w:t>.</w:t>
            </w:r>
          </w:p>
          <w:p w14:paraId="31B49470" w14:textId="77777777" w:rsidR="00771B1F" w:rsidRPr="00A175AC" w:rsidRDefault="00771B1F" w:rsidP="00EF1D9A">
            <w:pPr>
              <w:rPr>
                <w:rFonts w:ascii="Tahoma" w:hAnsi="Tahoma" w:cs="Tahoma"/>
                <w:color w:val="000000" w:themeColor="text1"/>
                <w:lang w:val="en-IN" w:eastAsia="en-IN"/>
              </w:rPr>
            </w:pPr>
            <w:r w:rsidRPr="00A175AC">
              <w:rPr>
                <w:rFonts w:ascii="Tahoma" w:hAnsi="Tahoma" w:cs="Tahoma"/>
                <w:color w:val="000000" w:themeColor="text1"/>
                <w:lang w:val="en-IN" w:eastAsia="en-IN"/>
              </w:rPr>
              <w:t>- Provide recordings for on-demand access.</w:t>
            </w:r>
          </w:p>
        </w:tc>
      </w:tr>
      <w:tr w:rsidR="00771B1F" w:rsidRPr="00A175AC" w14:paraId="08E93CD4" w14:textId="77777777" w:rsidTr="00EF1D9A">
        <w:tc>
          <w:tcPr>
            <w:tcW w:w="2660" w:type="dxa"/>
            <w:vAlign w:val="center"/>
            <w:hideMark/>
          </w:tcPr>
          <w:p w14:paraId="1BEF3DE5" w14:textId="77777777" w:rsidR="00771B1F" w:rsidRPr="00594925" w:rsidRDefault="00771B1F" w:rsidP="00EF1D9A">
            <w:pPr>
              <w:rPr>
                <w:rFonts w:ascii="Tahoma" w:hAnsi="Tahoma" w:cs="Tahoma"/>
                <w:color w:val="000000" w:themeColor="text1"/>
                <w:lang w:val="en-IN" w:eastAsia="en-IN"/>
              </w:rPr>
            </w:pPr>
            <w:r w:rsidRPr="00594925">
              <w:rPr>
                <w:rFonts w:ascii="Tahoma" w:hAnsi="Tahoma" w:cs="Tahoma"/>
                <w:color w:val="000000" w:themeColor="text1"/>
                <w:lang w:val="en-IN" w:eastAsia="en-IN"/>
              </w:rPr>
              <w:t>Integration with LMS</w:t>
            </w:r>
          </w:p>
        </w:tc>
        <w:tc>
          <w:tcPr>
            <w:tcW w:w="6520" w:type="dxa"/>
            <w:vAlign w:val="center"/>
            <w:hideMark/>
          </w:tcPr>
          <w:p w14:paraId="442635C2" w14:textId="77777777" w:rsidR="00771B1F" w:rsidRPr="00A175AC" w:rsidRDefault="00771B1F" w:rsidP="00EF1D9A">
            <w:pPr>
              <w:rPr>
                <w:rFonts w:ascii="Tahoma" w:hAnsi="Tahoma" w:cs="Tahoma"/>
                <w:color w:val="000000" w:themeColor="text1"/>
                <w:lang w:val="en-IN" w:eastAsia="en-IN"/>
              </w:rPr>
            </w:pPr>
            <w:r w:rsidRPr="00A175AC">
              <w:rPr>
                <w:rFonts w:ascii="Tahoma" w:hAnsi="Tahoma" w:cs="Tahoma"/>
                <w:color w:val="000000" w:themeColor="text1"/>
                <w:lang w:val="en-IN" w:eastAsia="en-IN"/>
              </w:rPr>
              <w:t>- Integrate training modules with existing Learning Management System.</w:t>
            </w:r>
          </w:p>
        </w:tc>
      </w:tr>
    </w:tbl>
    <w:p w14:paraId="2E778B35" w14:textId="77777777" w:rsidR="002E4F60" w:rsidRDefault="002E4F60" w:rsidP="002E4F60">
      <w:pPr>
        <w:pStyle w:val="Heading1"/>
        <w:keepNext w:val="0"/>
        <w:numPr>
          <w:ilvl w:val="0"/>
          <w:numId w:val="0"/>
        </w:numPr>
        <w:tabs>
          <w:tab w:val="left" w:pos="823"/>
        </w:tabs>
        <w:overflowPunct/>
        <w:autoSpaceDE/>
        <w:autoSpaceDN/>
        <w:adjustRightInd/>
        <w:spacing w:before="0" w:after="180"/>
        <w:ind w:left="432" w:hanging="432"/>
        <w:jc w:val="left"/>
        <w:textAlignment w:val="auto"/>
        <w:rPr>
          <w:rFonts w:ascii="Tahoma" w:hAnsi="Tahoma"/>
          <w:bCs/>
          <w:lang w:val="en-IN"/>
        </w:rPr>
      </w:pPr>
      <w:bookmarkStart w:id="45" w:name="_Toc153352554"/>
    </w:p>
    <w:p w14:paraId="79A0135F" w14:textId="77777777" w:rsidR="002E4F60" w:rsidRPr="002E4F60" w:rsidRDefault="002E4F60" w:rsidP="002E4F60">
      <w:pPr>
        <w:rPr>
          <w:lang w:val="en-IN"/>
        </w:rPr>
      </w:pPr>
    </w:p>
    <w:p w14:paraId="7E9A4027" w14:textId="1BDAA84E" w:rsidR="00771B1F" w:rsidRPr="000263C3" w:rsidRDefault="00771B1F" w:rsidP="00771B1F">
      <w:pPr>
        <w:pStyle w:val="Heading1"/>
        <w:keepNext w:val="0"/>
        <w:tabs>
          <w:tab w:val="left" w:pos="823"/>
        </w:tabs>
        <w:overflowPunct/>
        <w:autoSpaceDE/>
        <w:autoSpaceDN/>
        <w:adjustRightInd/>
        <w:spacing w:before="0" w:after="180"/>
        <w:ind w:left="822" w:hanging="822"/>
        <w:jc w:val="left"/>
        <w:textAlignment w:val="auto"/>
        <w:rPr>
          <w:rFonts w:ascii="Tahoma" w:hAnsi="Tahoma"/>
          <w:bCs/>
          <w:lang w:val="en-IN"/>
        </w:rPr>
      </w:pPr>
      <w:bookmarkStart w:id="46" w:name="_Toc165273872"/>
      <w:r w:rsidRPr="005E2C79">
        <w:rPr>
          <w:rFonts w:ascii="Tahoma" w:hAnsi="Tahoma"/>
          <w:bCs/>
          <w:lang w:val="en-IN"/>
        </w:rPr>
        <w:t>Regulatory and Compliance Considerations</w:t>
      </w:r>
      <w:bookmarkEnd w:id="45"/>
      <w:bookmarkEnd w:id="46"/>
    </w:p>
    <w:p w14:paraId="7E9C0A35" w14:textId="77777777" w:rsidR="00771B1F" w:rsidRDefault="00771B1F" w:rsidP="00771B1F">
      <w:pPr>
        <w:rPr>
          <w:rFonts w:ascii="Tahoma" w:hAnsi="Tahoma"/>
          <w:b/>
          <w:bCs/>
          <w:lang w:val="en-IN"/>
        </w:rPr>
      </w:pPr>
    </w:p>
    <w:tbl>
      <w:tblPr>
        <w:tblStyle w:val="TableGrid"/>
        <w:tblW w:w="9195" w:type="dxa"/>
        <w:tblLook w:val="04A0" w:firstRow="1" w:lastRow="0" w:firstColumn="1" w:lastColumn="0" w:noHBand="0" w:noVBand="1"/>
      </w:tblPr>
      <w:tblGrid>
        <w:gridCol w:w="2802"/>
        <w:gridCol w:w="6393"/>
      </w:tblGrid>
      <w:tr w:rsidR="00771B1F" w:rsidRPr="00765CEA" w14:paraId="39C96AC9" w14:textId="77777777" w:rsidTr="00EF1D9A">
        <w:tc>
          <w:tcPr>
            <w:tcW w:w="2802" w:type="dxa"/>
            <w:vAlign w:val="center"/>
            <w:hideMark/>
          </w:tcPr>
          <w:p w14:paraId="43407EC7" w14:textId="77777777" w:rsidR="00771B1F" w:rsidRPr="00765CEA" w:rsidRDefault="00771B1F" w:rsidP="00EF1D9A">
            <w:pPr>
              <w:rPr>
                <w:rFonts w:ascii="Tahoma" w:hAnsi="Tahoma" w:cs="Tahoma"/>
                <w:b/>
                <w:bCs/>
                <w:color w:val="000000" w:themeColor="text1"/>
                <w:lang w:val="en-IN" w:eastAsia="en-IN"/>
              </w:rPr>
            </w:pPr>
            <w:r w:rsidRPr="00765CEA">
              <w:rPr>
                <w:rFonts w:ascii="Tahoma" w:hAnsi="Tahoma" w:cs="Tahoma"/>
                <w:b/>
                <w:bCs/>
                <w:color w:val="000000" w:themeColor="text1"/>
                <w:lang w:val="en-IN" w:eastAsia="en-IN"/>
              </w:rPr>
              <w:lastRenderedPageBreak/>
              <w:t>Regulatory &amp; Compliance Considerations</w:t>
            </w:r>
          </w:p>
        </w:tc>
        <w:tc>
          <w:tcPr>
            <w:tcW w:w="6393" w:type="dxa"/>
            <w:vAlign w:val="center"/>
            <w:hideMark/>
          </w:tcPr>
          <w:p w14:paraId="1C4C64F2" w14:textId="77777777" w:rsidR="00771B1F" w:rsidRPr="00765CEA" w:rsidRDefault="00771B1F" w:rsidP="00EF1D9A">
            <w:pPr>
              <w:rPr>
                <w:rFonts w:ascii="Tahoma" w:hAnsi="Tahoma" w:cs="Tahoma"/>
                <w:b/>
                <w:bCs/>
                <w:color w:val="000000" w:themeColor="text1"/>
                <w:lang w:val="en-IN" w:eastAsia="en-IN"/>
              </w:rPr>
            </w:pPr>
            <w:r w:rsidRPr="00765CEA">
              <w:rPr>
                <w:rFonts w:ascii="Tahoma" w:hAnsi="Tahoma" w:cs="Tahoma"/>
                <w:b/>
                <w:bCs/>
                <w:color w:val="000000" w:themeColor="text1"/>
                <w:lang w:val="en-IN" w:eastAsia="en-IN"/>
              </w:rPr>
              <w:t>Description</w:t>
            </w:r>
          </w:p>
        </w:tc>
      </w:tr>
      <w:tr w:rsidR="00771B1F" w:rsidRPr="00765CEA" w14:paraId="73551982" w14:textId="77777777" w:rsidTr="00EF1D9A">
        <w:tc>
          <w:tcPr>
            <w:tcW w:w="2802" w:type="dxa"/>
            <w:vAlign w:val="center"/>
            <w:hideMark/>
          </w:tcPr>
          <w:p w14:paraId="7F1276CF" w14:textId="77777777" w:rsidR="00771B1F" w:rsidRPr="00765CEA" w:rsidRDefault="00771B1F" w:rsidP="00EF1D9A">
            <w:pPr>
              <w:rPr>
                <w:rFonts w:ascii="Tahoma" w:hAnsi="Tahoma" w:cs="Tahoma"/>
                <w:color w:val="000000" w:themeColor="text1"/>
                <w:lang w:val="en-IN" w:eastAsia="en-IN"/>
              </w:rPr>
            </w:pPr>
            <w:r w:rsidRPr="00765CEA">
              <w:rPr>
                <w:rFonts w:ascii="Tahoma" w:hAnsi="Tahoma" w:cs="Tahoma"/>
                <w:color w:val="000000" w:themeColor="text1"/>
                <w:lang w:val="en-IN" w:eastAsia="en-IN"/>
              </w:rPr>
              <w:t>Data Protection Laws</w:t>
            </w:r>
          </w:p>
        </w:tc>
        <w:tc>
          <w:tcPr>
            <w:tcW w:w="6393" w:type="dxa"/>
            <w:vAlign w:val="center"/>
            <w:hideMark/>
          </w:tcPr>
          <w:p w14:paraId="0264E295" w14:textId="77777777" w:rsidR="00771B1F" w:rsidRPr="00765CEA" w:rsidRDefault="00771B1F" w:rsidP="00EF1D9A">
            <w:pPr>
              <w:rPr>
                <w:rFonts w:ascii="Tahoma" w:hAnsi="Tahoma" w:cs="Tahoma"/>
                <w:color w:val="000000" w:themeColor="text1"/>
                <w:lang w:val="en-IN" w:eastAsia="en-IN"/>
              </w:rPr>
            </w:pPr>
            <w:r w:rsidRPr="00765CEA">
              <w:rPr>
                <w:rFonts w:ascii="Tahoma" w:hAnsi="Tahoma" w:cs="Tahoma"/>
                <w:color w:val="000000" w:themeColor="text1"/>
                <w:lang w:val="en-IN" w:eastAsia="en-IN"/>
              </w:rPr>
              <w:t>Adhere to India's data protection laws, including the Personal Data Protection Bill, ensuring the secure processing and storage of personal and sensitive information within the office-in-a-box product.</w:t>
            </w:r>
          </w:p>
        </w:tc>
      </w:tr>
      <w:tr w:rsidR="00771B1F" w:rsidRPr="00765CEA" w14:paraId="2F1C7DE6" w14:textId="77777777" w:rsidTr="00EF1D9A">
        <w:tc>
          <w:tcPr>
            <w:tcW w:w="2802" w:type="dxa"/>
            <w:vAlign w:val="center"/>
            <w:hideMark/>
          </w:tcPr>
          <w:p w14:paraId="22C096F4" w14:textId="77777777" w:rsidR="00771B1F" w:rsidRPr="00765CEA" w:rsidRDefault="00771B1F" w:rsidP="00EF1D9A">
            <w:pPr>
              <w:rPr>
                <w:rFonts w:ascii="Tahoma" w:hAnsi="Tahoma" w:cs="Tahoma"/>
                <w:color w:val="000000" w:themeColor="text1"/>
                <w:lang w:val="en-IN" w:eastAsia="en-IN"/>
              </w:rPr>
            </w:pPr>
            <w:r w:rsidRPr="00765CEA">
              <w:rPr>
                <w:rFonts w:ascii="Tahoma" w:hAnsi="Tahoma" w:cs="Tahoma"/>
                <w:color w:val="000000" w:themeColor="text1"/>
                <w:lang w:val="en-IN" w:eastAsia="en-IN"/>
              </w:rPr>
              <w:t>Cybersecurity Regulations</w:t>
            </w:r>
          </w:p>
        </w:tc>
        <w:tc>
          <w:tcPr>
            <w:tcW w:w="6393" w:type="dxa"/>
            <w:vAlign w:val="center"/>
            <w:hideMark/>
          </w:tcPr>
          <w:p w14:paraId="516BC975" w14:textId="77777777" w:rsidR="00771B1F" w:rsidRPr="00765CEA" w:rsidRDefault="00771B1F" w:rsidP="00EF1D9A">
            <w:pPr>
              <w:rPr>
                <w:rFonts w:ascii="Tahoma" w:hAnsi="Tahoma" w:cs="Tahoma"/>
                <w:color w:val="000000" w:themeColor="text1"/>
                <w:lang w:val="en-IN" w:eastAsia="en-IN"/>
              </w:rPr>
            </w:pPr>
            <w:r w:rsidRPr="00765CEA">
              <w:rPr>
                <w:rFonts w:ascii="Tahoma" w:hAnsi="Tahoma" w:cs="Tahoma"/>
                <w:color w:val="000000" w:themeColor="text1"/>
                <w:lang w:val="en-IN" w:eastAsia="en-IN"/>
              </w:rPr>
              <w:t>Comply with cybersecurity regulations and standards issued by the government or regulatory bodies. Implement robust cybersecurity measures to protect the office-in-a-box product from cyber threats and attacks.</w:t>
            </w:r>
          </w:p>
        </w:tc>
      </w:tr>
      <w:tr w:rsidR="00771B1F" w:rsidRPr="00765CEA" w14:paraId="20BA4D81" w14:textId="77777777" w:rsidTr="00EF1D9A">
        <w:tc>
          <w:tcPr>
            <w:tcW w:w="2802" w:type="dxa"/>
            <w:vAlign w:val="center"/>
            <w:hideMark/>
          </w:tcPr>
          <w:p w14:paraId="7316A5B6" w14:textId="77777777" w:rsidR="00771B1F" w:rsidRPr="00765CEA" w:rsidRDefault="00771B1F" w:rsidP="00EF1D9A">
            <w:pPr>
              <w:rPr>
                <w:rFonts w:ascii="Tahoma" w:hAnsi="Tahoma" w:cs="Tahoma"/>
                <w:color w:val="000000" w:themeColor="text1"/>
                <w:lang w:val="en-IN" w:eastAsia="en-IN"/>
              </w:rPr>
            </w:pPr>
            <w:r w:rsidRPr="00765CEA">
              <w:rPr>
                <w:rFonts w:ascii="Tahoma" w:hAnsi="Tahoma" w:cs="Tahoma"/>
                <w:color w:val="000000" w:themeColor="text1"/>
                <w:lang w:val="en-IN" w:eastAsia="en-IN"/>
              </w:rPr>
              <w:t>IT Act, 2000 and Amendments</w:t>
            </w:r>
          </w:p>
        </w:tc>
        <w:tc>
          <w:tcPr>
            <w:tcW w:w="6393" w:type="dxa"/>
            <w:vAlign w:val="center"/>
            <w:hideMark/>
          </w:tcPr>
          <w:p w14:paraId="46E02A0F" w14:textId="77777777" w:rsidR="00771B1F" w:rsidRPr="00765CEA" w:rsidRDefault="00771B1F" w:rsidP="00EF1D9A">
            <w:pPr>
              <w:rPr>
                <w:rFonts w:ascii="Tahoma" w:hAnsi="Tahoma" w:cs="Tahoma"/>
                <w:color w:val="000000" w:themeColor="text1"/>
                <w:lang w:val="en-IN" w:eastAsia="en-IN"/>
              </w:rPr>
            </w:pPr>
            <w:r w:rsidRPr="00765CEA">
              <w:rPr>
                <w:rFonts w:ascii="Tahoma" w:hAnsi="Tahoma" w:cs="Tahoma"/>
                <w:color w:val="000000" w:themeColor="text1"/>
                <w:lang w:val="en-IN" w:eastAsia="en-IN"/>
              </w:rPr>
              <w:t>Align with the Information Technology Act, 2000, and its subsequent amendments. Ensure legal compliance with provisions related to electronic signatures, data protection, and electronic records.</w:t>
            </w:r>
          </w:p>
        </w:tc>
      </w:tr>
      <w:tr w:rsidR="00771B1F" w:rsidRPr="00765CEA" w14:paraId="68472EBC" w14:textId="77777777" w:rsidTr="00EF1D9A">
        <w:tc>
          <w:tcPr>
            <w:tcW w:w="2802" w:type="dxa"/>
            <w:vAlign w:val="center"/>
            <w:hideMark/>
          </w:tcPr>
          <w:p w14:paraId="263C0F5A" w14:textId="77777777" w:rsidR="00771B1F" w:rsidRPr="00765CEA" w:rsidRDefault="00771B1F" w:rsidP="00EF1D9A">
            <w:pPr>
              <w:rPr>
                <w:rFonts w:ascii="Tahoma" w:hAnsi="Tahoma" w:cs="Tahoma"/>
                <w:color w:val="000000" w:themeColor="text1"/>
                <w:lang w:val="en-IN" w:eastAsia="en-IN"/>
              </w:rPr>
            </w:pPr>
            <w:r w:rsidRPr="00765CEA">
              <w:rPr>
                <w:rFonts w:ascii="Tahoma" w:hAnsi="Tahoma" w:cs="Tahoma"/>
                <w:color w:val="000000" w:themeColor="text1"/>
                <w:lang w:val="en-IN" w:eastAsia="en-IN"/>
              </w:rPr>
              <w:t>Telecom Regulatory Authority of India (TRAI) Guidelines</w:t>
            </w:r>
          </w:p>
        </w:tc>
        <w:tc>
          <w:tcPr>
            <w:tcW w:w="6393" w:type="dxa"/>
            <w:vAlign w:val="center"/>
            <w:hideMark/>
          </w:tcPr>
          <w:p w14:paraId="6925C017" w14:textId="77777777" w:rsidR="00771B1F" w:rsidRPr="00765CEA" w:rsidRDefault="00771B1F" w:rsidP="00EF1D9A">
            <w:pPr>
              <w:rPr>
                <w:rFonts w:ascii="Tahoma" w:hAnsi="Tahoma" w:cs="Tahoma"/>
                <w:color w:val="000000" w:themeColor="text1"/>
                <w:lang w:val="en-IN" w:eastAsia="en-IN"/>
              </w:rPr>
            </w:pPr>
            <w:r w:rsidRPr="00765CEA">
              <w:rPr>
                <w:rFonts w:ascii="Tahoma" w:hAnsi="Tahoma" w:cs="Tahoma"/>
                <w:color w:val="000000" w:themeColor="text1"/>
                <w:lang w:val="en-IN" w:eastAsia="en-IN"/>
              </w:rPr>
              <w:t>Comply with TRAI guidelines, especially if the office-in-a-box product involves telecommunications services. Ensure adherence to regulations related to telecommunication and consumer protection.</w:t>
            </w:r>
          </w:p>
        </w:tc>
      </w:tr>
      <w:tr w:rsidR="00771B1F" w:rsidRPr="00765CEA" w14:paraId="36B9F60E" w14:textId="77777777" w:rsidTr="00EF1D9A">
        <w:tc>
          <w:tcPr>
            <w:tcW w:w="2802" w:type="dxa"/>
            <w:vAlign w:val="center"/>
            <w:hideMark/>
          </w:tcPr>
          <w:p w14:paraId="0DD8D038" w14:textId="77777777" w:rsidR="00771B1F" w:rsidRPr="00765CEA" w:rsidRDefault="00771B1F" w:rsidP="00EF1D9A">
            <w:pPr>
              <w:rPr>
                <w:rFonts w:ascii="Tahoma" w:hAnsi="Tahoma" w:cs="Tahoma"/>
                <w:color w:val="000000" w:themeColor="text1"/>
                <w:lang w:val="en-IN" w:eastAsia="en-IN"/>
              </w:rPr>
            </w:pPr>
            <w:r w:rsidRPr="00765CEA">
              <w:rPr>
                <w:rFonts w:ascii="Tahoma" w:hAnsi="Tahoma" w:cs="Tahoma"/>
                <w:color w:val="000000" w:themeColor="text1"/>
                <w:lang w:val="en-IN" w:eastAsia="en-IN"/>
              </w:rPr>
              <w:t>Goods and Services Tax (GST) Compliance</w:t>
            </w:r>
          </w:p>
        </w:tc>
        <w:tc>
          <w:tcPr>
            <w:tcW w:w="6393" w:type="dxa"/>
            <w:vAlign w:val="center"/>
            <w:hideMark/>
          </w:tcPr>
          <w:p w14:paraId="51B8B9BA" w14:textId="77777777" w:rsidR="00771B1F" w:rsidRPr="00765CEA" w:rsidRDefault="00771B1F" w:rsidP="00EF1D9A">
            <w:pPr>
              <w:rPr>
                <w:rFonts w:ascii="Tahoma" w:hAnsi="Tahoma" w:cs="Tahoma"/>
                <w:color w:val="000000" w:themeColor="text1"/>
                <w:lang w:val="en-IN" w:eastAsia="en-IN"/>
              </w:rPr>
            </w:pPr>
            <w:r w:rsidRPr="00765CEA">
              <w:rPr>
                <w:rFonts w:ascii="Tahoma" w:hAnsi="Tahoma" w:cs="Tahoma"/>
                <w:color w:val="000000" w:themeColor="text1"/>
                <w:lang w:val="en-IN" w:eastAsia="en-IN"/>
              </w:rPr>
              <w:t>Ensure compliance with GST regulations for invoicing and taxation if the office-in-a-box product involves the sale of goods or services. Adhere to GST guidelines and maintain accurate records for tax purposes.</w:t>
            </w:r>
          </w:p>
        </w:tc>
      </w:tr>
      <w:tr w:rsidR="00771B1F" w:rsidRPr="00765CEA" w14:paraId="6703E055" w14:textId="77777777" w:rsidTr="00EF1D9A">
        <w:tc>
          <w:tcPr>
            <w:tcW w:w="2802" w:type="dxa"/>
            <w:vAlign w:val="center"/>
            <w:hideMark/>
          </w:tcPr>
          <w:p w14:paraId="172136A1" w14:textId="77777777" w:rsidR="00771B1F" w:rsidRPr="00765CEA" w:rsidRDefault="00771B1F" w:rsidP="00EF1D9A">
            <w:pPr>
              <w:rPr>
                <w:rFonts w:ascii="Tahoma" w:hAnsi="Tahoma" w:cs="Tahoma"/>
                <w:color w:val="000000" w:themeColor="text1"/>
                <w:lang w:val="en-IN" w:eastAsia="en-IN"/>
              </w:rPr>
            </w:pPr>
            <w:r w:rsidRPr="00765CEA">
              <w:rPr>
                <w:rFonts w:ascii="Tahoma" w:hAnsi="Tahoma" w:cs="Tahoma"/>
                <w:color w:val="000000" w:themeColor="text1"/>
                <w:lang w:val="en-IN" w:eastAsia="en-IN"/>
              </w:rPr>
              <w:t>Intellectual Property Rights (IPR)</w:t>
            </w:r>
          </w:p>
        </w:tc>
        <w:tc>
          <w:tcPr>
            <w:tcW w:w="6393" w:type="dxa"/>
            <w:vAlign w:val="center"/>
            <w:hideMark/>
          </w:tcPr>
          <w:p w14:paraId="70397329" w14:textId="77777777" w:rsidR="00771B1F" w:rsidRPr="00765CEA" w:rsidRDefault="00771B1F" w:rsidP="00EF1D9A">
            <w:pPr>
              <w:rPr>
                <w:rFonts w:ascii="Tahoma" w:hAnsi="Tahoma" w:cs="Tahoma"/>
                <w:color w:val="000000" w:themeColor="text1"/>
                <w:lang w:val="en-IN" w:eastAsia="en-IN"/>
              </w:rPr>
            </w:pPr>
            <w:r w:rsidRPr="00765CEA">
              <w:rPr>
                <w:rFonts w:ascii="Tahoma" w:hAnsi="Tahoma" w:cs="Tahoma"/>
                <w:color w:val="000000" w:themeColor="text1"/>
                <w:lang w:val="en-IN" w:eastAsia="en-IN"/>
              </w:rPr>
              <w:t>Respect intellectual property rights, including patents, copyrights, and trademarks. Avoid unauthorized use of third-party intellectual property within the office-in-a-box product to prevent legal complications.</w:t>
            </w:r>
          </w:p>
        </w:tc>
      </w:tr>
      <w:tr w:rsidR="00771B1F" w:rsidRPr="00765CEA" w14:paraId="050F040A" w14:textId="77777777" w:rsidTr="00EF1D9A">
        <w:tc>
          <w:tcPr>
            <w:tcW w:w="2802" w:type="dxa"/>
            <w:vAlign w:val="center"/>
            <w:hideMark/>
          </w:tcPr>
          <w:p w14:paraId="1AC20136" w14:textId="77777777" w:rsidR="00771B1F" w:rsidRPr="00765CEA" w:rsidRDefault="00771B1F" w:rsidP="00EF1D9A">
            <w:pPr>
              <w:rPr>
                <w:rFonts w:ascii="Tahoma" w:hAnsi="Tahoma" w:cs="Tahoma"/>
                <w:color w:val="000000" w:themeColor="text1"/>
                <w:lang w:val="en-IN" w:eastAsia="en-IN"/>
              </w:rPr>
            </w:pPr>
            <w:r w:rsidRPr="00765CEA">
              <w:rPr>
                <w:rFonts w:ascii="Tahoma" w:hAnsi="Tahoma" w:cs="Tahoma"/>
                <w:color w:val="000000" w:themeColor="text1"/>
                <w:lang w:val="en-IN" w:eastAsia="en-IN"/>
              </w:rPr>
              <w:t>Local and State Regulations</w:t>
            </w:r>
          </w:p>
        </w:tc>
        <w:tc>
          <w:tcPr>
            <w:tcW w:w="6393" w:type="dxa"/>
            <w:vAlign w:val="center"/>
            <w:hideMark/>
          </w:tcPr>
          <w:p w14:paraId="1FB5306A" w14:textId="77777777" w:rsidR="00771B1F" w:rsidRPr="00765CEA" w:rsidRDefault="00771B1F" w:rsidP="00EF1D9A">
            <w:pPr>
              <w:rPr>
                <w:rFonts w:ascii="Tahoma" w:hAnsi="Tahoma" w:cs="Tahoma"/>
                <w:color w:val="000000" w:themeColor="text1"/>
                <w:lang w:val="en-IN" w:eastAsia="en-IN"/>
              </w:rPr>
            </w:pPr>
            <w:r w:rsidRPr="00765CEA">
              <w:rPr>
                <w:rFonts w:ascii="Tahoma" w:hAnsi="Tahoma" w:cs="Tahoma"/>
                <w:color w:val="000000" w:themeColor="text1"/>
                <w:lang w:val="en-IN" w:eastAsia="en-IN"/>
              </w:rPr>
              <w:t>Stay informed about local and state-specific regulations that may impact the operation of the office-in-a-box product. Comply with licensing requirements and other regional regulations applicable to the business.</w:t>
            </w:r>
          </w:p>
        </w:tc>
      </w:tr>
      <w:tr w:rsidR="00771B1F" w:rsidRPr="00765CEA" w14:paraId="15191441" w14:textId="77777777" w:rsidTr="00EF1D9A">
        <w:tc>
          <w:tcPr>
            <w:tcW w:w="2802" w:type="dxa"/>
            <w:vAlign w:val="center"/>
            <w:hideMark/>
          </w:tcPr>
          <w:p w14:paraId="2C1AA995" w14:textId="77777777" w:rsidR="00771B1F" w:rsidRPr="00765CEA" w:rsidRDefault="00771B1F" w:rsidP="00EF1D9A">
            <w:pPr>
              <w:rPr>
                <w:rFonts w:ascii="Tahoma" w:hAnsi="Tahoma" w:cs="Tahoma"/>
                <w:color w:val="000000" w:themeColor="text1"/>
                <w:lang w:val="en-IN" w:eastAsia="en-IN"/>
              </w:rPr>
            </w:pPr>
            <w:r w:rsidRPr="00765CEA">
              <w:rPr>
                <w:rFonts w:ascii="Tahoma" w:hAnsi="Tahoma" w:cs="Tahoma"/>
                <w:color w:val="000000" w:themeColor="text1"/>
                <w:lang w:val="en-IN" w:eastAsia="en-IN"/>
              </w:rPr>
              <w:t>Health and Safety Regulations</w:t>
            </w:r>
          </w:p>
        </w:tc>
        <w:tc>
          <w:tcPr>
            <w:tcW w:w="6393" w:type="dxa"/>
            <w:vAlign w:val="center"/>
            <w:hideMark/>
          </w:tcPr>
          <w:p w14:paraId="15E88A94" w14:textId="77777777" w:rsidR="00771B1F" w:rsidRPr="00765CEA" w:rsidRDefault="00771B1F" w:rsidP="00EF1D9A">
            <w:pPr>
              <w:rPr>
                <w:rFonts w:ascii="Tahoma" w:hAnsi="Tahoma" w:cs="Tahoma"/>
                <w:color w:val="000000" w:themeColor="text1"/>
                <w:lang w:val="en-IN" w:eastAsia="en-IN"/>
              </w:rPr>
            </w:pPr>
            <w:r w:rsidRPr="00765CEA">
              <w:rPr>
                <w:rFonts w:ascii="Tahoma" w:hAnsi="Tahoma" w:cs="Tahoma"/>
                <w:color w:val="000000" w:themeColor="text1"/>
                <w:lang w:val="en-IN" w:eastAsia="en-IN"/>
              </w:rPr>
              <w:t>If applicable, adhere to health and safety regulations, especially if the office-in-a-box product involves physical components or equipment. Ensure a safe working environment for users.</w:t>
            </w:r>
          </w:p>
        </w:tc>
      </w:tr>
      <w:tr w:rsidR="00771B1F" w:rsidRPr="00765CEA" w14:paraId="4AF7D9D7" w14:textId="77777777" w:rsidTr="00EF1D9A">
        <w:tc>
          <w:tcPr>
            <w:tcW w:w="2802" w:type="dxa"/>
            <w:vAlign w:val="center"/>
            <w:hideMark/>
          </w:tcPr>
          <w:p w14:paraId="7E2AB5D6" w14:textId="77777777" w:rsidR="00771B1F" w:rsidRPr="00765CEA" w:rsidRDefault="00771B1F" w:rsidP="00EF1D9A">
            <w:pPr>
              <w:rPr>
                <w:rFonts w:ascii="Tahoma" w:hAnsi="Tahoma" w:cs="Tahoma"/>
                <w:color w:val="000000" w:themeColor="text1"/>
                <w:lang w:val="en-IN" w:eastAsia="en-IN"/>
              </w:rPr>
            </w:pPr>
            <w:r w:rsidRPr="00765CEA">
              <w:rPr>
                <w:rFonts w:ascii="Tahoma" w:hAnsi="Tahoma" w:cs="Tahoma"/>
                <w:color w:val="000000" w:themeColor="text1"/>
                <w:lang w:val="en-IN" w:eastAsia="en-IN"/>
              </w:rPr>
              <w:t>Environmental Compliance</w:t>
            </w:r>
          </w:p>
        </w:tc>
        <w:tc>
          <w:tcPr>
            <w:tcW w:w="6393" w:type="dxa"/>
            <w:vAlign w:val="center"/>
            <w:hideMark/>
          </w:tcPr>
          <w:p w14:paraId="478EC3BC" w14:textId="77777777" w:rsidR="00771B1F" w:rsidRPr="00765CEA" w:rsidRDefault="00771B1F" w:rsidP="00EF1D9A">
            <w:pPr>
              <w:rPr>
                <w:rFonts w:ascii="Tahoma" w:hAnsi="Tahoma" w:cs="Tahoma"/>
                <w:color w:val="000000" w:themeColor="text1"/>
                <w:lang w:val="en-IN" w:eastAsia="en-IN"/>
              </w:rPr>
            </w:pPr>
            <w:r w:rsidRPr="00765CEA">
              <w:rPr>
                <w:rFonts w:ascii="Tahoma" w:hAnsi="Tahoma" w:cs="Tahoma"/>
                <w:color w:val="000000" w:themeColor="text1"/>
                <w:lang w:val="en-IN" w:eastAsia="en-IN"/>
              </w:rPr>
              <w:t>Consider environmental regulations and implement eco-friendly practices if the office-in-a-box product involves hardware components. Adhere to waste disposal guidelines and minimize environmental impact.</w:t>
            </w:r>
          </w:p>
        </w:tc>
      </w:tr>
    </w:tbl>
    <w:p w14:paraId="216CDF14" w14:textId="77777777" w:rsidR="00771B1F" w:rsidRDefault="00771B1F" w:rsidP="00771B1F">
      <w:pPr>
        <w:rPr>
          <w:rFonts w:ascii="Tahoma" w:hAnsi="Tahoma"/>
          <w:b/>
          <w:bCs/>
          <w:lang w:val="en-IN"/>
        </w:rPr>
      </w:pPr>
    </w:p>
    <w:p w14:paraId="68B6D12A" w14:textId="77777777" w:rsidR="00771B1F" w:rsidRDefault="00771B1F" w:rsidP="00771B1F">
      <w:pPr>
        <w:rPr>
          <w:rFonts w:ascii="Tahoma" w:hAnsi="Tahoma"/>
          <w:b/>
          <w:bCs/>
          <w:lang w:val="en-IN"/>
        </w:rPr>
      </w:pPr>
    </w:p>
    <w:p w14:paraId="48831C5D" w14:textId="77777777" w:rsidR="00771B1F" w:rsidRPr="005E2C79" w:rsidRDefault="00771B1F" w:rsidP="00771B1F">
      <w:pPr>
        <w:pStyle w:val="Heading1"/>
        <w:keepNext w:val="0"/>
        <w:tabs>
          <w:tab w:val="left" w:pos="823"/>
        </w:tabs>
        <w:overflowPunct/>
        <w:autoSpaceDE/>
        <w:autoSpaceDN/>
        <w:adjustRightInd/>
        <w:spacing w:before="0" w:after="180"/>
        <w:ind w:left="822" w:hanging="822"/>
        <w:jc w:val="left"/>
        <w:textAlignment w:val="auto"/>
        <w:rPr>
          <w:rFonts w:ascii="Tahoma" w:hAnsi="Tahoma"/>
          <w:bCs/>
          <w:lang w:val="en-IN"/>
        </w:rPr>
      </w:pPr>
      <w:bookmarkStart w:id="47" w:name="_Toc153352556"/>
      <w:bookmarkStart w:id="48" w:name="_Toc165273873"/>
      <w:r w:rsidRPr="005E2C79">
        <w:rPr>
          <w:rFonts w:ascii="Tahoma" w:hAnsi="Tahoma"/>
          <w:bCs/>
          <w:lang w:val="en-IN"/>
        </w:rPr>
        <w:t>Timeline and Milestones</w:t>
      </w:r>
      <w:bookmarkEnd w:id="47"/>
      <w:bookmarkEnd w:id="48"/>
    </w:p>
    <w:p w14:paraId="68E3E909" w14:textId="77777777" w:rsidR="00771B1F" w:rsidRPr="005E2C79" w:rsidRDefault="00771B1F" w:rsidP="00587106">
      <w:pPr>
        <w:pStyle w:val="Heading2"/>
      </w:pPr>
      <w:bookmarkStart w:id="49" w:name="_Toc153352557"/>
      <w:bookmarkStart w:id="50" w:name="_Toc165273874"/>
      <w:r w:rsidRPr="005E2C79">
        <w:t>Development Timeline</w:t>
      </w:r>
      <w:bookmarkEnd w:id="49"/>
      <w:bookmarkEnd w:id="50"/>
    </w:p>
    <w:tbl>
      <w:tblPr>
        <w:tblStyle w:val="TableGrid"/>
        <w:tblW w:w="9242" w:type="dxa"/>
        <w:tblLook w:val="04A0" w:firstRow="1" w:lastRow="0" w:firstColumn="1" w:lastColumn="0" w:noHBand="0" w:noVBand="1"/>
      </w:tblPr>
      <w:tblGrid>
        <w:gridCol w:w="4146"/>
        <w:gridCol w:w="5096"/>
      </w:tblGrid>
      <w:tr w:rsidR="00771B1F" w:rsidRPr="00FC61FF" w14:paraId="435165A9" w14:textId="77777777" w:rsidTr="00EF1D9A">
        <w:tc>
          <w:tcPr>
            <w:tcW w:w="4146" w:type="dxa"/>
            <w:vAlign w:val="center"/>
          </w:tcPr>
          <w:p w14:paraId="0A6FE287" w14:textId="77777777" w:rsidR="00771B1F" w:rsidRPr="00FC61FF" w:rsidRDefault="00771B1F" w:rsidP="00EF1D9A">
            <w:pPr>
              <w:rPr>
                <w:rFonts w:ascii="Tahoma" w:hAnsi="Tahoma" w:cs="Tahoma"/>
                <w:b/>
                <w:bCs/>
                <w:color w:val="000000" w:themeColor="text1"/>
                <w:lang w:val="en-IN" w:eastAsia="en-IN"/>
              </w:rPr>
            </w:pPr>
            <w:r>
              <w:rPr>
                <w:rFonts w:ascii="Tahoma" w:hAnsi="Tahoma" w:cs="Tahoma"/>
                <w:b/>
                <w:bCs/>
                <w:color w:val="000000" w:themeColor="text1"/>
                <w:lang w:val="en-IN" w:eastAsia="en-IN"/>
              </w:rPr>
              <w:t>Milestones</w:t>
            </w:r>
          </w:p>
        </w:tc>
        <w:tc>
          <w:tcPr>
            <w:tcW w:w="5096" w:type="dxa"/>
            <w:vAlign w:val="center"/>
          </w:tcPr>
          <w:p w14:paraId="015209DF" w14:textId="77777777" w:rsidR="00771B1F" w:rsidRPr="00FC61FF" w:rsidRDefault="00771B1F" w:rsidP="00EF1D9A">
            <w:pPr>
              <w:rPr>
                <w:rFonts w:ascii="Tahoma" w:hAnsi="Tahoma" w:cs="Tahoma"/>
                <w:b/>
                <w:bCs/>
                <w:color w:val="000000" w:themeColor="text1"/>
                <w:lang w:val="en-IN" w:eastAsia="en-IN"/>
              </w:rPr>
            </w:pPr>
            <w:r>
              <w:rPr>
                <w:rFonts w:ascii="Tahoma" w:hAnsi="Tahoma" w:cs="Tahoma"/>
                <w:b/>
                <w:bCs/>
                <w:color w:val="000000" w:themeColor="text1"/>
                <w:lang w:val="en-IN" w:eastAsia="en-IN"/>
              </w:rPr>
              <w:t>Timeline</w:t>
            </w:r>
          </w:p>
        </w:tc>
      </w:tr>
      <w:tr w:rsidR="00771B1F" w:rsidRPr="00FC61FF" w14:paraId="79E1B722" w14:textId="77777777" w:rsidTr="00EF1D9A">
        <w:tc>
          <w:tcPr>
            <w:tcW w:w="4146" w:type="dxa"/>
            <w:vAlign w:val="center"/>
          </w:tcPr>
          <w:p w14:paraId="24B5E056" w14:textId="77777777" w:rsidR="00771B1F" w:rsidRPr="00FC61FF" w:rsidRDefault="00771B1F" w:rsidP="00EF1D9A">
            <w:pPr>
              <w:rPr>
                <w:rFonts w:ascii="Tahoma" w:hAnsi="Tahoma" w:cs="Tahoma"/>
                <w:color w:val="000000" w:themeColor="text1"/>
                <w:lang w:val="en-IN" w:eastAsia="en-IN"/>
              </w:rPr>
            </w:pPr>
            <w:r w:rsidRPr="00704041">
              <w:rPr>
                <w:rFonts w:ascii="Tahoma" w:hAnsi="Tahoma" w:cs="Tahoma"/>
                <w:color w:val="000000" w:themeColor="text1"/>
                <w:lang w:val="en-IN" w:eastAsia="en-IN"/>
              </w:rPr>
              <w:t>Product Requirement Document</w:t>
            </w:r>
          </w:p>
        </w:tc>
        <w:tc>
          <w:tcPr>
            <w:tcW w:w="5096" w:type="dxa"/>
            <w:vAlign w:val="center"/>
          </w:tcPr>
          <w:p w14:paraId="706BFD4F" w14:textId="77777777" w:rsidR="00771B1F" w:rsidRPr="00FC61FF" w:rsidRDefault="00771B1F" w:rsidP="00EF1D9A">
            <w:pPr>
              <w:rPr>
                <w:rFonts w:ascii="Tahoma" w:hAnsi="Tahoma" w:cs="Tahoma"/>
                <w:color w:val="000000" w:themeColor="text1"/>
                <w:lang w:val="en-IN" w:eastAsia="en-IN"/>
              </w:rPr>
            </w:pPr>
            <w:r>
              <w:rPr>
                <w:rFonts w:ascii="Tahoma" w:hAnsi="Tahoma" w:cs="Tahoma"/>
                <w:color w:val="000000" w:themeColor="text1"/>
                <w:lang w:val="en-IN" w:eastAsia="en-IN"/>
              </w:rPr>
              <w:t>TBD</w:t>
            </w:r>
          </w:p>
        </w:tc>
      </w:tr>
      <w:tr w:rsidR="00771B1F" w:rsidRPr="00FC61FF" w14:paraId="6F967F0A" w14:textId="77777777" w:rsidTr="00EF1D9A">
        <w:tc>
          <w:tcPr>
            <w:tcW w:w="4146" w:type="dxa"/>
            <w:vAlign w:val="center"/>
          </w:tcPr>
          <w:p w14:paraId="633B81DE" w14:textId="77777777" w:rsidR="00771B1F" w:rsidRPr="00FC61FF" w:rsidRDefault="00771B1F" w:rsidP="00EF1D9A">
            <w:pPr>
              <w:rPr>
                <w:rFonts w:ascii="Tahoma" w:hAnsi="Tahoma" w:cs="Tahoma"/>
                <w:color w:val="000000" w:themeColor="text1"/>
                <w:lang w:val="en-IN" w:eastAsia="en-IN"/>
              </w:rPr>
            </w:pPr>
            <w:r>
              <w:rPr>
                <w:rFonts w:ascii="Tahoma" w:hAnsi="Tahoma" w:cs="Tahoma"/>
                <w:color w:val="000000" w:themeColor="text1"/>
                <w:lang w:val="en-IN" w:eastAsia="en-IN"/>
              </w:rPr>
              <w:t>Internal Deck</w:t>
            </w:r>
          </w:p>
        </w:tc>
        <w:tc>
          <w:tcPr>
            <w:tcW w:w="5096" w:type="dxa"/>
            <w:vAlign w:val="center"/>
          </w:tcPr>
          <w:p w14:paraId="7CF21EDA" w14:textId="77777777" w:rsidR="00771B1F" w:rsidRPr="00FC61FF" w:rsidRDefault="00771B1F" w:rsidP="00EF1D9A">
            <w:pPr>
              <w:rPr>
                <w:rFonts w:ascii="Tahoma" w:hAnsi="Tahoma" w:cs="Tahoma"/>
                <w:color w:val="000000" w:themeColor="text1"/>
                <w:lang w:val="en-IN" w:eastAsia="en-IN"/>
              </w:rPr>
            </w:pPr>
            <w:r>
              <w:rPr>
                <w:rFonts w:ascii="Tahoma" w:hAnsi="Tahoma" w:cs="Tahoma"/>
                <w:color w:val="000000" w:themeColor="text1"/>
                <w:lang w:val="en-IN" w:eastAsia="en-IN"/>
              </w:rPr>
              <w:t>TBD</w:t>
            </w:r>
          </w:p>
        </w:tc>
      </w:tr>
      <w:tr w:rsidR="00771B1F" w:rsidRPr="00FC61FF" w14:paraId="794EB4A3" w14:textId="77777777" w:rsidTr="00EF1D9A">
        <w:tc>
          <w:tcPr>
            <w:tcW w:w="4146" w:type="dxa"/>
            <w:vAlign w:val="center"/>
          </w:tcPr>
          <w:p w14:paraId="7B94878F" w14:textId="77777777" w:rsidR="00771B1F" w:rsidRPr="00FC61FF" w:rsidRDefault="00771B1F" w:rsidP="00EF1D9A">
            <w:pPr>
              <w:rPr>
                <w:rFonts w:ascii="Tahoma" w:hAnsi="Tahoma" w:cs="Tahoma"/>
                <w:color w:val="000000" w:themeColor="text1"/>
                <w:lang w:val="en-IN" w:eastAsia="en-IN"/>
              </w:rPr>
            </w:pPr>
            <w:r>
              <w:rPr>
                <w:rFonts w:ascii="Tahoma" w:hAnsi="Tahoma" w:cs="Tahoma"/>
                <w:color w:val="000000" w:themeColor="text1"/>
                <w:lang w:val="en-IN" w:eastAsia="en-IN"/>
              </w:rPr>
              <w:t>Customer Facing Deck</w:t>
            </w:r>
          </w:p>
        </w:tc>
        <w:tc>
          <w:tcPr>
            <w:tcW w:w="5096" w:type="dxa"/>
            <w:vAlign w:val="center"/>
          </w:tcPr>
          <w:p w14:paraId="0C216C91" w14:textId="77777777" w:rsidR="00771B1F" w:rsidRPr="00FC61FF" w:rsidRDefault="00771B1F" w:rsidP="00EF1D9A">
            <w:pPr>
              <w:rPr>
                <w:rFonts w:ascii="Tahoma" w:hAnsi="Tahoma" w:cs="Tahoma"/>
                <w:color w:val="000000" w:themeColor="text1"/>
                <w:lang w:val="en-IN" w:eastAsia="en-IN"/>
              </w:rPr>
            </w:pPr>
            <w:r>
              <w:rPr>
                <w:rFonts w:ascii="Tahoma" w:hAnsi="Tahoma" w:cs="Tahoma"/>
                <w:color w:val="000000" w:themeColor="text1"/>
                <w:lang w:val="en-IN" w:eastAsia="en-IN"/>
              </w:rPr>
              <w:t>TBD</w:t>
            </w:r>
          </w:p>
        </w:tc>
      </w:tr>
      <w:tr w:rsidR="00771B1F" w:rsidRPr="00FC61FF" w14:paraId="098BA27F" w14:textId="77777777" w:rsidTr="00EF1D9A">
        <w:tc>
          <w:tcPr>
            <w:tcW w:w="4146" w:type="dxa"/>
            <w:vAlign w:val="center"/>
          </w:tcPr>
          <w:p w14:paraId="5B74D9BC" w14:textId="77777777" w:rsidR="00771B1F" w:rsidRPr="00FC61FF" w:rsidRDefault="00771B1F" w:rsidP="00EF1D9A">
            <w:pPr>
              <w:rPr>
                <w:rFonts w:ascii="Tahoma" w:hAnsi="Tahoma" w:cs="Tahoma"/>
                <w:color w:val="000000" w:themeColor="text1"/>
                <w:lang w:val="en-IN" w:eastAsia="en-IN"/>
              </w:rPr>
            </w:pPr>
            <w:r>
              <w:rPr>
                <w:rFonts w:ascii="Tahoma" w:hAnsi="Tahoma" w:cs="Tahoma"/>
                <w:color w:val="000000" w:themeColor="text1"/>
                <w:lang w:val="en-IN" w:eastAsia="en-IN"/>
              </w:rPr>
              <w:t>Proposal Format</w:t>
            </w:r>
          </w:p>
        </w:tc>
        <w:tc>
          <w:tcPr>
            <w:tcW w:w="5096" w:type="dxa"/>
            <w:vAlign w:val="center"/>
          </w:tcPr>
          <w:p w14:paraId="2CD1D957" w14:textId="77777777" w:rsidR="00771B1F" w:rsidRPr="00FC61FF" w:rsidRDefault="00771B1F" w:rsidP="00EF1D9A">
            <w:pPr>
              <w:rPr>
                <w:rFonts w:ascii="Tahoma" w:hAnsi="Tahoma" w:cs="Tahoma"/>
                <w:color w:val="000000" w:themeColor="text1"/>
                <w:lang w:val="en-IN" w:eastAsia="en-IN"/>
              </w:rPr>
            </w:pPr>
            <w:r>
              <w:rPr>
                <w:rFonts w:ascii="Tahoma" w:hAnsi="Tahoma" w:cs="Tahoma"/>
                <w:color w:val="000000" w:themeColor="text1"/>
                <w:lang w:val="en-IN" w:eastAsia="en-IN"/>
              </w:rPr>
              <w:t>TBD</w:t>
            </w:r>
          </w:p>
        </w:tc>
      </w:tr>
      <w:tr w:rsidR="00771B1F" w:rsidRPr="00FC61FF" w14:paraId="459F1A6B" w14:textId="77777777" w:rsidTr="00EF1D9A">
        <w:tc>
          <w:tcPr>
            <w:tcW w:w="4146" w:type="dxa"/>
            <w:vAlign w:val="center"/>
          </w:tcPr>
          <w:p w14:paraId="4CE584FA" w14:textId="77777777" w:rsidR="00771B1F" w:rsidRPr="00EF61FE" w:rsidRDefault="00771B1F" w:rsidP="00EF1D9A">
            <w:pPr>
              <w:rPr>
                <w:rFonts w:ascii="Tahoma" w:hAnsi="Tahoma" w:cs="Tahoma"/>
                <w:color w:val="000000" w:themeColor="text1"/>
                <w:lang w:val="en-IN" w:eastAsia="en-IN"/>
              </w:rPr>
            </w:pPr>
            <w:r>
              <w:rPr>
                <w:rFonts w:ascii="Tahoma" w:hAnsi="Tahoma" w:cs="Tahoma"/>
                <w:color w:val="000000" w:themeColor="text1"/>
                <w:lang w:val="en-IN" w:eastAsia="en-IN"/>
              </w:rPr>
              <w:t>Price Book</w:t>
            </w:r>
          </w:p>
        </w:tc>
        <w:tc>
          <w:tcPr>
            <w:tcW w:w="5096" w:type="dxa"/>
            <w:vAlign w:val="center"/>
          </w:tcPr>
          <w:p w14:paraId="1C2B566B" w14:textId="77777777" w:rsidR="00771B1F" w:rsidRPr="00FC61FF" w:rsidRDefault="00771B1F" w:rsidP="00EF1D9A">
            <w:pPr>
              <w:rPr>
                <w:rFonts w:ascii="Tahoma" w:hAnsi="Tahoma" w:cs="Tahoma"/>
                <w:color w:val="000000" w:themeColor="text1"/>
                <w:lang w:val="en-IN" w:eastAsia="en-IN"/>
              </w:rPr>
            </w:pPr>
            <w:r>
              <w:rPr>
                <w:rFonts w:ascii="Tahoma" w:hAnsi="Tahoma" w:cs="Tahoma"/>
                <w:color w:val="000000" w:themeColor="text1"/>
                <w:lang w:val="en-IN" w:eastAsia="en-IN"/>
              </w:rPr>
              <w:t>TBD</w:t>
            </w:r>
          </w:p>
        </w:tc>
      </w:tr>
      <w:tr w:rsidR="00771B1F" w:rsidRPr="00FC61FF" w14:paraId="6CCEBE1F" w14:textId="77777777" w:rsidTr="00EF1D9A">
        <w:tc>
          <w:tcPr>
            <w:tcW w:w="4146" w:type="dxa"/>
            <w:vAlign w:val="center"/>
          </w:tcPr>
          <w:p w14:paraId="03C542A8" w14:textId="77777777" w:rsidR="00771B1F" w:rsidRPr="007E0A30" w:rsidRDefault="00771B1F" w:rsidP="00EF1D9A">
            <w:pPr>
              <w:rPr>
                <w:rFonts w:ascii="Tahoma" w:hAnsi="Tahoma" w:cs="Tahoma"/>
                <w:color w:val="000000" w:themeColor="text1"/>
                <w:lang w:val="en-IN" w:eastAsia="en-IN"/>
              </w:rPr>
            </w:pPr>
            <w:r>
              <w:rPr>
                <w:rFonts w:ascii="Tahoma" w:hAnsi="Tahoma" w:cs="Tahoma"/>
                <w:color w:val="000000" w:themeColor="text1"/>
                <w:lang w:val="en-IN" w:eastAsia="en-IN"/>
              </w:rPr>
              <w:t>Onboarding on CPQ</w:t>
            </w:r>
          </w:p>
        </w:tc>
        <w:tc>
          <w:tcPr>
            <w:tcW w:w="5096" w:type="dxa"/>
            <w:vAlign w:val="center"/>
          </w:tcPr>
          <w:p w14:paraId="419ADAF5" w14:textId="77777777" w:rsidR="00771B1F" w:rsidRPr="00FC61FF" w:rsidRDefault="00771B1F" w:rsidP="00EF1D9A">
            <w:pPr>
              <w:rPr>
                <w:rFonts w:ascii="Tahoma" w:hAnsi="Tahoma" w:cs="Tahoma"/>
                <w:color w:val="000000" w:themeColor="text1"/>
                <w:lang w:val="en-IN" w:eastAsia="en-IN"/>
              </w:rPr>
            </w:pPr>
            <w:r>
              <w:rPr>
                <w:rFonts w:ascii="Tahoma" w:hAnsi="Tahoma" w:cs="Tahoma"/>
                <w:color w:val="000000" w:themeColor="text1"/>
                <w:lang w:val="en-IN" w:eastAsia="en-IN"/>
              </w:rPr>
              <w:t>TBD</w:t>
            </w:r>
          </w:p>
        </w:tc>
      </w:tr>
    </w:tbl>
    <w:p w14:paraId="5260924A" w14:textId="77777777" w:rsidR="00771B1F" w:rsidRDefault="00771B1F" w:rsidP="00771B1F">
      <w:pPr>
        <w:rPr>
          <w:rFonts w:ascii="Tahoma" w:hAnsi="Tahoma"/>
          <w:b/>
          <w:bCs/>
          <w:lang w:val="en-IN"/>
        </w:rPr>
      </w:pPr>
    </w:p>
    <w:p w14:paraId="5DD8F16E" w14:textId="77777777" w:rsidR="00771B1F" w:rsidRDefault="00771B1F" w:rsidP="00771B1F">
      <w:pPr>
        <w:rPr>
          <w:rFonts w:ascii="Tahoma" w:hAnsi="Tahoma"/>
          <w:b/>
          <w:bCs/>
          <w:lang w:val="en-IN"/>
        </w:rPr>
      </w:pPr>
    </w:p>
    <w:p w14:paraId="66B2ECEA" w14:textId="77777777" w:rsidR="00771B1F" w:rsidRPr="005E2C79" w:rsidRDefault="00771B1F" w:rsidP="00771B1F">
      <w:pPr>
        <w:pStyle w:val="Heading1"/>
        <w:keepNext w:val="0"/>
        <w:tabs>
          <w:tab w:val="left" w:pos="823"/>
        </w:tabs>
        <w:overflowPunct/>
        <w:autoSpaceDE/>
        <w:autoSpaceDN/>
        <w:adjustRightInd/>
        <w:spacing w:before="0" w:after="180"/>
        <w:ind w:left="822" w:hanging="822"/>
        <w:jc w:val="left"/>
        <w:textAlignment w:val="auto"/>
        <w:rPr>
          <w:rFonts w:ascii="Tahoma" w:hAnsi="Tahoma"/>
          <w:bCs/>
          <w:lang w:val="en-IN"/>
        </w:rPr>
      </w:pPr>
      <w:bookmarkStart w:id="51" w:name="_Toc153352558"/>
      <w:bookmarkStart w:id="52" w:name="_Toc165273875"/>
      <w:r w:rsidRPr="005E2C79">
        <w:rPr>
          <w:rFonts w:ascii="Tahoma" w:hAnsi="Tahoma"/>
          <w:bCs/>
          <w:lang w:val="en-IN"/>
        </w:rPr>
        <w:t>Risks and Mitigation Strategies</w:t>
      </w:r>
      <w:bookmarkEnd w:id="51"/>
      <w:bookmarkEnd w:id="52"/>
    </w:p>
    <w:p w14:paraId="7937B2AF" w14:textId="77777777" w:rsidR="00771B1F" w:rsidRPr="005E2C79" w:rsidRDefault="00771B1F" w:rsidP="00587106">
      <w:pPr>
        <w:pStyle w:val="Heading2"/>
      </w:pPr>
      <w:bookmarkStart w:id="53" w:name="_Toc153352559"/>
      <w:bookmarkStart w:id="54" w:name="_Toc165273876"/>
      <w:r w:rsidRPr="005E2C79">
        <w:t>Potential Risks</w:t>
      </w:r>
      <w:bookmarkEnd w:id="53"/>
      <w:bookmarkEnd w:id="54"/>
    </w:p>
    <w:tbl>
      <w:tblPr>
        <w:tblStyle w:val="TableGrid"/>
        <w:tblW w:w="9180" w:type="dxa"/>
        <w:tblLook w:val="04A0" w:firstRow="1" w:lastRow="0" w:firstColumn="1" w:lastColumn="0" w:noHBand="0" w:noVBand="1"/>
      </w:tblPr>
      <w:tblGrid>
        <w:gridCol w:w="1952"/>
        <w:gridCol w:w="2976"/>
        <w:gridCol w:w="4252"/>
      </w:tblGrid>
      <w:tr w:rsidR="00771B1F" w:rsidRPr="00D80AA3" w14:paraId="31C9C129" w14:textId="77777777" w:rsidTr="00EF1D9A">
        <w:tc>
          <w:tcPr>
            <w:tcW w:w="0" w:type="auto"/>
            <w:vAlign w:val="center"/>
            <w:hideMark/>
          </w:tcPr>
          <w:p w14:paraId="68CED011" w14:textId="77777777" w:rsidR="00771B1F" w:rsidRPr="00D80AA3" w:rsidRDefault="00771B1F" w:rsidP="00EF1D9A">
            <w:pPr>
              <w:rPr>
                <w:rFonts w:ascii="Tahoma" w:hAnsi="Tahoma" w:cs="Tahoma"/>
                <w:b/>
                <w:bCs/>
                <w:color w:val="000000" w:themeColor="text1"/>
                <w:lang w:val="en-IN" w:eastAsia="en-IN"/>
              </w:rPr>
            </w:pPr>
            <w:r w:rsidRPr="00D80AA3">
              <w:rPr>
                <w:rFonts w:ascii="Tahoma" w:hAnsi="Tahoma" w:cs="Tahoma"/>
                <w:b/>
                <w:bCs/>
                <w:color w:val="000000" w:themeColor="text1"/>
                <w:lang w:val="en-IN" w:eastAsia="en-IN"/>
              </w:rPr>
              <w:t>Risk Category</w:t>
            </w:r>
          </w:p>
        </w:tc>
        <w:tc>
          <w:tcPr>
            <w:tcW w:w="2976" w:type="dxa"/>
            <w:vAlign w:val="center"/>
            <w:hideMark/>
          </w:tcPr>
          <w:p w14:paraId="61111CFA" w14:textId="77777777" w:rsidR="00771B1F" w:rsidRPr="00D80AA3" w:rsidRDefault="00771B1F" w:rsidP="00EF1D9A">
            <w:pPr>
              <w:rPr>
                <w:rFonts w:ascii="Tahoma" w:hAnsi="Tahoma" w:cs="Tahoma"/>
                <w:b/>
                <w:bCs/>
                <w:color w:val="000000" w:themeColor="text1"/>
                <w:lang w:val="en-IN" w:eastAsia="en-IN"/>
              </w:rPr>
            </w:pPr>
            <w:r w:rsidRPr="00D80AA3">
              <w:rPr>
                <w:rFonts w:ascii="Tahoma" w:hAnsi="Tahoma" w:cs="Tahoma"/>
                <w:b/>
                <w:bCs/>
                <w:color w:val="000000" w:themeColor="text1"/>
                <w:lang w:val="en-IN" w:eastAsia="en-IN"/>
              </w:rPr>
              <w:t>Potential Risks</w:t>
            </w:r>
          </w:p>
        </w:tc>
        <w:tc>
          <w:tcPr>
            <w:tcW w:w="4252" w:type="dxa"/>
            <w:vAlign w:val="center"/>
            <w:hideMark/>
          </w:tcPr>
          <w:p w14:paraId="689185E0" w14:textId="77777777" w:rsidR="00771B1F" w:rsidRPr="00D80AA3" w:rsidRDefault="00771B1F" w:rsidP="00EF1D9A">
            <w:pPr>
              <w:rPr>
                <w:rFonts w:ascii="Tahoma" w:hAnsi="Tahoma" w:cs="Tahoma"/>
                <w:b/>
                <w:bCs/>
                <w:color w:val="000000" w:themeColor="text1"/>
                <w:lang w:val="en-IN" w:eastAsia="en-IN"/>
              </w:rPr>
            </w:pPr>
            <w:r w:rsidRPr="00D80AA3">
              <w:rPr>
                <w:rFonts w:ascii="Tahoma" w:hAnsi="Tahoma" w:cs="Tahoma"/>
                <w:b/>
                <w:bCs/>
                <w:color w:val="000000" w:themeColor="text1"/>
                <w:lang w:val="en-IN" w:eastAsia="en-IN"/>
              </w:rPr>
              <w:t>Impact</w:t>
            </w:r>
          </w:p>
        </w:tc>
      </w:tr>
      <w:tr w:rsidR="00771B1F" w:rsidRPr="00D80AA3" w14:paraId="70989EF4" w14:textId="77777777" w:rsidTr="00EF1D9A">
        <w:tc>
          <w:tcPr>
            <w:tcW w:w="0" w:type="auto"/>
            <w:vMerge w:val="restart"/>
            <w:vAlign w:val="center"/>
            <w:hideMark/>
          </w:tcPr>
          <w:p w14:paraId="2404131E" w14:textId="77777777" w:rsidR="00771B1F" w:rsidRPr="00594925" w:rsidRDefault="00771B1F" w:rsidP="00EF1D9A">
            <w:pPr>
              <w:rPr>
                <w:rFonts w:ascii="Tahoma" w:hAnsi="Tahoma" w:cs="Tahoma"/>
                <w:color w:val="000000" w:themeColor="text1"/>
                <w:lang w:val="en-IN" w:eastAsia="en-IN"/>
              </w:rPr>
            </w:pPr>
            <w:r w:rsidRPr="00594925">
              <w:rPr>
                <w:rFonts w:ascii="Tahoma" w:hAnsi="Tahoma" w:cs="Tahoma"/>
                <w:color w:val="000000" w:themeColor="text1"/>
                <w:lang w:val="en-IN" w:eastAsia="en-IN"/>
              </w:rPr>
              <w:t>Regulatory Risks</w:t>
            </w:r>
          </w:p>
        </w:tc>
        <w:tc>
          <w:tcPr>
            <w:tcW w:w="2976" w:type="dxa"/>
            <w:vAlign w:val="center"/>
            <w:hideMark/>
          </w:tcPr>
          <w:p w14:paraId="4B5E3BD7" w14:textId="77777777" w:rsidR="00771B1F" w:rsidRPr="00D80AA3" w:rsidRDefault="00771B1F" w:rsidP="00EF1D9A">
            <w:pPr>
              <w:rPr>
                <w:rFonts w:ascii="Tahoma" w:hAnsi="Tahoma" w:cs="Tahoma"/>
                <w:color w:val="000000" w:themeColor="text1"/>
                <w:lang w:val="en-IN" w:eastAsia="en-IN"/>
              </w:rPr>
            </w:pPr>
            <w:r w:rsidRPr="00D80AA3">
              <w:rPr>
                <w:rFonts w:ascii="Tahoma" w:hAnsi="Tahoma" w:cs="Tahoma"/>
                <w:color w:val="000000" w:themeColor="text1"/>
                <w:lang w:val="en-IN" w:eastAsia="en-IN"/>
              </w:rPr>
              <w:t>- Non-compliance with data protection regulations.</w:t>
            </w:r>
          </w:p>
        </w:tc>
        <w:tc>
          <w:tcPr>
            <w:tcW w:w="4252" w:type="dxa"/>
            <w:vAlign w:val="center"/>
            <w:hideMark/>
          </w:tcPr>
          <w:p w14:paraId="792A8E0E" w14:textId="77777777" w:rsidR="00771B1F" w:rsidRPr="00D80AA3" w:rsidRDefault="00771B1F" w:rsidP="00EF1D9A">
            <w:pPr>
              <w:rPr>
                <w:rFonts w:ascii="Tahoma" w:hAnsi="Tahoma" w:cs="Tahoma"/>
                <w:color w:val="000000" w:themeColor="text1"/>
                <w:lang w:val="en-IN" w:eastAsia="en-IN"/>
              </w:rPr>
            </w:pPr>
            <w:r w:rsidRPr="00D80AA3">
              <w:rPr>
                <w:rFonts w:ascii="Tahoma" w:hAnsi="Tahoma" w:cs="Tahoma"/>
                <w:color w:val="000000" w:themeColor="text1"/>
                <w:lang w:val="en-IN" w:eastAsia="en-IN"/>
              </w:rPr>
              <w:t>- Legal penalties and reputational damage.</w:t>
            </w:r>
          </w:p>
        </w:tc>
      </w:tr>
      <w:tr w:rsidR="00771B1F" w:rsidRPr="00D80AA3" w14:paraId="465D83C4" w14:textId="77777777" w:rsidTr="00EF1D9A">
        <w:tc>
          <w:tcPr>
            <w:tcW w:w="0" w:type="auto"/>
            <w:vMerge/>
            <w:vAlign w:val="center"/>
            <w:hideMark/>
          </w:tcPr>
          <w:p w14:paraId="2A16D7D3" w14:textId="77777777" w:rsidR="00771B1F" w:rsidRPr="00594925" w:rsidRDefault="00771B1F" w:rsidP="00EF1D9A">
            <w:pPr>
              <w:rPr>
                <w:rFonts w:ascii="Tahoma" w:hAnsi="Tahoma" w:cs="Tahoma"/>
                <w:color w:val="000000" w:themeColor="text1"/>
                <w:lang w:val="en-IN" w:eastAsia="en-IN"/>
              </w:rPr>
            </w:pPr>
          </w:p>
        </w:tc>
        <w:tc>
          <w:tcPr>
            <w:tcW w:w="2976" w:type="dxa"/>
            <w:vAlign w:val="center"/>
            <w:hideMark/>
          </w:tcPr>
          <w:p w14:paraId="496283C2" w14:textId="77777777" w:rsidR="00771B1F" w:rsidRPr="00D80AA3" w:rsidRDefault="00771B1F" w:rsidP="00EF1D9A">
            <w:pPr>
              <w:rPr>
                <w:rFonts w:ascii="Tahoma" w:hAnsi="Tahoma" w:cs="Tahoma"/>
                <w:color w:val="000000" w:themeColor="text1"/>
                <w:lang w:val="en-IN" w:eastAsia="en-IN"/>
              </w:rPr>
            </w:pPr>
            <w:r w:rsidRPr="00D80AA3">
              <w:rPr>
                <w:rFonts w:ascii="Tahoma" w:hAnsi="Tahoma" w:cs="Tahoma"/>
                <w:color w:val="000000" w:themeColor="text1"/>
                <w:lang w:val="en-IN" w:eastAsia="en-IN"/>
              </w:rPr>
              <w:t xml:space="preserve">- Data localization </w:t>
            </w:r>
            <w:r w:rsidRPr="00D80AA3">
              <w:rPr>
                <w:rFonts w:ascii="Tahoma" w:hAnsi="Tahoma" w:cs="Tahoma"/>
                <w:color w:val="000000" w:themeColor="text1"/>
                <w:lang w:val="en-IN" w:eastAsia="en-IN"/>
              </w:rPr>
              <w:lastRenderedPageBreak/>
              <w:t>requirements.</w:t>
            </w:r>
          </w:p>
        </w:tc>
        <w:tc>
          <w:tcPr>
            <w:tcW w:w="4252" w:type="dxa"/>
            <w:vAlign w:val="center"/>
            <w:hideMark/>
          </w:tcPr>
          <w:p w14:paraId="6365759A" w14:textId="77777777" w:rsidR="00771B1F" w:rsidRPr="00D80AA3" w:rsidRDefault="00771B1F" w:rsidP="00EF1D9A">
            <w:pPr>
              <w:rPr>
                <w:rFonts w:ascii="Tahoma" w:hAnsi="Tahoma" w:cs="Tahoma"/>
                <w:color w:val="000000" w:themeColor="text1"/>
                <w:lang w:val="en-IN" w:eastAsia="en-IN"/>
              </w:rPr>
            </w:pPr>
            <w:r w:rsidRPr="00D80AA3">
              <w:rPr>
                <w:rFonts w:ascii="Tahoma" w:hAnsi="Tahoma" w:cs="Tahoma"/>
                <w:color w:val="000000" w:themeColor="text1"/>
                <w:lang w:val="en-IN" w:eastAsia="en-IN"/>
              </w:rPr>
              <w:lastRenderedPageBreak/>
              <w:t>- Impact on cross-border data transfers.</w:t>
            </w:r>
          </w:p>
        </w:tc>
      </w:tr>
      <w:tr w:rsidR="00771B1F" w:rsidRPr="00D80AA3" w14:paraId="7FBA2F1C" w14:textId="77777777" w:rsidTr="00EF1D9A">
        <w:tc>
          <w:tcPr>
            <w:tcW w:w="0" w:type="auto"/>
            <w:vMerge w:val="restart"/>
            <w:vAlign w:val="center"/>
            <w:hideMark/>
          </w:tcPr>
          <w:p w14:paraId="0C94C27C" w14:textId="77777777" w:rsidR="00771B1F" w:rsidRPr="00594925" w:rsidRDefault="00771B1F" w:rsidP="00EF1D9A">
            <w:pPr>
              <w:rPr>
                <w:rFonts w:ascii="Tahoma" w:hAnsi="Tahoma" w:cs="Tahoma"/>
                <w:color w:val="000000" w:themeColor="text1"/>
                <w:lang w:val="en-IN" w:eastAsia="en-IN"/>
              </w:rPr>
            </w:pPr>
            <w:r w:rsidRPr="00594925">
              <w:rPr>
                <w:rFonts w:ascii="Tahoma" w:hAnsi="Tahoma" w:cs="Tahoma"/>
                <w:color w:val="000000" w:themeColor="text1"/>
                <w:lang w:val="en-IN" w:eastAsia="en-IN"/>
              </w:rPr>
              <w:t>Project Management</w:t>
            </w:r>
          </w:p>
        </w:tc>
        <w:tc>
          <w:tcPr>
            <w:tcW w:w="2976" w:type="dxa"/>
            <w:vAlign w:val="center"/>
            <w:hideMark/>
          </w:tcPr>
          <w:p w14:paraId="41F5BF13" w14:textId="77777777" w:rsidR="00771B1F" w:rsidRPr="00D80AA3" w:rsidRDefault="00771B1F" w:rsidP="00EF1D9A">
            <w:pPr>
              <w:rPr>
                <w:rFonts w:ascii="Tahoma" w:hAnsi="Tahoma" w:cs="Tahoma"/>
                <w:color w:val="000000" w:themeColor="text1"/>
                <w:lang w:val="en-IN" w:eastAsia="en-IN"/>
              </w:rPr>
            </w:pPr>
            <w:r w:rsidRPr="00D80AA3">
              <w:rPr>
                <w:rFonts w:ascii="Tahoma" w:hAnsi="Tahoma" w:cs="Tahoma"/>
                <w:color w:val="000000" w:themeColor="text1"/>
                <w:lang w:val="en-IN" w:eastAsia="en-IN"/>
              </w:rPr>
              <w:t>- Scope creep and changing requirements.</w:t>
            </w:r>
          </w:p>
        </w:tc>
        <w:tc>
          <w:tcPr>
            <w:tcW w:w="4252" w:type="dxa"/>
            <w:vAlign w:val="center"/>
            <w:hideMark/>
          </w:tcPr>
          <w:p w14:paraId="0BB0264E" w14:textId="77777777" w:rsidR="00771B1F" w:rsidRPr="00D80AA3" w:rsidRDefault="00771B1F" w:rsidP="00EF1D9A">
            <w:pPr>
              <w:rPr>
                <w:rFonts w:ascii="Tahoma" w:hAnsi="Tahoma" w:cs="Tahoma"/>
                <w:color w:val="000000" w:themeColor="text1"/>
                <w:lang w:val="en-IN" w:eastAsia="en-IN"/>
              </w:rPr>
            </w:pPr>
            <w:r w:rsidRPr="00D80AA3">
              <w:rPr>
                <w:rFonts w:ascii="Tahoma" w:hAnsi="Tahoma" w:cs="Tahoma"/>
                <w:color w:val="000000" w:themeColor="text1"/>
                <w:lang w:val="en-IN" w:eastAsia="en-IN"/>
              </w:rPr>
              <w:t>- Delays, increased costs, and resource strain.</w:t>
            </w:r>
          </w:p>
        </w:tc>
      </w:tr>
      <w:tr w:rsidR="00771B1F" w:rsidRPr="00D80AA3" w14:paraId="61503402" w14:textId="77777777" w:rsidTr="00EF1D9A">
        <w:tc>
          <w:tcPr>
            <w:tcW w:w="0" w:type="auto"/>
            <w:vMerge/>
            <w:vAlign w:val="center"/>
          </w:tcPr>
          <w:p w14:paraId="24AE4EE4" w14:textId="77777777" w:rsidR="00771B1F" w:rsidRPr="00594925" w:rsidRDefault="00771B1F" w:rsidP="00EF1D9A">
            <w:pPr>
              <w:rPr>
                <w:rFonts w:ascii="Tahoma" w:hAnsi="Tahoma" w:cs="Tahoma"/>
                <w:color w:val="000000" w:themeColor="text1"/>
                <w:lang w:val="en-IN" w:eastAsia="en-IN"/>
              </w:rPr>
            </w:pPr>
          </w:p>
        </w:tc>
        <w:tc>
          <w:tcPr>
            <w:tcW w:w="2976" w:type="dxa"/>
            <w:vAlign w:val="center"/>
          </w:tcPr>
          <w:p w14:paraId="4E155546" w14:textId="77777777" w:rsidR="00771B1F" w:rsidRPr="00553604" w:rsidRDefault="00771B1F" w:rsidP="00EF1D9A">
            <w:pPr>
              <w:rPr>
                <w:rFonts w:ascii="Tahoma" w:hAnsi="Tahoma" w:cs="Tahoma"/>
                <w:color w:val="000000" w:themeColor="text1"/>
                <w:lang w:val="en-IN" w:eastAsia="en-IN"/>
              </w:rPr>
            </w:pPr>
            <w:r w:rsidRPr="00553604">
              <w:rPr>
                <w:rFonts w:ascii="Tahoma" w:hAnsi="Tahoma" w:cs="Tahoma"/>
                <w:color w:val="000000" w:themeColor="text1"/>
                <w:lang w:val="en-IN" w:eastAsia="en-IN"/>
              </w:rPr>
              <w:t>-</w:t>
            </w:r>
            <w:r>
              <w:rPr>
                <w:rFonts w:ascii="Tahoma" w:hAnsi="Tahoma" w:cs="Tahoma"/>
                <w:color w:val="000000" w:themeColor="text1"/>
                <w:lang w:val="en-IN" w:eastAsia="en-IN"/>
              </w:rPr>
              <w:t xml:space="preserve"> Untrained or poorly trained implementation/ support resources</w:t>
            </w:r>
          </w:p>
        </w:tc>
        <w:tc>
          <w:tcPr>
            <w:tcW w:w="4252" w:type="dxa"/>
            <w:vAlign w:val="center"/>
          </w:tcPr>
          <w:p w14:paraId="23752D1B" w14:textId="77777777" w:rsidR="00771B1F" w:rsidRPr="00D80AA3" w:rsidRDefault="00771B1F" w:rsidP="00EF1D9A">
            <w:pPr>
              <w:rPr>
                <w:rFonts w:ascii="Tahoma" w:hAnsi="Tahoma" w:cs="Tahoma"/>
                <w:color w:val="000000" w:themeColor="text1"/>
                <w:lang w:val="en-IN" w:eastAsia="en-IN"/>
              </w:rPr>
            </w:pPr>
            <w:r>
              <w:rPr>
                <w:rFonts w:ascii="Tahoma" w:hAnsi="Tahoma" w:cs="Tahoma"/>
                <w:color w:val="000000" w:themeColor="text1"/>
                <w:lang w:val="en-IN" w:eastAsia="en-IN"/>
              </w:rPr>
              <w:t xml:space="preserve">- Deadline overruns, service outages and penalties </w:t>
            </w:r>
          </w:p>
        </w:tc>
      </w:tr>
      <w:tr w:rsidR="00771B1F" w:rsidRPr="00D80AA3" w14:paraId="6694C7D2" w14:textId="77777777" w:rsidTr="00EF1D9A">
        <w:tc>
          <w:tcPr>
            <w:tcW w:w="0" w:type="auto"/>
            <w:vAlign w:val="center"/>
            <w:hideMark/>
          </w:tcPr>
          <w:p w14:paraId="5CE80A57" w14:textId="77777777" w:rsidR="00771B1F" w:rsidRPr="00594925" w:rsidRDefault="00771B1F" w:rsidP="00EF1D9A">
            <w:pPr>
              <w:rPr>
                <w:rFonts w:ascii="Tahoma" w:hAnsi="Tahoma" w:cs="Tahoma"/>
                <w:color w:val="000000" w:themeColor="text1"/>
                <w:lang w:val="en-IN" w:eastAsia="en-IN"/>
              </w:rPr>
            </w:pPr>
            <w:r w:rsidRPr="00594925">
              <w:rPr>
                <w:rFonts w:ascii="Tahoma" w:hAnsi="Tahoma" w:cs="Tahoma"/>
                <w:color w:val="000000" w:themeColor="text1"/>
                <w:lang w:val="en-IN" w:eastAsia="en-IN"/>
              </w:rPr>
              <w:t>Vendor/Partner Risks</w:t>
            </w:r>
          </w:p>
        </w:tc>
        <w:tc>
          <w:tcPr>
            <w:tcW w:w="2976" w:type="dxa"/>
            <w:vAlign w:val="center"/>
            <w:hideMark/>
          </w:tcPr>
          <w:p w14:paraId="4CE18EBC" w14:textId="77777777" w:rsidR="00771B1F" w:rsidRPr="00D80AA3" w:rsidRDefault="00771B1F" w:rsidP="00EF1D9A">
            <w:pPr>
              <w:rPr>
                <w:rFonts w:ascii="Tahoma" w:hAnsi="Tahoma" w:cs="Tahoma"/>
                <w:color w:val="000000" w:themeColor="text1"/>
                <w:lang w:val="en-IN" w:eastAsia="en-IN"/>
              </w:rPr>
            </w:pPr>
            <w:r w:rsidRPr="00D80AA3">
              <w:rPr>
                <w:rFonts w:ascii="Tahoma" w:hAnsi="Tahoma" w:cs="Tahoma"/>
                <w:color w:val="000000" w:themeColor="text1"/>
                <w:lang w:val="en-IN" w:eastAsia="en-IN"/>
              </w:rPr>
              <w:t>- Dependence on</w:t>
            </w:r>
            <w:r>
              <w:rPr>
                <w:rFonts w:ascii="Tahoma" w:hAnsi="Tahoma" w:cs="Tahoma"/>
                <w:color w:val="000000" w:themeColor="text1"/>
                <w:lang w:val="en-IN" w:eastAsia="en-IN"/>
              </w:rPr>
              <w:t xml:space="preserve"> a</w:t>
            </w:r>
            <w:r w:rsidRPr="00D80AA3">
              <w:rPr>
                <w:rFonts w:ascii="Tahoma" w:hAnsi="Tahoma" w:cs="Tahoma"/>
                <w:color w:val="000000" w:themeColor="text1"/>
                <w:lang w:val="en-IN" w:eastAsia="en-IN"/>
              </w:rPr>
              <w:t xml:space="preserve"> </w:t>
            </w:r>
            <w:r>
              <w:rPr>
                <w:rFonts w:ascii="Tahoma" w:hAnsi="Tahoma" w:cs="Tahoma"/>
                <w:color w:val="000000" w:themeColor="text1"/>
                <w:lang w:val="en-IN" w:eastAsia="en-IN"/>
              </w:rPr>
              <w:t>single OEM for product delivery</w:t>
            </w:r>
            <w:r w:rsidRPr="00D80AA3">
              <w:rPr>
                <w:rFonts w:ascii="Tahoma" w:hAnsi="Tahoma" w:cs="Tahoma"/>
                <w:color w:val="000000" w:themeColor="text1"/>
                <w:lang w:val="en-IN" w:eastAsia="en-IN"/>
              </w:rPr>
              <w:t>.</w:t>
            </w:r>
          </w:p>
        </w:tc>
        <w:tc>
          <w:tcPr>
            <w:tcW w:w="4252" w:type="dxa"/>
            <w:vAlign w:val="center"/>
            <w:hideMark/>
          </w:tcPr>
          <w:p w14:paraId="042DA80E" w14:textId="77777777" w:rsidR="00771B1F" w:rsidRPr="00D80AA3" w:rsidRDefault="00771B1F" w:rsidP="00EF1D9A">
            <w:pPr>
              <w:rPr>
                <w:rFonts w:ascii="Tahoma" w:hAnsi="Tahoma" w:cs="Tahoma"/>
                <w:color w:val="000000" w:themeColor="text1"/>
                <w:lang w:val="en-IN" w:eastAsia="en-IN"/>
              </w:rPr>
            </w:pPr>
            <w:r w:rsidRPr="00D80AA3">
              <w:rPr>
                <w:rFonts w:ascii="Tahoma" w:hAnsi="Tahoma" w:cs="Tahoma"/>
                <w:color w:val="000000" w:themeColor="text1"/>
                <w:lang w:val="en-IN" w:eastAsia="en-IN"/>
              </w:rPr>
              <w:t>- Delays and potential disruptions.</w:t>
            </w:r>
          </w:p>
        </w:tc>
      </w:tr>
      <w:tr w:rsidR="00771B1F" w:rsidRPr="00D80AA3" w14:paraId="348FA37A" w14:textId="77777777" w:rsidTr="00EF1D9A">
        <w:tc>
          <w:tcPr>
            <w:tcW w:w="0" w:type="auto"/>
            <w:vAlign w:val="center"/>
            <w:hideMark/>
          </w:tcPr>
          <w:p w14:paraId="74C2BFF8" w14:textId="77777777" w:rsidR="00771B1F" w:rsidRPr="00594925" w:rsidRDefault="00771B1F" w:rsidP="00EF1D9A">
            <w:pPr>
              <w:rPr>
                <w:rFonts w:ascii="Tahoma" w:hAnsi="Tahoma" w:cs="Tahoma"/>
                <w:color w:val="000000" w:themeColor="text1"/>
                <w:lang w:val="en-IN" w:eastAsia="en-IN"/>
              </w:rPr>
            </w:pPr>
            <w:r w:rsidRPr="00594925">
              <w:rPr>
                <w:rFonts w:ascii="Tahoma" w:hAnsi="Tahoma" w:cs="Tahoma"/>
                <w:color w:val="000000" w:themeColor="text1"/>
                <w:lang w:val="en-IN" w:eastAsia="en-IN"/>
              </w:rPr>
              <w:t>Adoption Risks</w:t>
            </w:r>
          </w:p>
        </w:tc>
        <w:tc>
          <w:tcPr>
            <w:tcW w:w="2976" w:type="dxa"/>
            <w:vAlign w:val="center"/>
            <w:hideMark/>
          </w:tcPr>
          <w:p w14:paraId="6E4B7085" w14:textId="77777777" w:rsidR="00771B1F" w:rsidRPr="00D80AA3" w:rsidRDefault="00771B1F" w:rsidP="00EF1D9A">
            <w:pPr>
              <w:rPr>
                <w:rFonts w:ascii="Tahoma" w:hAnsi="Tahoma" w:cs="Tahoma"/>
                <w:color w:val="000000" w:themeColor="text1"/>
                <w:lang w:val="en-IN" w:eastAsia="en-IN"/>
              </w:rPr>
            </w:pPr>
            <w:r w:rsidRPr="00D80AA3">
              <w:rPr>
                <w:rFonts w:ascii="Tahoma" w:hAnsi="Tahoma" w:cs="Tahoma"/>
                <w:color w:val="000000" w:themeColor="text1"/>
                <w:lang w:val="en-IN" w:eastAsia="en-IN"/>
              </w:rPr>
              <w:t xml:space="preserve">- Resistance to </w:t>
            </w:r>
            <w:r>
              <w:rPr>
                <w:rFonts w:ascii="Tahoma" w:hAnsi="Tahoma" w:cs="Tahoma"/>
                <w:color w:val="000000" w:themeColor="text1"/>
                <w:lang w:val="en-IN" w:eastAsia="en-IN"/>
              </w:rPr>
              <w:t>adoption of the product</w:t>
            </w:r>
            <w:r w:rsidRPr="00D80AA3">
              <w:rPr>
                <w:rFonts w:ascii="Tahoma" w:hAnsi="Tahoma" w:cs="Tahoma"/>
                <w:color w:val="000000" w:themeColor="text1"/>
                <w:lang w:val="en-IN" w:eastAsia="en-IN"/>
              </w:rPr>
              <w:t xml:space="preserve"> among end-users.</w:t>
            </w:r>
          </w:p>
        </w:tc>
        <w:tc>
          <w:tcPr>
            <w:tcW w:w="4252" w:type="dxa"/>
            <w:vAlign w:val="center"/>
            <w:hideMark/>
          </w:tcPr>
          <w:p w14:paraId="5F28A004" w14:textId="77777777" w:rsidR="00771B1F" w:rsidRPr="00D80AA3" w:rsidRDefault="00771B1F" w:rsidP="00EF1D9A">
            <w:pPr>
              <w:rPr>
                <w:rFonts w:ascii="Tahoma" w:hAnsi="Tahoma" w:cs="Tahoma"/>
                <w:color w:val="000000" w:themeColor="text1"/>
                <w:lang w:val="en-IN" w:eastAsia="en-IN"/>
              </w:rPr>
            </w:pPr>
            <w:r w:rsidRPr="00D80AA3">
              <w:rPr>
                <w:rFonts w:ascii="Tahoma" w:hAnsi="Tahoma" w:cs="Tahoma"/>
                <w:color w:val="000000" w:themeColor="text1"/>
                <w:lang w:val="en-IN" w:eastAsia="en-IN"/>
              </w:rPr>
              <w:t>- Poor adoption rates and underutilization.</w:t>
            </w:r>
          </w:p>
        </w:tc>
      </w:tr>
    </w:tbl>
    <w:p w14:paraId="057F59FD" w14:textId="77777777" w:rsidR="00771B1F" w:rsidRDefault="00771B1F" w:rsidP="00587106">
      <w:pPr>
        <w:pStyle w:val="Heading2"/>
        <w:numPr>
          <w:ilvl w:val="0"/>
          <w:numId w:val="0"/>
        </w:numPr>
        <w:ind w:left="576"/>
      </w:pPr>
    </w:p>
    <w:p w14:paraId="01ABEA26" w14:textId="77777777" w:rsidR="00771B1F" w:rsidRPr="005E2C79" w:rsidRDefault="00771B1F" w:rsidP="00587106">
      <w:pPr>
        <w:pStyle w:val="Heading2"/>
      </w:pPr>
      <w:bookmarkStart w:id="55" w:name="_Toc153352560"/>
      <w:bookmarkStart w:id="56" w:name="_Toc165273877"/>
      <w:r w:rsidRPr="005E2C79">
        <w:t>Mitigation Strategies</w:t>
      </w:r>
      <w:bookmarkEnd w:id="55"/>
      <w:bookmarkEnd w:id="56"/>
    </w:p>
    <w:tbl>
      <w:tblPr>
        <w:tblStyle w:val="TableGrid"/>
        <w:tblW w:w="9180" w:type="dxa"/>
        <w:tblLook w:val="04A0" w:firstRow="1" w:lastRow="0" w:firstColumn="1" w:lastColumn="0" w:noHBand="0" w:noVBand="1"/>
      </w:tblPr>
      <w:tblGrid>
        <w:gridCol w:w="1952"/>
        <w:gridCol w:w="3401"/>
        <w:gridCol w:w="3827"/>
      </w:tblGrid>
      <w:tr w:rsidR="00771B1F" w:rsidRPr="00D80AA3" w14:paraId="1C70F44F" w14:textId="77777777" w:rsidTr="00EF1D9A">
        <w:tc>
          <w:tcPr>
            <w:tcW w:w="0" w:type="auto"/>
            <w:vAlign w:val="center"/>
            <w:hideMark/>
          </w:tcPr>
          <w:p w14:paraId="3B425FDD" w14:textId="77777777" w:rsidR="00771B1F" w:rsidRPr="00D80AA3" w:rsidRDefault="00771B1F" w:rsidP="00EF1D9A">
            <w:pPr>
              <w:rPr>
                <w:rFonts w:ascii="Tahoma" w:hAnsi="Tahoma" w:cs="Tahoma"/>
                <w:b/>
                <w:bCs/>
                <w:color w:val="000000" w:themeColor="text1"/>
                <w:lang w:val="en-IN" w:eastAsia="en-IN"/>
              </w:rPr>
            </w:pPr>
            <w:r w:rsidRPr="00D80AA3">
              <w:rPr>
                <w:rFonts w:ascii="Tahoma" w:hAnsi="Tahoma" w:cs="Tahoma"/>
                <w:b/>
                <w:bCs/>
                <w:color w:val="000000" w:themeColor="text1"/>
                <w:lang w:val="en-IN" w:eastAsia="en-IN"/>
              </w:rPr>
              <w:t>Risk Category</w:t>
            </w:r>
          </w:p>
        </w:tc>
        <w:tc>
          <w:tcPr>
            <w:tcW w:w="3401" w:type="dxa"/>
            <w:vAlign w:val="center"/>
            <w:hideMark/>
          </w:tcPr>
          <w:p w14:paraId="7C6473A1" w14:textId="77777777" w:rsidR="00771B1F" w:rsidRPr="00D80AA3" w:rsidRDefault="00771B1F" w:rsidP="00EF1D9A">
            <w:pPr>
              <w:rPr>
                <w:rFonts w:ascii="Tahoma" w:hAnsi="Tahoma" w:cs="Tahoma"/>
                <w:b/>
                <w:bCs/>
                <w:color w:val="000000" w:themeColor="text1"/>
                <w:lang w:val="en-IN" w:eastAsia="en-IN"/>
              </w:rPr>
            </w:pPr>
            <w:r w:rsidRPr="00D80AA3">
              <w:rPr>
                <w:rFonts w:ascii="Tahoma" w:hAnsi="Tahoma" w:cs="Tahoma"/>
                <w:b/>
                <w:bCs/>
                <w:color w:val="000000" w:themeColor="text1"/>
                <w:lang w:val="en-IN" w:eastAsia="en-IN"/>
              </w:rPr>
              <w:t>Potential Risks</w:t>
            </w:r>
          </w:p>
        </w:tc>
        <w:tc>
          <w:tcPr>
            <w:tcW w:w="3827" w:type="dxa"/>
            <w:vAlign w:val="center"/>
            <w:hideMark/>
          </w:tcPr>
          <w:p w14:paraId="34B4F03C" w14:textId="77777777" w:rsidR="00771B1F" w:rsidRPr="00D80AA3" w:rsidRDefault="00771B1F" w:rsidP="00EF1D9A">
            <w:pPr>
              <w:rPr>
                <w:rFonts w:ascii="Tahoma" w:hAnsi="Tahoma" w:cs="Tahoma"/>
                <w:b/>
                <w:bCs/>
                <w:color w:val="000000" w:themeColor="text1"/>
                <w:lang w:val="en-IN" w:eastAsia="en-IN"/>
              </w:rPr>
            </w:pPr>
            <w:r w:rsidRPr="00D80AA3">
              <w:rPr>
                <w:rFonts w:ascii="Tahoma" w:hAnsi="Tahoma" w:cs="Tahoma"/>
                <w:b/>
                <w:bCs/>
                <w:color w:val="000000" w:themeColor="text1"/>
                <w:lang w:val="en-IN" w:eastAsia="en-IN"/>
              </w:rPr>
              <w:t>Mitigation Strategies</w:t>
            </w:r>
          </w:p>
        </w:tc>
      </w:tr>
      <w:tr w:rsidR="00771B1F" w:rsidRPr="00D80AA3" w14:paraId="32751293" w14:textId="77777777" w:rsidTr="00EF1D9A">
        <w:tc>
          <w:tcPr>
            <w:tcW w:w="0" w:type="auto"/>
            <w:vMerge w:val="restart"/>
            <w:vAlign w:val="center"/>
            <w:hideMark/>
          </w:tcPr>
          <w:p w14:paraId="34592B41" w14:textId="77777777" w:rsidR="00771B1F" w:rsidRPr="00594925" w:rsidRDefault="00771B1F" w:rsidP="00EF1D9A">
            <w:pPr>
              <w:rPr>
                <w:rFonts w:ascii="Tahoma" w:hAnsi="Tahoma" w:cs="Tahoma"/>
                <w:color w:val="000000" w:themeColor="text1"/>
                <w:lang w:val="en-IN" w:eastAsia="en-IN"/>
              </w:rPr>
            </w:pPr>
            <w:r w:rsidRPr="00594925">
              <w:rPr>
                <w:rFonts w:ascii="Tahoma" w:hAnsi="Tahoma" w:cs="Tahoma"/>
                <w:color w:val="000000" w:themeColor="text1"/>
                <w:lang w:val="en-IN" w:eastAsia="en-IN"/>
              </w:rPr>
              <w:t>Regulatory Risks</w:t>
            </w:r>
          </w:p>
        </w:tc>
        <w:tc>
          <w:tcPr>
            <w:tcW w:w="3401" w:type="dxa"/>
            <w:vAlign w:val="center"/>
            <w:hideMark/>
          </w:tcPr>
          <w:p w14:paraId="5BDD2B10" w14:textId="77777777" w:rsidR="00771B1F" w:rsidRPr="00D80AA3" w:rsidRDefault="00771B1F" w:rsidP="00EF1D9A">
            <w:pPr>
              <w:rPr>
                <w:rFonts w:ascii="Tahoma" w:hAnsi="Tahoma" w:cs="Tahoma"/>
                <w:color w:val="000000" w:themeColor="text1"/>
                <w:lang w:val="en-IN" w:eastAsia="en-IN"/>
              </w:rPr>
            </w:pPr>
            <w:r w:rsidRPr="00D80AA3">
              <w:rPr>
                <w:rFonts w:ascii="Tahoma" w:hAnsi="Tahoma" w:cs="Tahoma"/>
                <w:color w:val="000000" w:themeColor="text1"/>
                <w:lang w:val="en-IN" w:eastAsia="en-IN"/>
              </w:rPr>
              <w:t>- Non-compliance with data protection regulations.</w:t>
            </w:r>
          </w:p>
        </w:tc>
        <w:tc>
          <w:tcPr>
            <w:tcW w:w="3827" w:type="dxa"/>
            <w:vAlign w:val="center"/>
            <w:hideMark/>
          </w:tcPr>
          <w:p w14:paraId="4EC9E578" w14:textId="77777777" w:rsidR="00771B1F" w:rsidRPr="00D80AA3" w:rsidRDefault="00771B1F" w:rsidP="00EF1D9A">
            <w:pPr>
              <w:rPr>
                <w:rFonts w:ascii="Tahoma" w:hAnsi="Tahoma" w:cs="Tahoma"/>
                <w:color w:val="000000" w:themeColor="text1"/>
                <w:lang w:val="en-IN" w:eastAsia="en-IN"/>
              </w:rPr>
            </w:pPr>
            <w:r w:rsidRPr="00D80AA3">
              <w:rPr>
                <w:rFonts w:ascii="Tahoma" w:hAnsi="Tahoma" w:cs="Tahoma"/>
                <w:color w:val="000000" w:themeColor="text1"/>
                <w:lang w:val="en-IN" w:eastAsia="en-IN"/>
              </w:rPr>
              <w:t>- Stay informed about relevant regulations and ensure compliance.</w:t>
            </w:r>
          </w:p>
        </w:tc>
      </w:tr>
      <w:tr w:rsidR="00771B1F" w:rsidRPr="00D80AA3" w14:paraId="069D821A" w14:textId="77777777" w:rsidTr="00EF1D9A">
        <w:tc>
          <w:tcPr>
            <w:tcW w:w="0" w:type="auto"/>
            <w:vMerge/>
            <w:vAlign w:val="center"/>
            <w:hideMark/>
          </w:tcPr>
          <w:p w14:paraId="50564D0B" w14:textId="77777777" w:rsidR="00771B1F" w:rsidRPr="00594925" w:rsidRDefault="00771B1F" w:rsidP="00EF1D9A">
            <w:pPr>
              <w:rPr>
                <w:rFonts w:ascii="Tahoma" w:hAnsi="Tahoma" w:cs="Tahoma"/>
                <w:color w:val="000000" w:themeColor="text1"/>
                <w:lang w:val="en-IN" w:eastAsia="en-IN"/>
              </w:rPr>
            </w:pPr>
          </w:p>
        </w:tc>
        <w:tc>
          <w:tcPr>
            <w:tcW w:w="3401" w:type="dxa"/>
            <w:vAlign w:val="center"/>
            <w:hideMark/>
          </w:tcPr>
          <w:p w14:paraId="19D68F51" w14:textId="77777777" w:rsidR="00771B1F" w:rsidRPr="00D80AA3" w:rsidRDefault="00771B1F" w:rsidP="00EF1D9A">
            <w:pPr>
              <w:rPr>
                <w:rFonts w:ascii="Tahoma" w:hAnsi="Tahoma" w:cs="Tahoma"/>
                <w:color w:val="000000" w:themeColor="text1"/>
                <w:lang w:val="en-IN" w:eastAsia="en-IN"/>
              </w:rPr>
            </w:pPr>
            <w:r w:rsidRPr="00D80AA3">
              <w:rPr>
                <w:rFonts w:ascii="Tahoma" w:hAnsi="Tahoma" w:cs="Tahoma"/>
                <w:color w:val="000000" w:themeColor="text1"/>
                <w:lang w:val="en-IN" w:eastAsia="en-IN"/>
              </w:rPr>
              <w:t>- Data localization requirements.</w:t>
            </w:r>
          </w:p>
        </w:tc>
        <w:tc>
          <w:tcPr>
            <w:tcW w:w="3827" w:type="dxa"/>
            <w:vAlign w:val="center"/>
            <w:hideMark/>
          </w:tcPr>
          <w:p w14:paraId="5744D49D" w14:textId="77777777" w:rsidR="00771B1F" w:rsidRPr="00D80AA3" w:rsidRDefault="00771B1F" w:rsidP="00EF1D9A">
            <w:pPr>
              <w:rPr>
                <w:rFonts w:ascii="Tahoma" w:hAnsi="Tahoma" w:cs="Tahoma"/>
                <w:color w:val="000000" w:themeColor="text1"/>
                <w:lang w:val="en-IN" w:eastAsia="en-IN"/>
              </w:rPr>
            </w:pPr>
            <w:r w:rsidRPr="00D80AA3">
              <w:rPr>
                <w:rFonts w:ascii="Tahoma" w:hAnsi="Tahoma" w:cs="Tahoma"/>
                <w:color w:val="000000" w:themeColor="text1"/>
                <w:lang w:val="en-IN" w:eastAsia="en-IN"/>
              </w:rPr>
              <w:t>- Implement data localization strategies and legal compliance.</w:t>
            </w:r>
          </w:p>
        </w:tc>
      </w:tr>
      <w:tr w:rsidR="00771B1F" w:rsidRPr="00D80AA3" w14:paraId="7F71E37A" w14:textId="77777777" w:rsidTr="00EF1D9A">
        <w:tc>
          <w:tcPr>
            <w:tcW w:w="0" w:type="auto"/>
            <w:vMerge w:val="restart"/>
            <w:vAlign w:val="center"/>
            <w:hideMark/>
          </w:tcPr>
          <w:p w14:paraId="6394C49C" w14:textId="77777777" w:rsidR="00771B1F" w:rsidRPr="00594925" w:rsidRDefault="00771B1F" w:rsidP="00EF1D9A">
            <w:pPr>
              <w:rPr>
                <w:rFonts w:ascii="Tahoma" w:hAnsi="Tahoma" w:cs="Tahoma"/>
                <w:color w:val="000000" w:themeColor="text1"/>
                <w:lang w:val="en-IN" w:eastAsia="en-IN"/>
              </w:rPr>
            </w:pPr>
            <w:r w:rsidRPr="00594925">
              <w:rPr>
                <w:rFonts w:ascii="Tahoma" w:hAnsi="Tahoma" w:cs="Tahoma"/>
                <w:color w:val="000000" w:themeColor="text1"/>
                <w:lang w:val="en-IN" w:eastAsia="en-IN"/>
              </w:rPr>
              <w:t>Project Management</w:t>
            </w:r>
          </w:p>
        </w:tc>
        <w:tc>
          <w:tcPr>
            <w:tcW w:w="3401" w:type="dxa"/>
            <w:vAlign w:val="center"/>
            <w:hideMark/>
          </w:tcPr>
          <w:p w14:paraId="5D47721B" w14:textId="77777777" w:rsidR="00771B1F" w:rsidRPr="00D80AA3" w:rsidRDefault="00771B1F" w:rsidP="00EF1D9A">
            <w:pPr>
              <w:rPr>
                <w:rFonts w:ascii="Tahoma" w:hAnsi="Tahoma" w:cs="Tahoma"/>
                <w:color w:val="000000" w:themeColor="text1"/>
                <w:lang w:val="en-IN" w:eastAsia="en-IN"/>
              </w:rPr>
            </w:pPr>
            <w:r w:rsidRPr="00D80AA3">
              <w:rPr>
                <w:rFonts w:ascii="Tahoma" w:hAnsi="Tahoma" w:cs="Tahoma"/>
                <w:color w:val="000000" w:themeColor="text1"/>
                <w:lang w:val="en-IN" w:eastAsia="en-IN"/>
              </w:rPr>
              <w:t>- Scope creep and changing requirements.</w:t>
            </w:r>
          </w:p>
        </w:tc>
        <w:tc>
          <w:tcPr>
            <w:tcW w:w="3827" w:type="dxa"/>
            <w:vAlign w:val="center"/>
            <w:hideMark/>
          </w:tcPr>
          <w:p w14:paraId="18F1630F" w14:textId="77777777" w:rsidR="00771B1F" w:rsidRPr="00D80AA3" w:rsidRDefault="00771B1F" w:rsidP="00EF1D9A">
            <w:pPr>
              <w:rPr>
                <w:rFonts w:ascii="Tahoma" w:hAnsi="Tahoma" w:cs="Tahoma"/>
                <w:color w:val="000000" w:themeColor="text1"/>
                <w:lang w:val="en-IN" w:eastAsia="en-IN"/>
              </w:rPr>
            </w:pPr>
            <w:r w:rsidRPr="00D80AA3">
              <w:rPr>
                <w:rFonts w:ascii="Tahoma" w:hAnsi="Tahoma" w:cs="Tahoma"/>
                <w:color w:val="000000" w:themeColor="text1"/>
                <w:lang w:val="en-IN" w:eastAsia="en-IN"/>
              </w:rPr>
              <w:t>- Establish a robust change control process and communicate changes.</w:t>
            </w:r>
          </w:p>
        </w:tc>
      </w:tr>
      <w:tr w:rsidR="00771B1F" w:rsidRPr="00D80AA3" w14:paraId="338A4A74" w14:textId="77777777" w:rsidTr="00EF1D9A">
        <w:tc>
          <w:tcPr>
            <w:tcW w:w="0" w:type="auto"/>
            <w:vMerge/>
            <w:vAlign w:val="center"/>
          </w:tcPr>
          <w:p w14:paraId="4F30C5E4" w14:textId="77777777" w:rsidR="00771B1F" w:rsidRPr="00594925" w:rsidRDefault="00771B1F" w:rsidP="00EF1D9A">
            <w:pPr>
              <w:rPr>
                <w:rFonts w:ascii="Tahoma" w:hAnsi="Tahoma" w:cs="Tahoma"/>
                <w:color w:val="000000" w:themeColor="text1"/>
                <w:lang w:val="en-IN" w:eastAsia="en-IN"/>
              </w:rPr>
            </w:pPr>
          </w:p>
        </w:tc>
        <w:tc>
          <w:tcPr>
            <w:tcW w:w="3401" w:type="dxa"/>
            <w:vAlign w:val="center"/>
          </w:tcPr>
          <w:p w14:paraId="1D249E5C" w14:textId="77777777" w:rsidR="00771B1F" w:rsidRPr="00D80AA3" w:rsidRDefault="00771B1F" w:rsidP="00EF1D9A">
            <w:pPr>
              <w:rPr>
                <w:rFonts w:ascii="Tahoma" w:hAnsi="Tahoma" w:cs="Tahoma"/>
                <w:color w:val="000000" w:themeColor="text1"/>
                <w:lang w:val="en-IN" w:eastAsia="en-IN"/>
              </w:rPr>
            </w:pPr>
            <w:r w:rsidRPr="00553604">
              <w:rPr>
                <w:rFonts w:ascii="Tahoma" w:hAnsi="Tahoma" w:cs="Tahoma"/>
                <w:color w:val="000000" w:themeColor="text1"/>
                <w:lang w:val="en-IN" w:eastAsia="en-IN"/>
              </w:rPr>
              <w:t>-</w:t>
            </w:r>
            <w:r>
              <w:rPr>
                <w:rFonts w:ascii="Tahoma" w:hAnsi="Tahoma" w:cs="Tahoma"/>
                <w:color w:val="000000" w:themeColor="text1"/>
                <w:lang w:val="en-IN" w:eastAsia="en-IN"/>
              </w:rPr>
              <w:t xml:space="preserve"> Untrained or poorly trained implementation/ support resources</w:t>
            </w:r>
          </w:p>
        </w:tc>
        <w:tc>
          <w:tcPr>
            <w:tcW w:w="3827" w:type="dxa"/>
            <w:vAlign w:val="center"/>
          </w:tcPr>
          <w:p w14:paraId="20DC03CB" w14:textId="77777777" w:rsidR="00771B1F" w:rsidRPr="00D80AA3" w:rsidRDefault="00771B1F" w:rsidP="00EF1D9A">
            <w:pPr>
              <w:rPr>
                <w:rFonts w:ascii="Tahoma" w:hAnsi="Tahoma" w:cs="Tahoma"/>
                <w:color w:val="000000" w:themeColor="text1"/>
                <w:lang w:val="en-IN" w:eastAsia="en-IN"/>
              </w:rPr>
            </w:pPr>
            <w:r>
              <w:rPr>
                <w:rFonts w:ascii="Tahoma" w:hAnsi="Tahoma" w:cs="Tahoma"/>
                <w:color w:val="000000" w:themeColor="text1"/>
                <w:lang w:val="en-IN" w:eastAsia="en-IN"/>
              </w:rPr>
              <w:t>- Ensure availability of trained resources for each project.</w:t>
            </w:r>
          </w:p>
        </w:tc>
      </w:tr>
      <w:tr w:rsidR="00771B1F" w:rsidRPr="00D80AA3" w14:paraId="093EA7DE" w14:textId="77777777" w:rsidTr="00EF1D9A">
        <w:tc>
          <w:tcPr>
            <w:tcW w:w="0" w:type="auto"/>
            <w:vAlign w:val="center"/>
            <w:hideMark/>
          </w:tcPr>
          <w:p w14:paraId="5B571776" w14:textId="77777777" w:rsidR="00771B1F" w:rsidRPr="00594925" w:rsidRDefault="00771B1F" w:rsidP="00EF1D9A">
            <w:pPr>
              <w:rPr>
                <w:rFonts w:ascii="Tahoma" w:hAnsi="Tahoma" w:cs="Tahoma"/>
                <w:color w:val="000000" w:themeColor="text1"/>
                <w:lang w:val="en-IN" w:eastAsia="en-IN"/>
              </w:rPr>
            </w:pPr>
            <w:r w:rsidRPr="00594925">
              <w:rPr>
                <w:rFonts w:ascii="Tahoma" w:hAnsi="Tahoma" w:cs="Tahoma"/>
                <w:color w:val="000000" w:themeColor="text1"/>
                <w:lang w:val="en-IN" w:eastAsia="en-IN"/>
              </w:rPr>
              <w:t>Vendor/Partner Risks</w:t>
            </w:r>
          </w:p>
        </w:tc>
        <w:tc>
          <w:tcPr>
            <w:tcW w:w="3401" w:type="dxa"/>
            <w:vAlign w:val="center"/>
            <w:hideMark/>
          </w:tcPr>
          <w:p w14:paraId="372BE31C" w14:textId="77777777" w:rsidR="00771B1F" w:rsidRPr="00D80AA3" w:rsidRDefault="00771B1F" w:rsidP="00EF1D9A">
            <w:pPr>
              <w:rPr>
                <w:rFonts w:ascii="Tahoma" w:hAnsi="Tahoma" w:cs="Tahoma"/>
                <w:color w:val="000000" w:themeColor="text1"/>
                <w:lang w:val="en-IN" w:eastAsia="en-IN"/>
              </w:rPr>
            </w:pPr>
            <w:r w:rsidRPr="00D80AA3">
              <w:rPr>
                <w:rFonts w:ascii="Tahoma" w:hAnsi="Tahoma" w:cs="Tahoma"/>
                <w:color w:val="000000" w:themeColor="text1"/>
                <w:lang w:val="en-IN" w:eastAsia="en-IN"/>
              </w:rPr>
              <w:t>- Dependence on</w:t>
            </w:r>
            <w:r>
              <w:rPr>
                <w:rFonts w:ascii="Tahoma" w:hAnsi="Tahoma" w:cs="Tahoma"/>
                <w:color w:val="000000" w:themeColor="text1"/>
                <w:lang w:val="en-IN" w:eastAsia="en-IN"/>
              </w:rPr>
              <w:t xml:space="preserve"> a</w:t>
            </w:r>
            <w:r w:rsidRPr="00D80AA3">
              <w:rPr>
                <w:rFonts w:ascii="Tahoma" w:hAnsi="Tahoma" w:cs="Tahoma"/>
                <w:color w:val="000000" w:themeColor="text1"/>
                <w:lang w:val="en-IN" w:eastAsia="en-IN"/>
              </w:rPr>
              <w:t xml:space="preserve"> </w:t>
            </w:r>
            <w:r>
              <w:rPr>
                <w:rFonts w:ascii="Tahoma" w:hAnsi="Tahoma" w:cs="Tahoma"/>
                <w:color w:val="000000" w:themeColor="text1"/>
                <w:lang w:val="en-IN" w:eastAsia="en-IN"/>
              </w:rPr>
              <w:t>single OEM for product delivery</w:t>
            </w:r>
            <w:r w:rsidRPr="00D80AA3">
              <w:rPr>
                <w:rFonts w:ascii="Tahoma" w:hAnsi="Tahoma" w:cs="Tahoma"/>
                <w:color w:val="000000" w:themeColor="text1"/>
                <w:lang w:val="en-IN" w:eastAsia="en-IN"/>
              </w:rPr>
              <w:t>.</w:t>
            </w:r>
          </w:p>
        </w:tc>
        <w:tc>
          <w:tcPr>
            <w:tcW w:w="3827" w:type="dxa"/>
            <w:vAlign w:val="center"/>
            <w:hideMark/>
          </w:tcPr>
          <w:p w14:paraId="29B46976" w14:textId="77777777" w:rsidR="00771B1F" w:rsidRPr="00D80AA3" w:rsidRDefault="00771B1F" w:rsidP="00EF1D9A">
            <w:pPr>
              <w:rPr>
                <w:rFonts w:ascii="Tahoma" w:hAnsi="Tahoma" w:cs="Tahoma"/>
                <w:color w:val="000000" w:themeColor="text1"/>
                <w:lang w:val="en-IN" w:eastAsia="en-IN"/>
              </w:rPr>
            </w:pPr>
            <w:r w:rsidRPr="00D80AA3">
              <w:rPr>
                <w:rFonts w:ascii="Tahoma" w:hAnsi="Tahoma" w:cs="Tahoma"/>
                <w:color w:val="000000" w:themeColor="text1"/>
                <w:lang w:val="en-IN" w:eastAsia="en-IN"/>
              </w:rPr>
              <w:t xml:space="preserve">- </w:t>
            </w:r>
            <w:r>
              <w:rPr>
                <w:rFonts w:ascii="Tahoma" w:hAnsi="Tahoma" w:cs="Tahoma"/>
                <w:color w:val="000000" w:themeColor="text1"/>
                <w:lang w:val="en-IN" w:eastAsia="en-IN"/>
              </w:rPr>
              <w:t>Maintain constant communication with OEM on product lifecycle</w:t>
            </w:r>
            <w:r w:rsidRPr="00D80AA3">
              <w:rPr>
                <w:rFonts w:ascii="Tahoma" w:hAnsi="Tahoma" w:cs="Tahoma"/>
                <w:color w:val="000000" w:themeColor="text1"/>
                <w:lang w:val="en-IN" w:eastAsia="en-IN"/>
              </w:rPr>
              <w:t>.</w:t>
            </w:r>
          </w:p>
        </w:tc>
      </w:tr>
      <w:tr w:rsidR="00771B1F" w:rsidRPr="00D80AA3" w14:paraId="688253AF" w14:textId="77777777" w:rsidTr="00EF1D9A">
        <w:tc>
          <w:tcPr>
            <w:tcW w:w="0" w:type="auto"/>
            <w:vAlign w:val="center"/>
            <w:hideMark/>
          </w:tcPr>
          <w:p w14:paraId="43BA9483" w14:textId="77777777" w:rsidR="00771B1F" w:rsidRPr="00594925" w:rsidRDefault="00771B1F" w:rsidP="00EF1D9A">
            <w:pPr>
              <w:rPr>
                <w:rFonts w:ascii="Tahoma" w:hAnsi="Tahoma" w:cs="Tahoma"/>
                <w:color w:val="000000" w:themeColor="text1"/>
                <w:lang w:val="en-IN" w:eastAsia="en-IN"/>
              </w:rPr>
            </w:pPr>
            <w:r w:rsidRPr="00594925">
              <w:rPr>
                <w:rFonts w:ascii="Tahoma" w:hAnsi="Tahoma" w:cs="Tahoma"/>
                <w:color w:val="000000" w:themeColor="text1"/>
                <w:lang w:val="en-IN" w:eastAsia="en-IN"/>
              </w:rPr>
              <w:t>Adoption Risks</w:t>
            </w:r>
          </w:p>
        </w:tc>
        <w:tc>
          <w:tcPr>
            <w:tcW w:w="3401" w:type="dxa"/>
            <w:vAlign w:val="center"/>
            <w:hideMark/>
          </w:tcPr>
          <w:p w14:paraId="67E04D83" w14:textId="77777777" w:rsidR="00771B1F" w:rsidRPr="00D80AA3" w:rsidRDefault="00771B1F" w:rsidP="00EF1D9A">
            <w:pPr>
              <w:rPr>
                <w:rFonts w:ascii="Tahoma" w:hAnsi="Tahoma" w:cs="Tahoma"/>
                <w:color w:val="000000" w:themeColor="text1"/>
                <w:lang w:val="en-IN" w:eastAsia="en-IN"/>
              </w:rPr>
            </w:pPr>
            <w:r w:rsidRPr="00D80AA3">
              <w:rPr>
                <w:rFonts w:ascii="Tahoma" w:hAnsi="Tahoma" w:cs="Tahoma"/>
                <w:color w:val="000000" w:themeColor="text1"/>
                <w:lang w:val="en-IN" w:eastAsia="en-IN"/>
              </w:rPr>
              <w:t xml:space="preserve">- Resistance to </w:t>
            </w:r>
            <w:r>
              <w:rPr>
                <w:rFonts w:ascii="Tahoma" w:hAnsi="Tahoma" w:cs="Tahoma"/>
                <w:color w:val="000000" w:themeColor="text1"/>
                <w:lang w:val="en-IN" w:eastAsia="en-IN"/>
              </w:rPr>
              <w:t>adoption of the product</w:t>
            </w:r>
            <w:r w:rsidRPr="00D80AA3">
              <w:rPr>
                <w:rFonts w:ascii="Tahoma" w:hAnsi="Tahoma" w:cs="Tahoma"/>
                <w:color w:val="000000" w:themeColor="text1"/>
                <w:lang w:val="en-IN" w:eastAsia="en-IN"/>
              </w:rPr>
              <w:t xml:space="preserve"> among end-users.</w:t>
            </w:r>
          </w:p>
        </w:tc>
        <w:tc>
          <w:tcPr>
            <w:tcW w:w="3827" w:type="dxa"/>
            <w:vAlign w:val="center"/>
            <w:hideMark/>
          </w:tcPr>
          <w:p w14:paraId="230A9852" w14:textId="77777777" w:rsidR="00771B1F" w:rsidRPr="00D80AA3" w:rsidRDefault="00771B1F" w:rsidP="00EF1D9A">
            <w:pPr>
              <w:rPr>
                <w:rFonts w:ascii="Tahoma" w:hAnsi="Tahoma" w:cs="Tahoma"/>
                <w:color w:val="000000" w:themeColor="text1"/>
                <w:lang w:val="en-IN" w:eastAsia="en-IN"/>
              </w:rPr>
            </w:pPr>
            <w:r w:rsidRPr="00D80AA3">
              <w:rPr>
                <w:rFonts w:ascii="Tahoma" w:hAnsi="Tahoma" w:cs="Tahoma"/>
                <w:color w:val="000000" w:themeColor="text1"/>
                <w:lang w:val="en-IN" w:eastAsia="en-IN"/>
              </w:rPr>
              <w:t>- Conduct user training programs and create awareness campaigns.</w:t>
            </w:r>
          </w:p>
        </w:tc>
      </w:tr>
    </w:tbl>
    <w:p w14:paraId="6AD14EDE" w14:textId="77777777" w:rsidR="00771B1F" w:rsidRDefault="00771B1F" w:rsidP="00771B1F">
      <w:pPr>
        <w:rPr>
          <w:rFonts w:ascii="Tahoma" w:hAnsi="Tahoma"/>
          <w:b/>
          <w:bCs/>
          <w:lang w:val="en-IN"/>
        </w:rPr>
      </w:pPr>
    </w:p>
    <w:p w14:paraId="7ACB82DF" w14:textId="77777777" w:rsidR="00771B1F" w:rsidRDefault="00771B1F" w:rsidP="00771B1F">
      <w:pPr>
        <w:rPr>
          <w:rFonts w:ascii="Tahoma" w:hAnsi="Tahoma"/>
          <w:b/>
          <w:bCs/>
          <w:lang w:val="en-IN"/>
        </w:rPr>
      </w:pPr>
    </w:p>
    <w:p w14:paraId="6C689853" w14:textId="77777777" w:rsidR="00771B1F" w:rsidRPr="005E2C79" w:rsidRDefault="00771B1F" w:rsidP="00771B1F">
      <w:pPr>
        <w:pStyle w:val="Heading1"/>
        <w:keepNext w:val="0"/>
        <w:tabs>
          <w:tab w:val="left" w:pos="823"/>
        </w:tabs>
        <w:overflowPunct/>
        <w:autoSpaceDE/>
        <w:autoSpaceDN/>
        <w:adjustRightInd/>
        <w:spacing w:before="0" w:after="180"/>
        <w:ind w:left="822" w:hanging="822"/>
        <w:jc w:val="left"/>
        <w:textAlignment w:val="auto"/>
        <w:rPr>
          <w:rFonts w:ascii="Tahoma" w:hAnsi="Tahoma"/>
          <w:bCs/>
          <w:lang w:val="en-IN"/>
        </w:rPr>
      </w:pPr>
      <w:bookmarkStart w:id="57" w:name="_Toc153352561"/>
      <w:bookmarkStart w:id="58" w:name="_Toc165273878"/>
      <w:r w:rsidRPr="005E2C79">
        <w:rPr>
          <w:rFonts w:ascii="Tahoma" w:hAnsi="Tahoma"/>
          <w:bCs/>
          <w:lang w:val="en-IN"/>
        </w:rPr>
        <w:t>Stakeholder Approval</w:t>
      </w:r>
      <w:bookmarkEnd w:id="57"/>
      <w:bookmarkEnd w:id="58"/>
    </w:p>
    <w:p w14:paraId="03A896FA" w14:textId="77777777" w:rsidR="00771B1F" w:rsidRPr="005E2C79" w:rsidRDefault="00771B1F" w:rsidP="00587106">
      <w:pPr>
        <w:pStyle w:val="Heading2"/>
      </w:pPr>
      <w:bookmarkStart w:id="59" w:name="_Toc153352562"/>
      <w:bookmarkStart w:id="60" w:name="_Toc165273879"/>
      <w:r w:rsidRPr="005E2C79">
        <w:t>Review and Approval</w:t>
      </w:r>
      <w:bookmarkEnd w:id="59"/>
      <w:bookmarkEnd w:id="60"/>
    </w:p>
    <w:tbl>
      <w:tblPr>
        <w:tblStyle w:val="TableGrid"/>
        <w:tblW w:w="9242" w:type="dxa"/>
        <w:tblLook w:val="04A0" w:firstRow="1" w:lastRow="0" w:firstColumn="1" w:lastColumn="0" w:noHBand="0" w:noVBand="1"/>
      </w:tblPr>
      <w:tblGrid>
        <w:gridCol w:w="4146"/>
        <w:gridCol w:w="5096"/>
      </w:tblGrid>
      <w:tr w:rsidR="00771B1F" w:rsidRPr="00FC61FF" w14:paraId="241E5861" w14:textId="77777777" w:rsidTr="00EF1D9A">
        <w:tc>
          <w:tcPr>
            <w:tcW w:w="4146" w:type="dxa"/>
            <w:vMerge w:val="restart"/>
            <w:vAlign w:val="center"/>
          </w:tcPr>
          <w:p w14:paraId="75B49ACE" w14:textId="77777777" w:rsidR="00771B1F" w:rsidRPr="00594925" w:rsidRDefault="00771B1F" w:rsidP="00EF1D9A">
            <w:pPr>
              <w:rPr>
                <w:rFonts w:ascii="Tahoma" w:hAnsi="Tahoma" w:cs="Tahoma"/>
                <w:color w:val="000000" w:themeColor="text1"/>
                <w:lang w:val="en-IN" w:eastAsia="en-IN"/>
              </w:rPr>
            </w:pPr>
            <w:r w:rsidRPr="00594925">
              <w:rPr>
                <w:rFonts w:ascii="Tahoma" w:hAnsi="Tahoma" w:cs="Tahoma"/>
                <w:color w:val="000000" w:themeColor="text1"/>
                <w:lang w:val="en-IN" w:eastAsia="en-IN"/>
              </w:rPr>
              <w:t>Document Owners</w:t>
            </w:r>
          </w:p>
        </w:tc>
        <w:tc>
          <w:tcPr>
            <w:tcW w:w="5096" w:type="dxa"/>
            <w:vAlign w:val="center"/>
          </w:tcPr>
          <w:p w14:paraId="2CA3D490" w14:textId="77777777" w:rsidR="00771B1F" w:rsidRPr="00FC61FF" w:rsidRDefault="00771B1F" w:rsidP="00EF1D9A">
            <w:pPr>
              <w:rPr>
                <w:rFonts w:ascii="Tahoma" w:hAnsi="Tahoma" w:cs="Tahoma"/>
                <w:color w:val="000000" w:themeColor="text1"/>
                <w:lang w:val="en-IN" w:eastAsia="en-IN"/>
              </w:rPr>
            </w:pPr>
            <w:r w:rsidRPr="00DD4D71">
              <w:rPr>
                <w:rFonts w:ascii="Tahoma" w:hAnsi="Tahoma" w:cs="Tahoma"/>
                <w:color w:val="000000" w:themeColor="text1"/>
                <w:lang w:val="en-IN" w:eastAsia="en-IN"/>
              </w:rPr>
              <w:t>Suresh Gummaraju</w:t>
            </w:r>
          </w:p>
        </w:tc>
      </w:tr>
      <w:tr w:rsidR="00771B1F" w:rsidRPr="00FC61FF" w14:paraId="4F8D289C" w14:textId="77777777" w:rsidTr="00EF1D9A">
        <w:tc>
          <w:tcPr>
            <w:tcW w:w="4146" w:type="dxa"/>
            <w:vMerge/>
            <w:vAlign w:val="center"/>
          </w:tcPr>
          <w:p w14:paraId="3B314054" w14:textId="77777777" w:rsidR="00771B1F" w:rsidRPr="00594925" w:rsidRDefault="00771B1F" w:rsidP="00EF1D9A">
            <w:pPr>
              <w:rPr>
                <w:rFonts w:ascii="Tahoma" w:hAnsi="Tahoma" w:cs="Tahoma"/>
                <w:color w:val="000000" w:themeColor="text1"/>
                <w:lang w:val="en-IN" w:eastAsia="en-IN"/>
              </w:rPr>
            </w:pPr>
          </w:p>
        </w:tc>
        <w:tc>
          <w:tcPr>
            <w:tcW w:w="5096" w:type="dxa"/>
            <w:vAlign w:val="center"/>
          </w:tcPr>
          <w:p w14:paraId="6B7DAE1B" w14:textId="0C5D7C1A" w:rsidR="00771B1F" w:rsidRPr="00FC61FF" w:rsidRDefault="005A71D4" w:rsidP="00EF1D9A">
            <w:pPr>
              <w:rPr>
                <w:rFonts w:ascii="Tahoma" w:hAnsi="Tahoma" w:cs="Tahoma"/>
                <w:color w:val="000000" w:themeColor="text1"/>
                <w:lang w:val="en-IN" w:eastAsia="en-IN"/>
              </w:rPr>
            </w:pPr>
            <w:r>
              <w:rPr>
                <w:rFonts w:ascii="Tahoma" w:hAnsi="Tahoma" w:cs="Tahoma"/>
                <w:color w:val="000000" w:themeColor="text1"/>
                <w:lang w:val="en-IN" w:eastAsia="en-IN"/>
              </w:rPr>
              <w:t>Saurabh Kumar Acharya</w:t>
            </w:r>
          </w:p>
        </w:tc>
      </w:tr>
      <w:tr w:rsidR="00771B1F" w:rsidRPr="00FC61FF" w14:paraId="6DECA911" w14:textId="77777777" w:rsidTr="00EF1D9A">
        <w:tc>
          <w:tcPr>
            <w:tcW w:w="4146" w:type="dxa"/>
            <w:vMerge w:val="restart"/>
            <w:vAlign w:val="center"/>
          </w:tcPr>
          <w:p w14:paraId="755BCA9A" w14:textId="77777777" w:rsidR="00771B1F" w:rsidRPr="00594925" w:rsidRDefault="00771B1F" w:rsidP="00EF1D9A">
            <w:pPr>
              <w:rPr>
                <w:rFonts w:ascii="Tahoma" w:hAnsi="Tahoma" w:cs="Tahoma"/>
                <w:color w:val="000000" w:themeColor="text1"/>
                <w:lang w:val="en-IN" w:eastAsia="en-IN"/>
              </w:rPr>
            </w:pPr>
            <w:r w:rsidRPr="00594925">
              <w:rPr>
                <w:rFonts w:ascii="Tahoma" w:hAnsi="Tahoma" w:cs="Tahoma"/>
                <w:color w:val="000000" w:themeColor="text1"/>
                <w:lang w:val="en-IN" w:eastAsia="en-IN"/>
              </w:rPr>
              <w:t>Approved By</w:t>
            </w:r>
          </w:p>
        </w:tc>
        <w:tc>
          <w:tcPr>
            <w:tcW w:w="5096" w:type="dxa"/>
            <w:vAlign w:val="center"/>
          </w:tcPr>
          <w:p w14:paraId="5D785F4B" w14:textId="77777777" w:rsidR="00771B1F" w:rsidRPr="00FC61FF" w:rsidRDefault="00771B1F" w:rsidP="00EF1D9A">
            <w:pPr>
              <w:rPr>
                <w:rFonts w:ascii="Tahoma" w:hAnsi="Tahoma" w:cs="Tahoma"/>
                <w:color w:val="000000" w:themeColor="text1"/>
                <w:lang w:val="en-IN" w:eastAsia="en-IN"/>
              </w:rPr>
            </w:pPr>
            <w:r w:rsidRPr="00270590">
              <w:rPr>
                <w:rFonts w:ascii="Tahoma" w:hAnsi="Tahoma" w:cs="Tahoma"/>
                <w:color w:val="000000" w:themeColor="text1"/>
                <w:lang w:val="en-IN" w:eastAsia="en-IN"/>
              </w:rPr>
              <w:t>Pranesh Babu Khyatasandra</w:t>
            </w:r>
          </w:p>
        </w:tc>
      </w:tr>
      <w:tr w:rsidR="00771B1F" w:rsidRPr="00FC61FF" w14:paraId="6FF3D652" w14:textId="77777777" w:rsidTr="00EF1D9A">
        <w:tc>
          <w:tcPr>
            <w:tcW w:w="4146" w:type="dxa"/>
            <w:vMerge/>
            <w:vAlign w:val="center"/>
          </w:tcPr>
          <w:p w14:paraId="2B1EF5CD" w14:textId="77777777" w:rsidR="00771B1F" w:rsidRPr="00FC61FF" w:rsidRDefault="00771B1F" w:rsidP="00EF1D9A">
            <w:pPr>
              <w:rPr>
                <w:rFonts w:ascii="Tahoma" w:hAnsi="Tahoma" w:cs="Tahoma"/>
                <w:color w:val="000000" w:themeColor="text1"/>
                <w:lang w:val="en-IN" w:eastAsia="en-IN"/>
              </w:rPr>
            </w:pPr>
          </w:p>
        </w:tc>
        <w:tc>
          <w:tcPr>
            <w:tcW w:w="5096" w:type="dxa"/>
            <w:vAlign w:val="center"/>
          </w:tcPr>
          <w:p w14:paraId="5DC8806E" w14:textId="77777777" w:rsidR="00771B1F" w:rsidRDefault="00771B1F" w:rsidP="00EF1D9A">
            <w:pPr>
              <w:rPr>
                <w:rFonts w:ascii="Tahoma" w:hAnsi="Tahoma" w:cs="Tahoma"/>
                <w:color w:val="000000" w:themeColor="text1"/>
                <w:lang w:val="en-IN" w:eastAsia="en-IN"/>
              </w:rPr>
            </w:pPr>
            <w:r>
              <w:rPr>
                <w:rFonts w:ascii="Tahoma" w:hAnsi="Tahoma" w:cs="Tahoma"/>
                <w:color w:val="000000" w:themeColor="text1"/>
                <w:lang w:val="en-IN" w:eastAsia="en-IN"/>
              </w:rPr>
              <w:t>Ramakrishna Kotha</w:t>
            </w:r>
          </w:p>
        </w:tc>
      </w:tr>
      <w:tr w:rsidR="00771B1F" w:rsidRPr="00FC61FF" w14:paraId="7008A1F7" w14:textId="77777777" w:rsidTr="00EF1D9A">
        <w:tc>
          <w:tcPr>
            <w:tcW w:w="4146" w:type="dxa"/>
            <w:vMerge/>
            <w:vAlign w:val="center"/>
          </w:tcPr>
          <w:p w14:paraId="78720A3C" w14:textId="77777777" w:rsidR="00771B1F" w:rsidRPr="00FC61FF" w:rsidRDefault="00771B1F" w:rsidP="00EF1D9A">
            <w:pPr>
              <w:rPr>
                <w:rFonts w:ascii="Tahoma" w:hAnsi="Tahoma" w:cs="Tahoma"/>
                <w:color w:val="000000" w:themeColor="text1"/>
                <w:lang w:val="en-IN" w:eastAsia="en-IN"/>
              </w:rPr>
            </w:pPr>
          </w:p>
        </w:tc>
        <w:tc>
          <w:tcPr>
            <w:tcW w:w="5096" w:type="dxa"/>
            <w:vAlign w:val="center"/>
          </w:tcPr>
          <w:p w14:paraId="49FFA924" w14:textId="77777777" w:rsidR="00771B1F" w:rsidRDefault="00771B1F" w:rsidP="00EF1D9A">
            <w:pPr>
              <w:rPr>
                <w:rFonts w:ascii="Tahoma" w:hAnsi="Tahoma" w:cs="Tahoma"/>
                <w:color w:val="000000" w:themeColor="text1"/>
                <w:lang w:val="en-IN" w:eastAsia="en-IN"/>
              </w:rPr>
            </w:pPr>
            <w:r>
              <w:rPr>
                <w:rFonts w:ascii="Tahoma" w:hAnsi="Tahoma" w:cs="Tahoma"/>
                <w:color w:val="000000" w:themeColor="text1"/>
                <w:lang w:val="en-IN" w:eastAsia="en-IN"/>
              </w:rPr>
              <w:t>Anuj Malhotra</w:t>
            </w:r>
          </w:p>
        </w:tc>
      </w:tr>
      <w:tr w:rsidR="00771B1F" w:rsidRPr="00FC61FF" w14:paraId="0F58E1EC" w14:textId="77777777" w:rsidTr="00EF1D9A">
        <w:tc>
          <w:tcPr>
            <w:tcW w:w="4146" w:type="dxa"/>
            <w:vMerge/>
            <w:vAlign w:val="center"/>
          </w:tcPr>
          <w:p w14:paraId="163A8369" w14:textId="77777777" w:rsidR="00771B1F" w:rsidRPr="00FC61FF" w:rsidRDefault="00771B1F" w:rsidP="00EF1D9A">
            <w:pPr>
              <w:rPr>
                <w:rFonts w:ascii="Tahoma" w:hAnsi="Tahoma" w:cs="Tahoma"/>
                <w:color w:val="000000" w:themeColor="text1"/>
                <w:lang w:val="en-IN" w:eastAsia="en-IN"/>
              </w:rPr>
            </w:pPr>
          </w:p>
        </w:tc>
        <w:tc>
          <w:tcPr>
            <w:tcW w:w="5096" w:type="dxa"/>
            <w:vAlign w:val="center"/>
          </w:tcPr>
          <w:p w14:paraId="5DCFFE3A" w14:textId="77777777" w:rsidR="00771B1F" w:rsidRPr="00FC61FF" w:rsidRDefault="00771B1F" w:rsidP="00EF1D9A">
            <w:pPr>
              <w:rPr>
                <w:rFonts w:ascii="Tahoma" w:hAnsi="Tahoma" w:cs="Tahoma"/>
                <w:color w:val="000000" w:themeColor="text1"/>
                <w:lang w:val="en-IN" w:eastAsia="en-IN"/>
              </w:rPr>
            </w:pPr>
            <w:r>
              <w:rPr>
                <w:rFonts w:ascii="Tahoma" w:hAnsi="Tahoma" w:cs="Tahoma"/>
                <w:color w:val="000000" w:themeColor="text1"/>
                <w:lang w:val="en-IN" w:eastAsia="en-IN"/>
              </w:rPr>
              <w:t>Joseph Abraham</w:t>
            </w:r>
          </w:p>
        </w:tc>
      </w:tr>
      <w:tr w:rsidR="00771B1F" w:rsidRPr="00FC61FF" w14:paraId="0ED5762F" w14:textId="77777777" w:rsidTr="00EF1D9A">
        <w:tc>
          <w:tcPr>
            <w:tcW w:w="4146" w:type="dxa"/>
            <w:vMerge/>
            <w:vAlign w:val="center"/>
          </w:tcPr>
          <w:p w14:paraId="5FDFCEF5" w14:textId="77777777" w:rsidR="00771B1F" w:rsidRPr="00EF61FE" w:rsidRDefault="00771B1F" w:rsidP="00EF1D9A">
            <w:pPr>
              <w:rPr>
                <w:rFonts w:ascii="Tahoma" w:hAnsi="Tahoma" w:cs="Tahoma"/>
                <w:color w:val="000000" w:themeColor="text1"/>
                <w:lang w:val="en-IN" w:eastAsia="en-IN"/>
              </w:rPr>
            </w:pPr>
          </w:p>
        </w:tc>
        <w:tc>
          <w:tcPr>
            <w:tcW w:w="5096" w:type="dxa"/>
            <w:vAlign w:val="center"/>
          </w:tcPr>
          <w:p w14:paraId="28137DFF" w14:textId="77777777" w:rsidR="00771B1F" w:rsidRPr="00DD4D71" w:rsidRDefault="00771B1F" w:rsidP="00EF1D9A">
            <w:pPr>
              <w:rPr>
                <w:rFonts w:ascii="Tahoma" w:hAnsi="Tahoma" w:cs="Tahoma"/>
                <w:color w:val="000000" w:themeColor="text1"/>
                <w:lang w:val="en-IN" w:eastAsia="en-IN"/>
              </w:rPr>
            </w:pPr>
            <w:r>
              <w:rPr>
                <w:rFonts w:ascii="Tahoma" w:hAnsi="Tahoma" w:cs="Tahoma"/>
                <w:color w:val="000000" w:themeColor="text1"/>
                <w:lang w:val="en-IN" w:eastAsia="en-IN"/>
              </w:rPr>
              <w:t>Mohan Raj S</w:t>
            </w:r>
          </w:p>
        </w:tc>
      </w:tr>
      <w:tr w:rsidR="00771B1F" w:rsidRPr="00FC61FF" w14:paraId="2DB02210" w14:textId="77777777" w:rsidTr="00EF1D9A">
        <w:tc>
          <w:tcPr>
            <w:tcW w:w="4146" w:type="dxa"/>
            <w:vMerge/>
            <w:vAlign w:val="center"/>
          </w:tcPr>
          <w:p w14:paraId="2E2394AF" w14:textId="77777777" w:rsidR="00771B1F" w:rsidRPr="00EF61FE" w:rsidRDefault="00771B1F" w:rsidP="00EF1D9A">
            <w:pPr>
              <w:rPr>
                <w:rFonts w:ascii="Tahoma" w:hAnsi="Tahoma" w:cs="Tahoma"/>
                <w:color w:val="000000" w:themeColor="text1"/>
                <w:lang w:val="en-IN" w:eastAsia="en-IN"/>
              </w:rPr>
            </w:pPr>
          </w:p>
        </w:tc>
        <w:tc>
          <w:tcPr>
            <w:tcW w:w="5096" w:type="dxa"/>
            <w:vAlign w:val="center"/>
          </w:tcPr>
          <w:p w14:paraId="260BCC7A" w14:textId="77777777" w:rsidR="00771B1F" w:rsidRPr="00DD4D71" w:rsidRDefault="00771B1F" w:rsidP="00EF1D9A">
            <w:pPr>
              <w:rPr>
                <w:rFonts w:ascii="Tahoma" w:hAnsi="Tahoma" w:cs="Tahoma"/>
                <w:color w:val="000000" w:themeColor="text1"/>
                <w:lang w:val="en-IN" w:eastAsia="en-IN"/>
              </w:rPr>
            </w:pPr>
            <w:r>
              <w:rPr>
                <w:rFonts w:ascii="Tahoma" w:hAnsi="Tahoma" w:cs="Tahoma"/>
                <w:color w:val="000000" w:themeColor="text1"/>
                <w:lang w:val="en-IN" w:eastAsia="en-IN"/>
              </w:rPr>
              <w:t>Hari Hara Moorthy</w:t>
            </w:r>
          </w:p>
        </w:tc>
      </w:tr>
      <w:tr w:rsidR="00771B1F" w:rsidRPr="00FC61FF" w14:paraId="3E2FFE5D" w14:textId="77777777" w:rsidTr="00EF1D9A">
        <w:tc>
          <w:tcPr>
            <w:tcW w:w="4146" w:type="dxa"/>
            <w:vMerge/>
            <w:vAlign w:val="center"/>
          </w:tcPr>
          <w:p w14:paraId="59178D10" w14:textId="77777777" w:rsidR="00771B1F" w:rsidRPr="00EF61FE" w:rsidRDefault="00771B1F" w:rsidP="00EF1D9A">
            <w:pPr>
              <w:rPr>
                <w:rFonts w:ascii="Tahoma" w:hAnsi="Tahoma" w:cs="Tahoma"/>
                <w:color w:val="000000" w:themeColor="text1"/>
                <w:lang w:val="en-IN" w:eastAsia="en-IN"/>
              </w:rPr>
            </w:pPr>
          </w:p>
        </w:tc>
        <w:tc>
          <w:tcPr>
            <w:tcW w:w="5096" w:type="dxa"/>
            <w:vAlign w:val="center"/>
          </w:tcPr>
          <w:p w14:paraId="778B8310" w14:textId="77777777" w:rsidR="00771B1F" w:rsidRPr="00FC61FF" w:rsidRDefault="00771B1F" w:rsidP="00EF1D9A">
            <w:pPr>
              <w:rPr>
                <w:rFonts w:ascii="Tahoma" w:hAnsi="Tahoma" w:cs="Tahoma"/>
                <w:color w:val="000000" w:themeColor="text1"/>
                <w:lang w:val="en-IN" w:eastAsia="en-IN"/>
              </w:rPr>
            </w:pPr>
            <w:r w:rsidRPr="00DD4D71">
              <w:rPr>
                <w:rFonts w:ascii="Tahoma" w:hAnsi="Tahoma" w:cs="Tahoma"/>
                <w:color w:val="000000" w:themeColor="text1"/>
                <w:lang w:val="en-IN" w:eastAsia="en-IN"/>
              </w:rPr>
              <w:t>Suresh Gummaraju</w:t>
            </w:r>
          </w:p>
        </w:tc>
      </w:tr>
    </w:tbl>
    <w:p w14:paraId="523E11DF" w14:textId="77777777" w:rsidR="00771B1F" w:rsidRDefault="00771B1F" w:rsidP="00771B1F">
      <w:pPr>
        <w:rPr>
          <w:rFonts w:ascii="Tahoma" w:hAnsi="Tahoma"/>
          <w:b/>
          <w:bCs/>
          <w:lang w:val="en-IN"/>
        </w:rPr>
      </w:pPr>
    </w:p>
    <w:p w14:paraId="32407AEB" w14:textId="77777777" w:rsidR="00771B1F" w:rsidRDefault="00771B1F" w:rsidP="00771B1F">
      <w:pPr>
        <w:rPr>
          <w:rFonts w:ascii="Tahoma" w:hAnsi="Tahoma"/>
          <w:b/>
          <w:bCs/>
          <w:lang w:val="en-IN"/>
        </w:rPr>
      </w:pPr>
    </w:p>
    <w:p w14:paraId="6EB85A37" w14:textId="77777777" w:rsidR="00771B1F" w:rsidRPr="005E2C79" w:rsidRDefault="00771B1F" w:rsidP="00771B1F">
      <w:pPr>
        <w:pStyle w:val="Heading1"/>
        <w:keepNext w:val="0"/>
        <w:tabs>
          <w:tab w:val="left" w:pos="823"/>
        </w:tabs>
        <w:overflowPunct/>
        <w:autoSpaceDE/>
        <w:autoSpaceDN/>
        <w:adjustRightInd/>
        <w:spacing w:before="0" w:after="180"/>
        <w:ind w:left="822" w:hanging="822"/>
        <w:jc w:val="left"/>
        <w:textAlignment w:val="auto"/>
        <w:rPr>
          <w:rFonts w:ascii="Tahoma" w:hAnsi="Tahoma"/>
          <w:bCs/>
          <w:lang w:val="en-IN"/>
        </w:rPr>
      </w:pPr>
      <w:bookmarkStart w:id="61" w:name="_Toc153352563"/>
      <w:bookmarkStart w:id="62" w:name="_Toc165273880"/>
      <w:r w:rsidRPr="005E2C79">
        <w:rPr>
          <w:rFonts w:ascii="Tahoma" w:hAnsi="Tahoma"/>
          <w:bCs/>
          <w:lang w:val="en-IN"/>
        </w:rPr>
        <w:t>Appendices</w:t>
      </w:r>
      <w:bookmarkEnd w:id="61"/>
      <w:bookmarkEnd w:id="62"/>
    </w:p>
    <w:p w14:paraId="3169EFCF" w14:textId="77777777" w:rsidR="00771B1F" w:rsidRDefault="00771B1F" w:rsidP="00587106">
      <w:pPr>
        <w:pStyle w:val="Heading2"/>
      </w:pPr>
      <w:bookmarkStart w:id="63" w:name="_Toc153352564"/>
      <w:bookmarkStart w:id="64" w:name="_Toc165273881"/>
      <w:r w:rsidRPr="005E2C79">
        <w:t>Glossary</w:t>
      </w:r>
      <w:bookmarkEnd w:id="63"/>
      <w:bookmarkEnd w:id="64"/>
    </w:p>
    <w:p w14:paraId="1FB32E19" w14:textId="77777777" w:rsidR="00C90DB1" w:rsidRPr="00C90DB1" w:rsidRDefault="00C90DB1" w:rsidP="00C90DB1">
      <w:pPr>
        <w:rPr>
          <w:lang w:val="en-US"/>
        </w:rPr>
      </w:pPr>
    </w:p>
    <w:tbl>
      <w:tblPr>
        <w:tblStyle w:val="TableGrid"/>
        <w:tblW w:w="9195" w:type="dxa"/>
        <w:tblLook w:val="04A0" w:firstRow="1" w:lastRow="0" w:firstColumn="1" w:lastColumn="0" w:noHBand="0" w:noVBand="1"/>
      </w:tblPr>
      <w:tblGrid>
        <w:gridCol w:w="2187"/>
        <w:gridCol w:w="7008"/>
      </w:tblGrid>
      <w:tr w:rsidR="00C90DB1" w:rsidRPr="00C365AD" w14:paraId="07AFE74A" w14:textId="77777777" w:rsidTr="00444800">
        <w:tc>
          <w:tcPr>
            <w:tcW w:w="0" w:type="auto"/>
            <w:vAlign w:val="center"/>
            <w:hideMark/>
          </w:tcPr>
          <w:p w14:paraId="4821AD8B" w14:textId="6027F565" w:rsidR="00C90DB1" w:rsidRPr="00444800" w:rsidRDefault="00C90DB1" w:rsidP="00444800">
            <w:pPr>
              <w:rPr>
                <w:rFonts w:ascii="Tahoma" w:hAnsi="Tahoma" w:cs="Tahoma"/>
                <w:b/>
                <w:bCs/>
                <w:color w:val="000000" w:themeColor="text1"/>
              </w:rPr>
            </w:pPr>
            <w:r w:rsidRPr="00444800">
              <w:rPr>
                <w:rFonts w:ascii="Tahoma" w:hAnsi="Tahoma" w:cs="Tahoma"/>
                <w:b/>
                <w:bCs/>
                <w:color w:val="000000" w:themeColor="text1"/>
              </w:rPr>
              <w:t>Term</w:t>
            </w:r>
          </w:p>
        </w:tc>
        <w:tc>
          <w:tcPr>
            <w:tcW w:w="0" w:type="auto"/>
            <w:vAlign w:val="center"/>
            <w:hideMark/>
          </w:tcPr>
          <w:p w14:paraId="4F0B8310" w14:textId="66AEF3AB" w:rsidR="00C90DB1" w:rsidRPr="00444800" w:rsidRDefault="00C90DB1" w:rsidP="00444800">
            <w:pPr>
              <w:rPr>
                <w:rFonts w:ascii="Tahoma" w:hAnsi="Tahoma" w:cs="Tahoma"/>
                <w:b/>
                <w:bCs/>
                <w:color w:val="000000" w:themeColor="text1"/>
                <w:lang w:val="en-IN" w:eastAsia="en-IN"/>
              </w:rPr>
            </w:pPr>
            <w:r w:rsidRPr="00444800">
              <w:rPr>
                <w:rFonts w:ascii="Tahoma" w:hAnsi="Tahoma" w:cs="Tahoma"/>
                <w:b/>
                <w:bCs/>
                <w:color w:val="000000" w:themeColor="text1"/>
              </w:rPr>
              <w:t>Definition</w:t>
            </w:r>
          </w:p>
        </w:tc>
      </w:tr>
      <w:tr w:rsidR="00C90DB1" w:rsidRPr="00C365AD" w14:paraId="5D994D47" w14:textId="77777777" w:rsidTr="00444800">
        <w:tc>
          <w:tcPr>
            <w:tcW w:w="0" w:type="auto"/>
            <w:vAlign w:val="center"/>
            <w:hideMark/>
          </w:tcPr>
          <w:p w14:paraId="361A98F5" w14:textId="76641C78" w:rsidR="00C90DB1" w:rsidRPr="00444800" w:rsidRDefault="00C90DB1" w:rsidP="00444800">
            <w:pPr>
              <w:rPr>
                <w:rFonts w:ascii="Tahoma" w:hAnsi="Tahoma" w:cs="Tahoma"/>
                <w:color w:val="000000" w:themeColor="text1"/>
              </w:rPr>
            </w:pPr>
            <w:r w:rsidRPr="00444800">
              <w:rPr>
                <w:rFonts w:ascii="Tahoma" w:hAnsi="Tahoma" w:cs="Tahoma"/>
              </w:rPr>
              <w:t>Quality of Service (QoS)</w:t>
            </w:r>
          </w:p>
        </w:tc>
        <w:tc>
          <w:tcPr>
            <w:tcW w:w="0" w:type="auto"/>
            <w:vAlign w:val="center"/>
            <w:hideMark/>
          </w:tcPr>
          <w:p w14:paraId="356ACF23" w14:textId="4C6277FB" w:rsidR="00C90DB1" w:rsidRPr="00444800" w:rsidRDefault="00C90DB1" w:rsidP="00444800">
            <w:pPr>
              <w:rPr>
                <w:rFonts w:ascii="Tahoma" w:hAnsi="Tahoma" w:cs="Tahoma"/>
                <w:color w:val="000000" w:themeColor="text1"/>
                <w:lang w:val="en-IN" w:eastAsia="en-IN"/>
              </w:rPr>
            </w:pPr>
            <w:r w:rsidRPr="00444800">
              <w:rPr>
                <w:rFonts w:ascii="Tahoma" w:hAnsi="Tahoma" w:cs="Tahoma"/>
                <w:color w:val="000000" w:themeColor="text1"/>
              </w:rPr>
              <w:t>A set of techniques used to manage network resources, prioritize certain types of traffic, and ensure a consistent level of service for critical applications.</w:t>
            </w:r>
          </w:p>
        </w:tc>
      </w:tr>
      <w:tr w:rsidR="00C90DB1" w:rsidRPr="00C365AD" w14:paraId="2717DA0A" w14:textId="77777777" w:rsidTr="00444800">
        <w:tc>
          <w:tcPr>
            <w:tcW w:w="0" w:type="auto"/>
            <w:vAlign w:val="center"/>
            <w:hideMark/>
          </w:tcPr>
          <w:p w14:paraId="5D367548" w14:textId="70200BDD" w:rsidR="00C90DB1" w:rsidRPr="00444800" w:rsidRDefault="00C90DB1" w:rsidP="00444800">
            <w:pPr>
              <w:rPr>
                <w:rFonts w:ascii="Tahoma" w:hAnsi="Tahoma" w:cs="Tahoma"/>
                <w:color w:val="000000" w:themeColor="text1"/>
              </w:rPr>
            </w:pPr>
            <w:r w:rsidRPr="00444800">
              <w:rPr>
                <w:rFonts w:ascii="Tahoma" w:hAnsi="Tahoma" w:cs="Tahoma"/>
              </w:rPr>
              <w:t>Regulatory Compliance</w:t>
            </w:r>
          </w:p>
        </w:tc>
        <w:tc>
          <w:tcPr>
            <w:tcW w:w="0" w:type="auto"/>
            <w:vAlign w:val="center"/>
            <w:hideMark/>
          </w:tcPr>
          <w:p w14:paraId="0D3E38DB" w14:textId="3809A843" w:rsidR="00C90DB1" w:rsidRPr="00444800" w:rsidRDefault="00C90DB1" w:rsidP="00444800">
            <w:pPr>
              <w:rPr>
                <w:rFonts w:ascii="Tahoma" w:hAnsi="Tahoma" w:cs="Tahoma"/>
                <w:color w:val="000000" w:themeColor="text1"/>
                <w:lang w:val="en-IN" w:eastAsia="en-IN"/>
              </w:rPr>
            </w:pPr>
            <w:r w:rsidRPr="00444800">
              <w:rPr>
                <w:rFonts w:ascii="Tahoma" w:hAnsi="Tahoma" w:cs="Tahoma"/>
                <w:color w:val="000000" w:themeColor="text1"/>
              </w:rPr>
              <w:t>Adherence to laws, regulations, and industry standards related to data protection, privacy, and other relevant requirements.</w:t>
            </w:r>
          </w:p>
        </w:tc>
      </w:tr>
      <w:tr w:rsidR="00C90DB1" w:rsidRPr="00C365AD" w14:paraId="28E5B429" w14:textId="77777777" w:rsidTr="00444800">
        <w:tc>
          <w:tcPr>
            <w:tcW w:w="0" w:type="auto"/>
            <w:vAlign w:val="center"/>
            <w:hideMark/>
          </w:tcPr>
          <w:p w14:paraId="193CBB4A" w14:textId="62925ABA" w:rsidR="00C90DB1" w:rsidRPr="00444800" w:rsidRDefault="00C90DB1" w:rsidP="00444800">
            <w:pPr>
              <w:rPr>
                <w:rFonts w:ascii="Tahoma" w:hAnsi="Tahoma" w:cs="Tahoma"/>
                <w:color w:val="000000" w:themeColor="text1"/>
              </w:rPr>
            </w:pPr>
            <w:r w:rsidRPr="00444800">
              <w:rPr>
                <w:rFonts w:ascii="Tahoma" w:hAnsi="Tahoma" w:cs="Tahoma"/>
              </w:rPr>
              <w:t>Cyber Threats</w:t>
            </w:r>
          </w:p>
        </w:tc>
        <w:tc>
          <w:tcPr>
            <w:tcW w:w="0" w:type="auto"/>
            <w:vAlign w:val="center"/>
            <w:hideMark/>
          </w:tcPr>
          <w:p w14:paraId="49E9C98B" w14:textId="2027D9BC" w:rsidR="00C90DB1" w:rsidRPr="00444800" w:rsidRDefault="00C90DB1" w:rsidP="00444800">
            <w:pPr>
              <w:rPr>
                <w:rFonts w:ascii="Tahoma" w:hAnsi="Tahoma" w:cs="Tahoma"/>
                <w:color w:val="000000" w:themeColor="text1"/>
                <w:lang w:val="en-IN" w:eastAsia="en-IN"/>
              </w:rPr>
            </w:pPr>
            <w:r w:rsidRPr="00444800">
              <w:rPr>
                <w:rFonts w:ascii="Tahoma" w:hAnsi="Tahoma" w:cs="Tahoma"/>
                <w:color w:val="000000" w:themeColor="text1"/>
              </w:rPr>
              <w:t>Malicious activities and attacks aimed at exploiting vulnerabilities in computer systems, networks, and data.</w:t>
            </w:r>
          </w:p>
        </w:tc>
      </w:tr>
      <w:tr w:rsidR="00C90DB1" w:rsidRPr="00C365AD" w14:paraId="12EE5E83" w14:textId="77777777" w:rsidTr="00444800">
        <w:tc>
          <w:tcPr>
            <w:tcW w:w="0" w:type="auto"/>
            <w:vAlign w:val="center"/>
            <w:hideMark/>
          </w:tcPr>
          <w:p w14:paraId="0F3D5A7F" w14:textId="1ECF1CBF" w:rsidR="00C90DB1" w:rsidRPr="00444800" w:rsidRDefault="00C90DB1" w:rsidP="00444800">
            <w:pPr>
              <w:rPr>
                <w:rFonts w:ascii="Tahoma" w:hAnsi="Tahoma" w:cs="Tahoma"/>
                <w:color w:val="000000" w:themeColor="text1"/>
              </w:rPr>
            </w:pPr>
            <w:r w:rsidRPr="00444800">
              <w:rPr>
                <w:rFonts w:ascii="Tahoma" w:hAnsi="Tahoma" w:cs="Tahoma"/>
              </w:rPr>
              <w:lastRenderedPageBreak/>
              <w:t>Centralized Management</w:t>
            </w:r>
          </w:p>
        </w:tc>
        <w:tc>
          <w:tcPr>
            <w:tcW w:w="0" w:type="auto"/>
            <w:vAlign w:val="center"/>
            <w:hideMark/>
          </w:tcPr>
          <w:p w14:paraId="3FC56632" w14:textId="19CABD42" w:rsidR="00C90DB1" w:rsidRPr="00444800" w:rsidRDefault="00C90DB1" w:rsidP="00444800">
            <w:pPr>
              <w:rPr>
                <w:rFonts w:ascii="Tahoma" w:hAnsi="Tahoma" w:cs="Tahoma"/>
                <w:color w:val="000000" w:themeColor="text1"/>
                <w:lang w:val="en-IN" w:eastAsia="en-IN"/>
              </w:rPr>
            </w:pPr>
            <w:r w:rsidRPr="00444800">
              <w:rPr>
                <w:rFonts w:ascii="Tahoma" w:hAnsi="Tahoma" w:cs="Tahoma"/>
                <w:color w:val="000000" w:themeColor="text1"/>
              </w:rPr>
              <w:t>The ability to monitor, configure, and control network devices from a central location, providing efficiency and ease of administration.</w:t>
            </w:r>
          </w:p>
        </w:tc>
      </w:tr>
      <w:tr w:rsidR="00C90DB1" w:rsidRPr="00C365AD" w14:paraId="4989AD58" w14:textId="77777777" w:rsidTr="00444800">
        <w:tc>
          <w:tcPr>
            <w:tcW w:w="0" w:type="auto"/>
            <w:vAlign w:val="center"/>
            <w:hideMark/>
          </w:tcPr>
          <w:p w14:paraId="5DAC92F7" w14:textId="402934A5" w:rsidR="00C90DB1" w:rsidRPr="00444800" w:rsidRDefault="00C90DB1" w:rsidP="00444800">
            <w:pPr>
              <w:rPr>
                <w:rFonts w:ascii="Tahoma" w:hAnsi="Tahoma" w:cs="Tahoma"/>
                <w:color w:val="000000" w:themeColor="text1"/>
              </w:rPr>
            </w:pPr>
            <w:r w:rsidRPr="00444800">
              <w:rPr>
                <w:rFonts w:ascii="Tahoma" w:hAnsi="Tahoma" w:cs="Tahoma"/>
              </w:rPr>
              <w:t>Scalability</w:t>
            </w:r>
          </w:p>
        </w:tc>
        <w:tc>
          <w:tcPr>
            <w:tcW w:w="0" w:type="auto"/>
            <w:vAlign w:val="center"/>
            <w:hideMark/>
          </w:tcPr>
          <w:p w14:paraId="408F0398" w14:textId="23F39EBC" w:rsidR="00C90DB1" w:rsidRPr="00444800" w:rsidRDefault="00C90DB1" w:rsidP="00444800">
            <w:pPr>
              <w:rPr>
                <w:rFonts w:ascii="Tahoma" w:hAnsi="Tahoma" w:cs="Tahoma"/>
                <w:color w:val="000000" w:themeColor="text1"/>
                <w:lang w:val="en-IN" w:eastAsia="en-IN"/>
              </w:rPr>
            </w:pPr>
            <w:r w:rsidRPr="00444800">
              <w:rPr>
                <w:rFonts w:ascii="Tahoma" w:hAnsi="Tahoma" w:cs="Tahoma"/>
                <w:color w:val="000000" w:themeColor="text1"/>
              </w:rPr>
              <w:t>The capability of a system or network to handle increased demand by adding resources or adapting to accommodate a growing user base.</w:t>
            </w:r>
          </w:p>
        </w:tc>
      </w:tr>
      <w:tr w:rsidR="00C90DB1" w:rsidRPr="00C365AD" w14:paraId="6E65BEE5" w14:textId="77777777" w:rsidTr="00444800">
        <w:tc>
          <w:tcPr>
            <w:tcW w:w="0" w:type="auto"/>
            <w:vAlign w:val="center"/>
            <w:hideMark/>
          </w:tcPr>
          <w:p w14:paraId="41CBDB9D" w14:textId="04F8CCDA" w:rsidR="00C90DB1" w:rsidRPr="00444800" w:rsidRDefault="00C90DB1" w:rsidP="00444800">
            <w:pPr>
              <w:rPr>
                <w:rFonts w:ascii="Tahoma" w:hAnsi="Tahoma" w:cs="Tahoma"/>
                <w:color w:val="000000" w:themeColor="text1"/>
              </w:rPr>
            </w:pPr>
            <w:r w:rsidRPr="00444800">
              <w:rPr>
                <w:rFonts w:ascii="Tahoma" w:hAnsi="Tahoma" w:cs="Tahoma"/>
              </w:rPr>
              <w:t>Reliability</w:t>
            </w:r>
          </w:p>
        </w:tc>
        <w:tc>
          <w:tcPr>
            <w:tcW w:w="0" w:type="auto"/>
            <w:vAlign w:val="center"/>
            <w:hideMark/>
          </w:tcPr>
          <w:p w14:paraId="44B4FD49" w14:textId="00420D65" w:rsidR="00C90DB1" w:rsidRPr="00444800" w:rsidRDefault="00C90DB1" w:rsidP="00444800">
            <w:pPr>
              <w:rPr>
                <w:rFonts w:ascii="Tahoma" w:hAnsi="Tahoma" w:cs="Tahoma"/>
                <w:color w:val="000000" w:themeColor="text1"/>
                <w:lang w:val="en-IN" w:eastAsia="en-IN"/>
              </w:rPr>
            </w:pPr>
            <w:r w:rsidRPr="00444800">
              <w:rPr>
                <w:rFonts w:ascii="Tahoma" w:hAnsi="Tahoma" w:cs="Tahoma"/>
                <w:color w:val="000000" w:themeColor="text1"/>
              </w:rPr>
              <w:t>The ability of a system or network to consistently perform its intended functions without failures or interruptions.</w:t>
            </w:r>
          </w:p>
        </w:tc>
      </w:tr>
      <w:tr w:rsidR="00C90DB1" w:rsidRPr="00C365AD" w14:paraId="1EC3E405" w14:textId="77777777" w:rsidTr="00444800">
        <w:tc>
          <w:tcPr>
            <w:tcW w:w="0" w:type="auto"/>
            <w:vAlign w:val="center"/>
            <w:hideMark/>
          </w:tcPr>
          <w:p w14:paraId="62C74FA1" w14:textId="73E25DED" w:rsidR="00C90DB1" w:rsidRPr="00444800" w:rsidRDefault="00C90DB1" w:rsidP="00444800">
            <w:pPr>
              <w:rPr>
                <w:rFonts w:ascii="Tahoma" w:hAnsi="Tahoma" w:cs="Tahoma"/>
                <w:color w:val="000000" w:themeColor="text1"/>
              </w:rPr>
            </w:pPr>
            <w:r w:rsidRPr="00444800">
              <w:rPr>
                <w:rFonts w:ascii="Tahoma" w:hAnsi="Tahoma" w:cs="Tahoma"/>
              </w:rPr>
              <w:t>Analytics and Reporting</w:t>
            </w:r>
          </w:p>
        </w:tc>
        <w:tc>
          <w:tcPr>
            <w:tcW w:w="0" w:type="auto"/>
            <w:vAlign w:val="center"/>
            <w:hideMark/>
          </w:tcPr>
          <w:p w14:paraId="1346D0C5" w14:textId="2D3E7A19" w:rsidR="00C90DB1" w:rsidRPr="00444800" w:rsidRDefault="00C90DB1" w:rsidP="00444800">
            <w:pPr>
              <w:rPr>
                <w:rFonts w:ascii="Tahoma" w:hAnsi="Tahoma" w:cs="Tahoma"/>
                <w:color w:val="000000" w:themeColor="text1"/>
                <w:lang w:val="en-IN" w:eastAsia="en-IN"/>
              </w:rPr>
            </w:pPr>
            <w:r w:rsidRPr="00444800">
              <w:rPr>
                <w:rFonts w:ascii="Tahoma" w:hAnsi="Tahoma" w:cs="Tahoma"/>
                <w:color w:val="000000" w:themeColor="text1"/>
              </w:rPr>
              <w:t>Tools and capabilities for collecting and analyzing data, generating reports, and gaining insights into network performance and user behavior.</w:t>
            </w:r>
          </w:p>
        </w:tc>
      </w:tr>
      <w:tr w:rsidR="00C90DB1" w:rsidRPr="00C365AD" w14:paraId="407289D0" w14:textId="77777777" w:rsidTr="00444800">
        <w:tc>
          <w:tcPr>
            <w:tcW w:w="0" w:type="auto"/>
            <w:vAlign w:val="center"/>
            <w:hideMark/>
          </w:tcPr>
          <w:p w14:paraId="5C0F4E1C" w14:textId="117FE193" w:rsidR="00C90DB1" w:rsidRPr="00444800" w:rsidRDefault="00C90DB1" w:rsidP="00444800">
            <w:pPr>
              <w:rPr>
                <w:rFonts w:ascii="Tahoma" w:hAnsi="Tahoma" w:cs="Tahoma"/>
                <w:color w:val="000000" w:themeColor="text1"/>
              </w:rPr>
            </w:pPr>
            <w:r w:rsidRPr="00444800">
              <w:rPr>
                <w:rFonts w:ascii="Tahoma" w:hAnsi="Tahoma" w:cs="Tahoma"/>
              </w:rPr>
              <w:t>Compliance Adherence</w:t>
            </w:r>
          </w:p>
        </w:tc>
        <w:tc>
          <w:tcPr>
            <w:tcW w:w="0" w:type="auto"/>
            <w:vAlign w:val="center"/>
            <w:hideMark/>
          </w:tcPr>
          <w:p w14:paraId="52346E26" w14:textId="265108DE" w:rsidR="00C90DB1" w:rsidRPr="00444800" w:rsidRDefault="00C90DB1" w:rsidP="00444800">
            <w:pPr>
              <w:rPr>
                <w:rFonts w:ascii="Tahoma" w:hAnsi="Tahoma" w:cs="Tahoma"/>
                <w:color w:val="000000" w:themeColor="text1"/>
                <w:lang w:val="en-IN" w:eastAsia="en-IN"/>
              </w:rPr>
            </w:pPr>
            <w:r w:rsidRPr="00444800">
              <w:rPr>
                <w:rFonts w:ascii="Tahoma" w:hAnsi="Tahoma" w:cs="Tahoma"/>
                <w:color w:val="000000" w:themeColor="text1"/>
              </w:rPr>
              <w:t>Conforming to established rules, regulations, and standards relevant to a specific industry or jurisdiction.</w:t>
            </w:r>
          </w:p>
        </w:tc>
      </w:tr>
      <w:tr w:rsidR="00C90DB1" w:rsidRPr="00C365AD" w14:paraId="0C2FD1EE" w14:textId="77777777" w:rsidTr="00444800">
        <w:tc>
          <w:tcPr>
            <w:tcW w:w="0" w:type="auto"/>
            <w:vAlign w:val="center"/>
            <w:hideMark/>
          </w:tcPr>
          <w:p w14:paraId="051DBA85" w14:textId="2EBCF60E" w:rsidR="00C90DB1" w:rsidRPr="00444800" w:rsidRDefault="00C90DB1" w:rsidP="00444800">
            <w:pPr>
              <w:rPr>
                <w:rFonts w:ascii="Tahoma" w:hAnsi="Tahoma" w:cs="Tahoma"/>
                <w:color w:val="000000" w:themeColor="text1"/>
              </w:rPr>
            </w:pPr>
            <w:r w:rsidRPr="00444800">
              <w:rPr>
                <w:rFonts w:ascii="Tahoma" w:hAnsi="Tahoma" w:cs="Tahoma"/>
              </w:rPr>
              <w:t>Digital Transformation</w:t>
            </w:r>
          </w:p>
        </w:tc>
        <w:tc>
          <w:tcPr>
            <w:tcW w:w="0" w:type="auto"/>
            <w:vAlign w:val="center"/>
            <w:hideMark/>
          </w:tcPr>
          <w:p w14:paraId="60893E81" w14:textId="655D2794" w:rsidR="00C90DB1" w:rsidRPr="00444800" w:rsidRDefault="00C90DB1" w:rsidP="00444800">
            <w:pPr>
              <w:rPr>
                <w:rFonts w:ascii="Tahoma" w:hAnsi="Tahoma" w:cs="Tahoma"/>
                <w:color w:val="000000" w:themeColor="text1"/>
                <w:lang w:val="en-IN" w:eastAsia="en-IN"/>
              </w:rPr>
            </w:pPr>
            <w:r w:rsidRPr="00444800">
              <w:rPr>
                <w:rFonts w:ascii="Tahoma" w:hAnsi="Tahoma" w:cs="Tahoma"/>
                <w:color w:val="000000" w:themeColor="text1"/>
              </w:rPr>
              <w:t>The integration of digital technologies into various aspects of business operations, often leading to fundamental changes in how businesses operate and deliver value.</w:t>
            </w:r>
          </w:p>
        </w:tc>
      </w:tr>
      <w:tr w:rsidR="00C90DB1" w:rsidRPr="00C365AD" w14:paraId="3EE69232" w14:textId="77777777" w:rsidTr="00444800">
        <w:tc>
          <w:tcPr>
            <w:tcW w:w="0" w:type="auto"/>
            <w:vAlign w:val="center"/>
            <w:hideMark/>
          </w:tcPr>
          <w:p w14:paraId="21953CA1" w14:textId="21AA9564" w:rsidR="00C90DB1" w:rsidRPr="00444800" w:rsidRDefault="00C90DB1" w:rsidP="00444800">
            <w:pPr>
              <w:rPr>
                <w:rFonts w:ascii="Tahoma" w:hAnsi="Tahoma" w:cs="Tahoma"/>
                <w:color w:val="000000" w:themeColor="text1"/>
              </w:rPr>
            </w:pPr>
            <w:r w:rsidRPr="00444800">
              <w:rPr>
                <w:rFonts w:ascii="Tahoma" w:hAnsi="Tahoma" w:cs="Tahoma"/>
              </w:rPr>
              <w:t>IoT (Internet of Things)</w:t>
            </w:r>
          </w:p>
        </w:tc>
        <w:tc>
          <w:tcPr>
            <w:tcW w:w="0" w:type="auto"/>
            <w:vAlign w:val="center"/>
            <w:hideMark/>
          </w:tcPr>
          <w:p w14:paraId="7543A38F" w14:textId="1F6B43BA" w:rsidR="00C90DB1" w:rsidRPr="00444800" w:rsidRDefault="00C90DB1" w:rsidP="00444800">
            <w:pPr>
              <w:rPr>
                <w:rFonts w:ascii="Tahoma" w:hAnsi="Tahoma" w:cs="Tahoma"/>
                <w:color w:val="000000" w:themeColor="text1"/>
                <w:lang w:val="en-IN" w:eastAsia="en-IN"/>
              </w:rPr>
            </w:pPr>
            <w:r w:rsidRPr="00444800">
              <w:rPr>
                <w:rFonts w:ascii="Tahoma" w:hAnsi="Tahoma" w:cs="Tahoma"/>
                <w:color w:val="000000" w:themeColor="text1"/>
              </w:rPr>
              <w:t>The network of interconnected devices and objects that can communicate and exchange data, contributing to automation and smart functionality.</w:t>
            </w:r>
          </w:p>
        </w:tc>
      </w:tr>
      <w:tr w:rsidR="00C90DB1" w:rsidRPr="00C365AD" w14:paraId="4EFB7DD8" w14:textId="77777777" w:rsidTr="00444800">
        <w:tc>
          <w:tcPr>
            <w:tcW w:w="0" w:type="auto"/>
            <w:vAlign w:val="center"/>
            <w:hideMark/>
          </w:tcPr>
          <w:p w14:paraId="2E835BB6" w14:textId="5A2C7EEC" w:rsidR="00C90DB1" w:rsidRPr="00444800" w:rsidRDefault="00C90DB1" w:rsidP="00444800">
            <w:pPr>
              <w:rPr>
                <w:rFonts w:ascii="Tahoma" w:hAnsi="Tahoma" w:cs="Tahoma"/>
                <w:color w:val="000000" w:themeColor="text1"/>
              </w:rPr>
            </w:pPr>
            <w:r w:rsidRPr="00444800">
              <w:rPr>
                <w:rFonts w:ascii="Tahoma" w:hAnsi="Tahoma" w:cs="Tahoma"/>
              </w:rPr>
              <w:t>Remote Work</w:t>
            </w:r>
          </w:p>
        </w:tc>
        <w:tc>
          <w:tcPr>
            <w:tcW w:w="0" w:type="auto"/>
            <w:vAlign w:val="center"/>
            <w:hideMark/>
          </w:tcPr>
          <w:p w14:paraId="00621CE7" w14:textId="4E9A217C" w:rsidR="00C90DB1" w:rsidRPr="00444800" w:rsidRDefault="00C90DB1" w:rsidP="00444800">
            <w:pPr>
              <w:rPr>
                <w:rFonts w:ascii="Tahoma" w:hAnsi="Tahoma" w:cs="Tahoma"/>
                <w:color w:val="000000" w:themeColor="text1"/>
                <w:lang w:val="en-IN" w:eastAsia="en-IN"/>
              </w:rPr>
            </w:pPr>
            <w:r w:rsidRPr="00444800">
              <w:rPr>
                <w:rFonts w:ascii="Tahoma" w:hAnsi="Tahoma" w:cs="Tahoma"/>
                <w:color w:val="000000" w:themeColor="text1"/>
              </w:rPr>
              <w:t>Work conducted away from a traditional office environment, often facilitated by digital technologies and connectivity.</w:t>
            </w:r>
          </w:p>
        </w:tc>
      </w:tr>
      <w:tr w:rsidR="00C90DB1" w:rsidRPr="00C365AD" w14:paraId="073E5EF6" w14:textId="77777777" w:rsidTr="00444800">
        <w:tc>
          <w:tcPr>
            <w:tcW w:w="0" w:type="auto"/>
            <w:vAlign w:val="center"/>
            <w:hideMark/>
          </w:tcPr>
          <w:p w14:paraId="21179C97" w14:textId="3FDBBA4F" w:rsidR="00C90DB1" w:rsidRPr="00444800" w:rsidRDefault="00C90DB1" w:rsidP="00444800">
            <w:pPr>
              <w:rPr>
                <w:rFonts w:ascii="Tahoma" w:hAnsi="Tahoma" w:cs="Tahoma"/>
                <w:color w:val="000000" w:themeColor="text1"/>
              </w:rPr>
            </w:pPr>
            <w:r w:rsidRPr="00444800">
              <w:rPr>
                <w:rFonts w:ascii="Tahoma" w:hAnsi="Tahoma" w:cs="Tahoma"/>
              </w:rPr>
              <w:t>Mesh Networking</w:t>
            </w:r>
          </w:p>
        </w:tc>
        <w:tc>
          <w:tcPr>
            <w:tcW w:w="0" w:type="auto"/>
            <w:vAlign w:val="center"/>
            <w:hideMark/>
          </w:tcPr>
          <w:p w14:paraId="21DF1BE8" w14:textId="40B426EC" w:rsidR="00C90DB1" w:rsidRPr="00444800" w:rsidRDefault="00C90DB1" w:rsidP="00444800">
            <w:pPr>
              <w:rPr>
                <w:rFonts w:ascii="Tahoma" w:hAnsi="Tahoma" w:cs="Tahoma"/>
                <w:color w:val="000000" w:themeColor="text1"/>
                <w:lang w:val="en-IN" w:eastAsia="en-IN"/>
              </w:rPr>
            </w:pPr>
            <w:r w:rsidRPr="00444800">
              <w:rPr>
                <w:rFonts w:ascii="Tahoma" w:hAnsi="Tahoma" w:cs="Tahoma"/>
                <w:color w:val="000000" w:themeColor="text1"/>
              </w:rPr>
              <w:t>A network topology where each node (device) is connected to multiple other nodes, forming a flexible and resilient communication infrastructure.</w:t>
            </w:r>
          </w:p>
        </w:tc>
      </w:tr>
      <w:tr w:rsidR="00C90DB1" w:rsidRPr="00C365AD" w14:paraId="205E0315" w14:textId="77777777" w:rsidTr="00444800">
        <w:tc>
          <w:tcPr>
            <w:tcW w:w="0" w:type="auto"/>
            <w:vAlign w:val="center"/>
            <w:hideMark/>
          </w:tcPr>
          <w:p w14:paraId="5ED3DD44" w14:textId="1781D781" w:rsidR="00C90DB1" w:rsidRPr="00444800" w:rsidRDefault="00C90DB1" w:rsidP="00444800">
            <w:pPr>
              <w:rPr>
                <w:rFonts w:ascii="Tahoma" w:hAnsi="Tahoma" w:cs="Tahoma"/>
                <w:color w:val="000000" w:themeColor="text1"/>
              </w:rPr>
            </w:pPr>
            <w:r w:rsidRPr="00444800">
              <w:rPr>
                <w:rFonts w:ascii="Tahoma" w:hAnsi="Tahoma" w:cs="Tahoma"/>
              </w:rPr>
              <w:t>Managed Service Provider (MSP)</w:t>
            </w:r>
          </w:p>
        </w:tc>
        <w:tc>
          <w:tcPr>
            <w:tcW w:w="0" w:type="auto"/>
            <w:vAlign w:val="center"/>
            <w:hideMark/>
          </w:tcPr>
          <w:p w14:paraId="00DC5964" w14:textId="5052BC22" w:rsidR="00C90DB1" w:rsidRPr="00444800" w:rsidRDefault="00C90DB1" w:rsidP="00444800">
            <w:pPr>
              <w:rPr>
                <w:rFonts w:ascii="Tahoma" w:hAnsi="Tahoma" w:cs="Tahoma"/>
                <w:color w:val="000000" w:themeColor="text1"/>
                <w:lang w:val="en-IN" w:eastAsia="en-IN"/>
              </w:rPr>
            </w:pPr>
            <w:r w:rsidRPr="00444800">
              <w:rPr>
                <w:rFonts w:ascii="Tahoma" w:hAnsi="Tahoma" w:cs="Tahoma"/>
                <w:color w:val="000000" w:themeColor="text1"/>
              </w:rPr>
              <w:t xml:space="preserve">An organization or company that provides managed services, such as managed </w:t>
            </w:r>
            <w:r w:rsidR="00CB0589">
              <w:rPr>
                <w:rFonts w:ascii="Tahoma" w:hAnsi="Tahoma" w:cs="Tahoma"/>
                <w:color w:val="000000" w:themeColor="text1"/>
              </w:rPr>
              <w:t>SASE</w:t>
            </w:r>
            <w:r w:rsidRPr="00444800">
              <w:rPr>
                <w:rFonts w:ascii="Tahoma" w:hAnsi="Tahoma" w:cs="Tahoma"/>
                <w:color w:val="000000" w:themeColor="text1"/>
              </w:rPr>
              <w:t>, to clients, often on a subscription or contractual basis.</w:t>
            </w:r>
          </w:p>
        </w:tc>
      </w:tr>
      <w:tr w:rsidR="00C90DB1" w:rsidRPr="00C365AD" w14:paraId="3F6C4B12" w14:textId="77777777" w:rsidTr="00444800">
        <w:tc>
          <w:tcPr>
            <w:tcW w:w="0" w:type="auto"/>
            <w:vAlign w:val="center"/>
            <w:hideMark/>
          </w:tcPr>
          <w:p w14:paraId="51A9077C" w14:textId="561FEFB1" w:rsidR="00C90DB1" w:rsidRPr="00444800" w:rsidRDefault="00C90DB1" w:rsidP="00444800">
            <w:pPr>
              <w:rPr>
                <w:rFonts w:ascii="Tahoma" w:hAnsi="Tahoma" w:cs="Tahoma"/>
                <w:color w:val="000000" w:themeColor="text1"/>
              </w:rPr>
            </w:pPr>
            <w:r w:rsidRPr="00444800">
              <w:rPr>
                <w:rFonts w:ascii="Tahoma" w:hAnsi="Tahoma" w:cs="Tahoma"/>
              </w:rPr>
              <w:t>5G Technology</w:t>
            </w:r>
          </w:p>
        </w:tc>
        <w:tc>
          <w:tcPr>
            <w:tcW w:w="0" w:type="auto"/>
            <w:vAlign w:val="center"/>
            <w:hideMark/>
          </w:tcPr>
          <w:p w14:paraId="5C90F0A1" w14:textId="552B51FB" w:rsidR="00C90DB1" w:rsidRPr="00444800" w:rsidRDefault="00C90DB1" w:rsidP="00444800">
            <w:pPr>
              <w:rPr>
                <w:rFonts w:ascii="Tahoma" w:hAnsi="Tahoma" w:cs="Tahoma"/>
                <w:color w:val="000000" w:themeColor="text1"/>
                <w:lang w:val="en-IN" w:eastAsia="en-IN"/>
              </w:rPr>
            </w:pPr>
            <w:r w:rsidRPr="00444800">
              <w:rPr>
                <w:rFonts w:ascii="Tahoma" w:hAnsi="Tahoma" w:cs="Tahoma"/>
                <w:color w:val="000000" w:themeColor="text1"/>
              </w:rPr>
              <w:t>The fifth generation of cellular technology, offering increased data transfer speeds, lower latency, and improved connectivity for mobile devices.</w:t>
            </w:r>
          </w:p>
        </w:tc>
      </w:tr>
    </w:tbl>
    <w:p w14:paraId="7D85DF4E" w14:textId="77777777" w:rsidR="00771B1F" w:rsidRPr="00C365AD" w:rsidRDefault="00771B1F" w:rsidP="00771B1F">
      <w:pPr>
        <w:pBdr>
          <w:bottom w:val="single" w:sz="6" w:space="1" w:color="auto"/>
        </w:pBdr>
        <w:jc w:val="center"/>
        <w:rPr>
          <w:rFonts w:ascii="Arial" w:hAnsi="Arial" w:cs="Arial"/>
          <w:vanish/>
          <w:sz w:val="16"/>
          <w:szCs w:val="16"/>
          <w:lang w:val="en-IN" w:eastAsia="en-IN"/>
        </w:rPr>
      </w:pPr>
      <w:r w:rsidRPr="00C365AD">
        <w:rPr>
          <w:rFonts w:ascii="Arial" w:hAnsi="Arial" w:cs="Arial"/>
          <w:vanish/>
          <w:sz w:val="16"/>
          <w:szCs w:val="16"/>
          <w:lang w:val="en-IN" w:eastAsia="en-IN"/>
        </w:rPr>
        <w:t>Top of Form</w:t>
      </w:r>
    </w:p>
    <w:p w14:paraId="13D4A00F" w14:textId="77777777" w:rsidR="00771B1F" w:rsidRDefault="00771B1F" w:rsidP="00771B1F">
      <w:pPr>
        <w:rPr>
          <w:rFonts w:ascii="Tahoma" w:hAnsi="Tahoma"/>
          <w:lang w:val="en-IN"/>
        </w:rPr>
      </w:pPr>
    </w:p>
    <w:p w14:paraId="5F0D2881" w14:textId="77777777" w:rsidR="00771B1F" w:rsidRDefault="00771B1F" w:rsidP="00771B1F">
      <w:pPr>
        <w:rPr>
          <w:rFonts w:ascii="Tahoma" w:hAnsi="Tahoma"/>
          <w:lang w:val="en-IN"/>
        </w:rPr>
      </w:pPr>
    </w:p>
    <w:p w14:paraId="5BE7BF0E" w14:textId="7105BB6B" w:rsidR="00E017A4" w:rsidRPr="00771B1F" w:rsidRDefault="00E017A4">
      <w:pPr>
        <w:spacing w:after="200" w:line="276" w:lineRule="auto"/>
        <w:rPr>
          <w:rFonts w:ascii="Arial Nova" w:hAnsi="Arial Nova"/>
          <w:b/>
          <w:kern w:val="32"/>
        </w:rPr>
      </w:pPr>
    </w:p>
    <w:sectPr w:rsidR="00E017A4" w:rsidRPr="00771B1F" w:rsidSect="00B86B9B">
      <w:footerReference w:type="default" r:id="rId8"/>
      <w:pgSz w:w="11906" w:h="16838"/>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11A96A" w14:textId="77777777" w:rsidR="00BE4DE7" w:rsidRDefault="00BE4DE7" w:rsidP="00587C51">
      <w:r>
        <w:separator/>
      </w:r>
    </w:p>
  </w:endnote>
  <w:endnote w:type="continuationSeparator" w:id="0">
    <w:p w14:paraId="06714C61" w14:textId="77777777" w:rsidR="00BE4DE7" w:rsidRDefault="00BE4DE7" w:rsidP="00587C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rinda">
    <w:panose1 w:val="00000400000000000000"/>
    <w:charset w:val="00"/>
    <w:family w:val="swiss"/>
    <w:pitch w:val="variable"/>
    <w:sig w:usb0="00010003" w:usb1="00000000" w:usb2="00000000" w:usb3="00000000" w:csb0="00000001" w:csb1="00000000"/>
  </w:font>
  <w:font w:name="Harmony Tex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ova">
    <w:charset w:val="00"/>
    <w:family w:val="swiss"/>
    <w:pitch w:val="variable"/>
    <w:sig w:usb0="0000028F" w:usb1="00000002"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CC056F" w14:textId="3B133696" w:rsidR="00587C51" w:rsidRDefault="009B2B4F">
    <w:pPr>
      <w:pStyle w:val="Footer"/>
    </w:pPr>
    <w:r>
      <w:t>Sify Digital Services Ltd.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581853" w14:textId="77777777" w:rsidR="00BE4DE7" w:rsidRDefault="00BE4DE7" w:rsidP="00587C51">
      <w:r>
        <w:separator/>
      </w:r>
    </w:p>
  </w:footnote>
  <w:footnote w:type="continuationSeparator" w:id="0">
    <w:p w14:paraId="6F51DC7C" w14:textId="77777777" w:rsidR="00BE4DE7" w:rsidRDefault="00BE4DE7" w:rsidP="00587C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C116F70E"/>
    <w:lvl w:ilvl="0">
      <w:start w:val="1"/>
      <w:numFmt w:val="decimal"/>
      <w:pStyle w:val="Heading1"/>
      <w:lvlText w:val="%1"/>
      <w:lvlJc w:val="left"/>
      <w:pPr>
        <w:tabs>
          <w:tab w:val="num" w:pos="432"/>
        </w:tabs>
        <w:ind w:left="432" w:hanging="432"/>
      </w:pPr>
      <w:rPr>
        <w:rFonts w:ascii="Tahoma" w:hAnsi="Tahoma" w:cs="Tahoma" w:hint="default"/>
        <w:b/>
        <w:bCs/>
        <w:sz w:val="28"/>
        <w:szCs w:val="28"/>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15:restartNumberingAfterBreak="0">
    <w:nsid w:val="0487651A"/>
    <w:multiLevelType w:val="hybridMultilevel"/>
    <w:tmpl w:val="E44A67C2"/>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 w15:restartNumberingAfterBreak="0">
    <w:nsid w:val="09437EB8"/>
    <w:multiLevelType w:val="hybridMultilevel"/>
    <w:tmpl w:val="7054D99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0C251C9D"/>
    <w:multiLevelType w:val="hybridMultilevel"/>
    <w:tmpl w:val="CA4A295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28403B1"/>
    <w:multiLevelType w:val="hybridMultilevel"/>
    <w:tmpl w:val="86E6C7A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15:restartNumberingAfterBreak="0">
    <w:nsid w:val="1FF81835"/>
    <w:multiLevelType w:val="hybridMultilevel"/>
    <w:tmpl w:val="B53400A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15:restartNumberingAfterBreak="0">
    <w:nsid w:val="21AD2E07"/>
    <w:multiLevelType w:val="hybridMultilevel"/>
    <w:tmpl w:val="F2C6210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15:restartNumberingAfterBreak="0">
    <w:nsid w:val="32592BEA"/>
    <w:multiLevelType w:val="hybridMultilevel"/>
    <w:tmpl w:val="63C4D612"/>
    <w:lvl w:ilvl="0" w:tplc="04090003">
      <w:start w:val="1"/>
      <w:numFmt w:val="bullet"/>
      <w:lvlText w:val="o"/>
      <w:lvlJc w:val="left"/>
      <w:pPr>
        <w:ind w:left="360" w:hanging="360"/>
      </w:pPr>
      <w:rPr>
        <w:rFonts w:ascii="Courier New" w:hAnsi="Courier New" w:cs="Courier New" w:hint="default"/>
      </w:rPr>
    </w:lvl>
    <w:lvl w:ilvl="1" w:tplc="3F064CA6">
      <w:numFmt w:val="bullet"/>
      <w:lvlText w:val="•"/>
      <w:lvlJc w:val="left"/>
      <w:pPr>
        <w:ind w:left="1440" w:hanging="720"/>
      </w:pPr>
      <w:rPr>
        <w:rFonts w:ascii="Tahoma" w:eastAsia="Times New Roman" w:hAnsi="Tahoma" w:cs="Tahoma" w:hint="default"/>
        <w:b/>
      </w:rPr>
    </w:lvl>
    <w:lvl w:ilvl="2" w:tplc="85C8D8BA">
      <w:numFmt w:val="bullet"/>
      <w:lvlText w:val=""/>
      <w:lvlJc w:val="left"/>
      <w:pPr>
        <w:ind w:left="2160" w:hanging="720"/>
      </w:pPr>
      <w:rPr>
        <w:rFonts w:ascii="Symbol" w:eastAsia="Times New Roman" w:hAnsi="Symbol" w:cs="Times New Roman"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36C0014"/>
    <w:multiLevelType w:val="hybridMultilevel"/>
    <w:tmpl w:val="D0BC66D4"/>
    <w:lvl w:ilvl="0" w:tplc="40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9" w15:restartNumberingAfterBreak="0">
    <w:nsid w:val="42FF68C7"/>
    <w:multiLevelType w:val="hybridMultilevel"/>
    <w:tmpl w:val="B79C8FFC"/>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0" w15:restartNumberingAfterBreak="0">
    <w:nsid w:val="43B54B6A"/>
    <w:multiLevelType w:val="hybridMultilevel"/>
    <w:tmpl w:val="E6945EEA"/>
    <w:lvl w:ilvl="0" w:tplc="0C090001">
      <w:start w:val="1"/>
      <w:numFmt w:val="bullet"/>
      <w:lvlText w:val=""/>
      <w:lvlJc w:val="left"/>
      <w:pPr>
        <w:tabs>
          <w:tab w:val="num" w:pos="2138"/>
        </w:tabs>
        <w:ind w:left="2138" w:hanging="360"/>
      </w:pPr>
      <w:rPr>
        <w:rFonts w:ascii="Symbol" w:hAnsi="Symbol" w:hint="default"/>
      </w:rPr>
    </w:lvl>
    <w:lvl w:ilvl="1" w:tplc="0C090003" w:tentative="1">
      <w:start w:val="1"/>
      <w:numFmt w:val="bullet"/>
      <w:lvlText w:val="o"/>
      <w:lvlJc w:val="left"/>
      <w:pPr>
        <w:tabs>
          <w:tab w:val="num" w:pos="2858"/>
        </w:tabs>
        <w:ind w:left="2858" w:hanging="360"/>
      </w:pPr>
      <w:rPr>
        <w:rFonts w:ascii="Courier New" w:hAnsi="Courier New" w:hint="default"/>
      </w:rPr>
    </w:lvl>
    <w:lvl w:ilvl="2" w:tplc="0C090005" w:tentative="1">
      <w:start w:val="1"/>
      <w:numFmt w:val="bullet"/>
      <w:lvlText w:val=""/>
      <w:lvlJc w:val="left"/>
      <w:pPr>
        <w:tabs>
          <w:tab w:val="num" w:pos="3578"/>
        </w:tabs>
        <w:ind w:left="3578" w:hanging="360"/>
      </w:pPr>
      <w:rPr>
        <w:rFonts w:ascii="Wingdings" w:hAnsi="Wingdings" w:hint="default"/>
      </w:rPr>
    </w:lvl>
    <w:lvl w:ilvl="3" w:tplc="0C090001" w:tentative="1">
      <w:start w:val="1"/>
      <w:numFmt w:val="bullet"/>
      <w:lvlText w:val=""/>
      <w:lvlJc w:val="left"/>
      <w:pPr>
        <w:tabs>
          <w:tab w:val="num" w:pos="4298"/>
        </w:tabs>
        <w:ind w:left="4298" w:hanging="360"/>
      </w:pPr>
      <w:rPr>
        <w:rFonts w:ascii="Symbol" w:hAnsi="Symbol" w:hint="default"/>
      </w:rPr>
    </w:lvl>
    <w:lvl w:ilvl="4" w:tplc="0C090003" w:tentative="1">
      <w:start w:val="1"/>
      <w:numFmt w:val="bullet"/>
      <w:lvlText w:val="o"/>
      <w:lvlJc w:val="left"/>
      <w:pPr>
        <w:tabs>
          <w:tab w:val="num" w:pos="5018"/>
        </w:tabs>
        <w:ind w:left="5018" w:hanging="360"/>
      </w:pPr>
      <w:rPr>
        <w:rFonts w:ascii="Courier New" w:hAnsi="Courier New" w:hint="default"/>
      </w:rPr>
    </w:lvl>
    <w:lvl w:ilvl="5" w:tplc="0C090005" w:tentative="1">
      <w:start w:val="1"/>
      <w:numFmt w:val="bullet"/>
      <w:lvlText w:val=""/>
      <w:lvlJc w:val="left"/>
      <w:pPr>
        <w:tabs>
          <w:tab w:val="num" w:pos="5738"/>
        </w:tabs>
        <w:ind w:left="5738" w:hanging="360"/>
      </w:pPr>
      <w:rPr>
        <w:rFonts w:ascii="Wingdings" w:hAnsi="Wingdings" w:hint="default"/>
      </w:rPr>
    </w:lvl>
    <w:lvl w:ilvl="6" w:tplc="0C090001" w:tentative="1">
      <w:start w:val="1"/>
      <w:numFmt w:val="bullet"/>
      <w:lvlText w:val=""/>
      <w:lvlJc w:val="left"/>
      <w:pPr>
        <w:tabs>
          <w:tab w:val="num" w:pos="6458"/>
        </w:tabs>
        <w:ind w:left="6458" w:hanging="360"/>
      </w:pPr>
      <w:rPr>
        <w:rFonts w:ascii="Symbol" w:hAnsi="Symbol" w:hint="default"/>
      </w:rPr>
    </w:lvl>
    <w:lvl w:ilvl="7" w:tplc="0C090003" w:tentative="1">
      <w:start w:val="1"/>
      <w:numFmt w:val="bullet"/>
      <w:lvlText w:val="o"/>
      <w:lvlJc w:val="left"/>
      <w:pPr>
        <w:tabs>
          <w:tab w:val="num" w:pos="7178"/>
        </w:tabs>
        <w:ind w:left="7178" w:hanging="360"/>
      </w:pPr>
      <w:rPr>
        <w:rFonts w:ascii="Courier New" w:hAnsi="Courier New" w:hint="default"/>
      </w:rPr>
    </w:lvl>
    <w:lvl w:ilvl="8" w:tplc="0C090005" w:tentative="1">
      <w:start w:val="1"/>
      <w:numFmt w:val="bullet"/>
      <w:lvlText w:val=""/>
      <w:lvlJc w:val="left"/>
      <w:pPr>
        <w:tabs>
          <w:tab w:val="num" w:pos="7898"/>
        </w:tabs>
        <w:ind w:left="7898" w:hanging="360"/>
      </w:pPr>
      <w:rPr>
        <w:rFonts w:ascii="Wingdings" w:hAnsi="Wingdings" w:hint="default"/>
      </w:rPr>
    </w:lvl>
  </w:abstractNum>
  <w:abstractNum w:abstractNumId="11" w15:restartNumberingAfterBreak="0">
    <w:nsid w:val="444C630B"/>
    <w:multiLevelType w:val="multilevel"/>
    <w:tmpl w:val="E6F25596"/>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2" w15:restartNumberingAfterBreak="0">
    <w:nsid w:val="447A4AA3"/>
    <w:multiLevelType w:val="hybridMultilevel"/>
    <w:tmpl w:val="C994AB0C"/>
    <w:lvl w:ilvl="0" w:tplc="FFFFFFFF">
      <w:start w:val="1"/>
      <w:numFmt w:val="decimal"/>
      <w:lvlText w:val="%1."/>
      <w:lvlJc w:val="left"/>
      <w:pPr>
        <w:ind w:left="720" w:hanging="360"/>
      </w:pPr>
      <w:rPr>
        <w:rFonts w:hint="default"/>
      </w:rPr>
    </w:lvl>
    <w:lvl w:ilvl="1" w:tplc="40090017">
      <w:start w:val="1"/>
      <w:numFmt w:val="lowerLetter"/>
      <w:lvlText w:val="%2)"/>
      <w:lvlJc w:val="left"/>
      <w:pPr>
        <w:ind w:left="1440" w:hanging="360"/>
      </w:p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64CD562C"/>
    <w:multiLevelType w:val="hybridMultilevel"/>
    <w:tmpl w:val="3620F6DC"/>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657329A9"/>
    <w:multiLevelType w:val="multilevel"/>
    <w:tmpl w:val="BB4AA4D2"/>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Tahoma" w:eastAsia="Times New Roman" w:hAnsi="Tahoma" w:cs="Tahoma"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BB13785"/>
    <w:multiLevelType w:val="hybridMultilevel"/>
    <w:tmpl w:val="B8622F50"/>
    <w:lvl w:ilvl="0" w:tplc="4009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71B043EA"/>
    <w:multiLevelType w:val="hybridMultilevel"/>
    <w:tmpl w:val="F606F830"/>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3A37623"/>
    <w:multiLevelType w:val="hybridMultilevel"/>
    <w:tmpl w:val="FC226FB4"/>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8" w15:restartNumberingAfterBreak="0">
    <w:nsid w:val="77A300AF"/>
    <w:multiLevelType w:val="singleLevel"/>
    <w:tmpl w:val="ED9C0622"/>
    <w:lvl w:ilvl="0">
      <w:start w:val="1"/>
      <w:numFmt w:val="none"/>
      <w:lvlText w:val="Note:"/>
      <w:legacy w:legacy="1" w:legacySpace="0" w:legacyIndent="720"/>
      <w:lvlJc w:val="left"/>
      <w:pPr>
        <w:ind w:left="720" w:hanging="720"/>
      </w:pPr>
      <w:rPr>
        <w:b/>
        <w:i w:val="0"/>
      </w:rPr>
    </w:lvl>
  </w:abstractNum>
  <w:abstractNum w:abstractNumId="19" w15:restartNumberingAfterBreak="0">
    <w:nsid w:val="7C453E71"/>
    <w:multiLevelType w:val="hybridMultilevel"/>
    <w:tmpl w:val="5A609E9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551109014">
    <w:abstractNumId w:val="0"/>
  </w:num>
  <w:num w:numId="2" w16cid:durableId="716708793">
    <w:abstractNumId w:val="10"/>
  </w:num>
  <w:num w:numId="3" w16cid:durableId="1052777052">
    <w:abstractNumId w:val="17"/>
  </w:num>
  <w:num w:numId="4" w16cid:durableId="1009794732">
    <w:abstractNumId w:val="1"/>
  </w:num>
  <w:num w:numId="5" w16cid:durableId="410540987">
    <w:abstractNumId w:val="0"/>
    <w:lvlOverride w:ilvl="0">
      <w:startOverride w:val="1"/>
    </w:lvlOverride>
  </w:num>
  <w:num w:numId="6" w16cid:durableId="288441147">
    <w:abstractNumId w:val="8"/>
  </w:num>
  <w:num w:numId="7" w16cid:durableId="282275571">
    <w:abstractNumId w:val="3"/>
  </w:num>
  <w:num w:numId="8" w16cid:durableId="1711957280">
    <w:abstractNumId w:val="13"/>
  </w:num>
  <w:num w:numId="9" w16cid:durableId="1514149340">
    <w:abstractNumId w:val="7"/>
  </w:num>
  <w:num w:numId="10" w16cid:durableId="363601562">
    <w:abstractNumId w:val="0"/>
  </w:num>
  <w:num w:numId="11" w16cid:durableId="177277901">
    <w:abstractNumId w:val="0"/>
  </w:num>
  <w:num w:numId="12" w16cid:durableId="1997341360">
    <w:abstractNumId w:val="14"/>
  </w:num>
  <w:num w:numId="13" w16cid:durableId="1978142066">
    <w:abstractNumId w:val="11"/>
  </w:num>
  <w:num w:numId="14" w16cid:durableId="1196308355">
    <w:abstractNumId w:val="0"/>
  </w:num>
  <w:num w:numId="15" w16cid:durableId="242304984">
    <w:abstractNumId w:val="0"/>
  </w:num>
  <w:num w:numId="16" w16cid:durableId="1915626453">
    <w:abstractNumId w:val="0"/>
  </w:num>
  <w:num w:numId="17" w16cid:durableId="738285573">
    <w:abstractNumId w:val="0"/>
  </w:num>
  <w:num w:numId="18" w16cid:durableId="1760524014">
    <w:abstractNumId w:val="0"/>
  </w:num>
  <w:num w:numId="19" w16cid:durableId="398745501">
    <w:abstractNumId w:val="0"/>
  </w:num>
  <w:num w:numId="20" w16cid:durableId="1419980504">
    <w:abstractNumId w:val="0"/>
  </w:num>
  <w:num w:numId="21" w16cid:durableId="1993409562">
    <w:abstractNumId w:val="0"/>
  </w:num>
  <w:num w:numId="22" w16cid:durableId="756557396">
    <w:abstractNumId w:val="0"/>
  </w:num>
  <w:num w:numId="23" w16cid:durableId="137191168">
    <w:abstractNumId w:val="0"/>
  </w:num>
  <w:num w:numId="24" w16cid:durableId="785078130">
    <w:abstractNumId w:val="19"/>
  </w:num>
  <w:num w:numId="25" w16cid:durableId="1839425321">
    <w:abstractNumId w:val="18"/>
  </w:num>
  <w:num w:numId="26" w16cid:durableId="511141087">
    <w:abstractNumId w:val="0"/>
  </w:num>
  <w:num w:numId="27" w16cid:durableId="1819958365">
    <w:abstractNumId w:val="0"/>
  </w:num>
  <w:num w:numId="28" w16cid:durableId="823474320">
    <w:abstractNumId w:val="0"/>
  </w:num>
  <w:num w:numId="29" w16cid:durableId="1654140437">
    <w:abstractNumId w:val="0"/>
  </w:num>
  <w:num w:numId="30" w16cid:durableId="1218084749">
    <w:abstractNumId w:val="5"/>
  </w:num>
  <w:num w:numId="31" w16cid:durableId="1661739530">
    <w:abstractNumId w:val="2"/>
  </w:num>
  <w:num w:numId="32" w16cid:durableId="1236823885">
    <w:abstractNumId w:val="6"/>
  </w:num>
  <w:num w:numId="33" w16cid:durableId="1548179044">
    <w:abstractNumId w:val="4"/>
  </w:num>
  <w:num w:numId="34" w16cid:durableId="785471132">
    <w:abstractNumId w:val="15"/>
  </w:num>
  <w:num w:numId="35" w16cid:durableId="214582515">
    <w:abstractNumId w:val="12"/>
  </w:num>
  <w:num w:numId="36" w16cid:durableId="1286815987">
    <w:abstractNumId w:val="16"/>
  </w:num>
  <w:num w:numId="37" w16cid:durableId="60171810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71E29"/>
    <w:rsid w:val="000037FB"/>
    <w:rsid w:val="000120B9"/>
    <w:rsid w:val="00025C5B"/>
    <w:rsid w:val="000260EF"/>
    <w:rsid w:val="0002648F"/>
    <w:rsid w:val="00037AD6"/>
    <w:rsid w:val="00043B26"/>
    <w:rsid w:val="00047D88"/>
    <w:rsid w:val="00055DC8"/>
    <w:rsid w:val="000566CB"/>
    <w:rsid w:val="000574CB"/>
    <w:rsid w:val="000576AB"/>
    <w:rsid w:val="00060046"/>
    <w:rsid w:val="00061F18"/>
    <w:rsid w:val="00061FE6"/>
    <w:rsid w:val="0006654B"/>
    <w:rsid w:val="00076DFC"/>
    <w:rsid w:val="000774DB"/>
    <w:rsid w:val="0009286A"/>
    <w:rsid w:val="000A58A2"/>
    <w:rsid w:val="000A764D"/>
    <w:rsid w:val="000B1D3D"/>
    <w:rsid w:val="000B6E79"/>
    <w:rsid w:val="000B7EBF"/>
    <w:rsid w:val="000C070B"/>
    <w:rsid w:val="000C2930"/>
    <w:rsid w:val="000D1A37"/>
    <w:rsid w:val="000D1EBF"/>
    <w:rsid w:val="000E045C"/>
    <w:rsid w:val="000E0924"/>
    <w:rsid w:val="000E4553"/>
    <w:rsid w:val="000F077B"/>
    <w:rsid w:val="000F24AD"/>
    <w:rsid w:val="000F3193"/>
    <w:rsid w:val="001105ED"/>
    <w:rsid w:val="00114A53"/>
    <w:rsid w:val="001209F5"/>
    <w:rsid w:val="00122D9F"/>
    <w:rsid w:val="00123154"/>
    <w:rsid w:val="001301F8"/>
    <w:rsid w:val="0013233C"/>
    <w:rsid w:val="00132C67"/>
    <w:rsid w:val="001410CF"/>
    <w:rsid w:val="0014371C"/>
    <w:rsid w:val="00150DCA"/>
    <w:rsid w:val="0015406E"/>
    <w:rsid w:val="00154542"/>
    <w:rsid w:val="001565EC"/>
    <w:rsid w:val="0016232A"/>
    <w:rsid w:val="001628C7"/>
    <w:rsid w:val="00164D61"/>
    <w:rsid w:val="00170A10"/>
    <w:rsid w:val="00171A5C"/>
    <w:rsid w:val="00181511"/>
    <w:rsid w:val="001859AE"/>
    <w:rsid w:val="001877AB"/>
    <w:rsid w:val="00194312"/>
    <w:rsid w:val="001A409E"/>
    <w:rsid w:val="001A5143"/>
    <w:rsid w:val="001B365F"/>
    <w:rsid w:val="001B59C4"/>
    <w:rsid w:val="001B7951"/>
    <w:rsid w:val="001C587E"/>
    <w:rsid w:val="001E0438"/>
    <w:rsid w:val="001E5B29"/>
    <w:rsid w:val="001E6719"/>
    <w:rsid w:val="001F1483"/>
    <w:rsid w:val="001F4370"/>
    <w:rsid w:val="001F4D92"/>
    <w:rsid w:val="001F686D"/>
    <w:rsid w:val="00202485"/>
    <w:rsid w:val="00202BAC"/>
    <w:rsid w:val="00207D13"/>
    <w:rsid w:val="00211179"/>
    <w:rsid w:val="002148FA"/>
    <w:rsid w:val="00215005"/>
    <w:rsid w:val="00215AFB"/>
    <w:rsid w:val="0022401A"/>
    <w:rsid w:val="002307B4"/>
    <w:rsid w:val="00235C46"/>
    <w:rsid w:val="002460F2"/>
    <w:rsid w:val="002505B4"/>
    <w:rsid w:val="00250AEC"/>
    <w:rsid w:val="00253BFE"/>
    <w:rsid w:val="00260B4F"/>
    <w:rsid w:val="00267C08"/>
    <w:rsid w:val="00267F23"/>
    <w:rsid w:val="0027432F"/>
    <w:rsid w:val="00274B02"/>
    <w:rsid w:val="00276020"/>
    <w:rsid w:val="00283D00"/>
    <w:rsid w:val="0028507F"/>
    <w:rsid w:val="0028708C"/>
    <w:rsid w:val="002938E1"/>
    <w:rsid w:val="002952A6"/>
    <w:rsid w:val="002A1C3A"/>
    <w:rsid w:val="002B4E00"/>
    <w:rsid w:val="002D765D"/>
    <w:rsid w:val="002E3237"/>
    <w:rsid w:val="002E4F60"/>
    <w:rsid w:val="002F423A"/>
    <w:rsid w:val="002F572C"/>
    <w:rsid w:val="002F78A6"/>
    <w:rsid w:val="00307DC3"/>
    <w:rsid w:val="00310478"/>
    <w:rsid w:val="003312A2"/>
    <w:rsid w:val="00332EC6"/>
    <w:rsid w:val="00334E8C"/>
    <w:rsid w:val="003542E4"/>
    <w:rsid w:val="00360A2C"/>
    <w:rsid w:val="00373620"/>
    <w:rsid w:val="0037625B"/>
    <w:rsid w:val="00377278"/>
    <w:rsid w:val="00382547"/>
    <w:rsid w:val="00382B53"/>
    <w:rsid w:val="00390DB8"/>
    <w:rsid w:val="003917E6"/>
    <w:rsid w:val="00392D30"/>
    <w:rsid w:val="003A0A22"/>
    <w:rsid w:val="003B4802"/>
    <w:rsid w:val="003C00E9"/>
    <w:rsid w:val="003E1445"/>
    <w:rsid w:val="003E776C"/>
    <w:rsid w:val="003F7F4E"/>
    <w:rsid w:val="00401359"/>
    <w:rsid w:val="004024DD"/>
    <w:rsid w:val="00404787"/>
    <w:rsid w:val="00410000"/>
    <w:rsid w:val="004114E2"/>
    <w:rsid w:val="00415750"/>
    <w:rsid w:val="00417420"/>
    <w:rsid w:val="004175FF"/>
    <w:rsid w:val="004222CB"/>
    <w:rsid w:val="00422B5F"/>
    <w:rsid w:val="00423B6A"/>
    <w:rsid w:val="0042443A"/>
    <w:rsid w:val="00425494"/>
    <w:rsid w:val="004275C2"/>
    <w:rsid w:val="0043140C"/>
    <w:rsid w:val="00444800"/>
    <w:rsid w:val="00447915"/>
    <w:rsid w:val="004616F7"/>
    <w:rsid w:val="00463BDC"/>
    <w:rsid w:val="004825C3"/>
    <w:rsid w:val="004830C1"/>
    <w:rsid w:val="004841B6"/>
    <w:rsid w:val="004854CA"/>
    <w:rsid w:val="0048618B"/>
    <w:rsid w:val="00491719"/>
    <w:rsid w:val="00491A36"/>
    <w:rsid w:val="004960C0"/>
    <w:rsid w:val="004A2CE6"/>
    <w:rsid w:val="004A543D"/>
    <w:rsid w:val="004A5E78"/>
    <w:rsid w:val="004B286F"/>
    <w:rsid w:val="004B6960"/>
    <w:rsid w:val="004D1DF5"/>
    <w:rsid w:val="004D39A3"/>
    <w:rsid w:val="004E1967"/>
    <w:rsid w:val="004E5DC8"/>
    <w:rsid w:val="004E753C"/>
    <w:rsid w:val="004F5716"/>
    <w:rsid w:val="00501B7F"/>
    <w:rsid w:val="00504306"/>
    <w:rsid w:val="00504C66"/>
    <w:rsid w:val="0050792A"/>
    <w:rsid w:val="005313C4"/>
    <w:rsid w:val="005342A6"/>
    <w:rsid w:val="0053575F"/>
    <w:rsid w:val="0054117D"/>
    <w:rsid w:val="005461E0"/>
    <w:rsid w:val="00550E64"/>
    <w:rsid w:val="0055327A"/>
    <w:rsid w:val="0055761F"/>
    <w:rsid w:val="00567D7B"/>
    <w:rsid w:val="00574B2E"/>
    <w:rsid w:val="005779A9"/>
    <w:rsid w:val="0058639E"/>
    <w:rsid w:val="00587106"/>
    <w:rsid w:val="00587C51"/>
    <w:rsid w:val="00594925"/>
    <w:rsid w:val="005A2EEA"/>
    <w:rsid w:val="005A5556"/>
    <w:rsid w:val="005A71D4"/>
    <w:rsid w:val="005A7553"/>
    <w:rsid w:val="005B04E7"/>
    <w:rsid w:val="005B0E34"/>
    <w:rsid w:val="005B4C1A"/>
    <w:rsid w:val="005B6126"/>
    <w:rsid w:val="005C073D"/>
    <w:rsid w:val="005C24D4"/>
    <w:rsid w:val="005C3343"/>
    <w:rsid w:val="005C76C0"/>
    <w:rsid w:val="005D2D09"/>
    <w:rsid w:val="005E1D07"/>
    <w:rsid w:val="005F381C"/>
    <w:rsid w:val="00600CBC"/>
    <w:rsid w:val="00602076"/>
    <w:rsid w:val="006119F5"/>
    <w:rsid w:val="0062259A"/>
    <w:rsid w:val="00643A0A"/>
    <w:rsid w:val="006502F4"/>
    <w:rsid w:val="00650DD9"/>
    <w:rsid w:val="006558A6"/>
    <w:rsid w:val="00665BD8"/>
    <w:rsid w:val="00672651"/>
    <w:rsid w:val="00674A57"/>
    <w:rsid w:val="0067721D"/>
    <w:rsid w:val="00682221"/>
    <w:rsid w:val="00682AD8"/>
    <w:rsid w:val="006A54CA"/>
    <w:rsid w:val="006A75E2"/>
    <w:rsid w:val="006A7880"/>
    <w:rsid w:val="006B13DF"/>
    <w:rsid w:val="006B71B1"/>
    <w:rsid w:val="006C6E88"/>
    <w:rsid w:val="006C777C"/>
    <w:rsid w:val="006D0DA5"/>
    <w:rsid w:val="006D298D"/>
    <w:rsid w:val="006D3ADF"/>
    <w:rsid w:val="006D4CEC"/>
    <w:rsid w:val="006E1EFE"/>
    <w:rsid w:val="006E3433"/>
    <w:rsid w:val="006E5E43"/>
    <w:rsid w:val="006E647D"/>
    <w:rsid w:val="006F09D2"/>
    <w:rsid w:val="007021FD"/>
    <w:rsid w:val="00702433"/>
    <w:rsid w:val="00707AB7"/>
    <w:rsid w:val="007109C9"/>
    <w:rsid w:val="00716B39"/>
    <w:rsid w:val="00717589"/>
    <w:rsid w:val="00720343"/>
    <w:rsid w:val="00722C01"/>
    <w:rsid w:val="00724930"/>
    <w:rsid w:val="00730A4C"/>
    <w:rsid w:val="00736CC1"/>
    <w:rsid w:val="00737F79"/>
    <w:rsid w:val="00741E89"/>
    <w:rsid w:val="007471A3"/>
    <w:rsid w:val="007662DA"/>
    <w:rsid w:val="007708C0"/>
    <w:rsid w:val="007718C1"/>
    <w:rsid w:val="00771B1F"/>
    <w:rsid w:val="00771E29"/>
    <w:rsid w:val="007742BD"/>
    <w:rsid w:val="00786E08"/>
    <w:rsid w:val="00794DEC"/>
    <w:rsid w:val="007A729A"/>
    <w:rsid w:val="007B4EAC"/>
    <w:rsid w:val="007C42D8"/>
    <w:rsid w:val="007C5359"/>
    <w:rsid w:val="007C68FA"/>
    <w:rsid w:val="007D5F9D"/>
    <w:rsid w:val="007E1DAE"/>
    <w:rsid w:val="007E3C44"/>
    <w:rsid w:val="007F6386"/>
    <w:rsid w:val="00800C5D"/>
    <w:rsid w:val="00801E03"/>
    <w:rsid w:val="00805392"/>
    <w:rsid w:val="00817057"/>
    <w:rsid w:val="0083109B"/>
    <w:rsid w:val="0083114D"/>
    <w:rsid w:val="00834C58"/>
    <w:rsid w:val="00841CF1"/>
    <w:rsid w:val="0086027C"/>
    <w:rsid w:val="0086453B"/>
    <w:rsid w:val="00865458"/>
    <w:rsid w:val="0087146C"/>
    <w:rsid w:val="008846A7"/>
    <w:rsid w:val="008916C2"/>
    <w:rsid w:val="008921B9"/>
    <w:rsid w:val="008944EC"/>
    <w:rsid w:val="0089664A"/>
    <w:rsid w:val="008A03A5"/>
    <w:rsid w:val="008A6D08"/>
    <w:rsid w:val="008B0E2E"/>
    <w:rsid w:val="008B4599"/>
    <w:rsid w:val="008B6EB4"/>
    <w:rsid w:val="008C1C6D"/>
    <w:rsid w:val="008C1CC8"/>
    <w:rsid w:val="008C37FD"/>
    <w:rsid w:val="008C6275"/>
    <w:rsid w:val="008D150F"/>
    <w:rsid w:val="008D776D"/>
    <w:rsid w:val="008E1588"/>
    <w:rsid w:val="008E37FD"/>
    <w:rsid w:val="008E3C0F"/>
    <w:rsid w:val="008E6AEC"/>
    <w:rsid w:val="0090081C"/>
    <w:rsid w:val="00903E37"/>
    <w:rsid w:val="009045DF"/>
    <w:rsid w:val="00906870"/>
    <w:rsid w:val="00907416"/>
    <w:rsid w:val="00910B50"/>
    <w:rsid w:val="009165B5"/>
    <w:rsid w:val="00917003"/>
    <w:rsid w:val="00921C28"/>
    <w:rsid w:val="00923A92"/>
    <w:rsid w:val="00935ACA"/>
    <w:rsid w:val="00941DB4"/>
    <w:rsid w:val="00952B97"/>
    <w:rsid w:val="009578BE"/>
    <w:rsid w:val="009706BB"/>
    <w:rsid w:val="009826F3"/>
    <w:rsid w:val="0098593E"/>
    <w:rsid w:val="00991935"/>
    <w:rsid w:val="009972EC"/>
    <w:rsid w:val="009A010C"/>
    <w:rsid w:val="009A6703"/>
    <w:rsid w:val="009B2B4F"/>
    <w:rsid w:val="009B73F4"/>
    <w:rsid w:val="009C1ACE"/>
    <w:rsid w:val="009D62CE"/>
    <w:rsid w:val="009E285D"/>
    <w:rsid w:val="009E7D8B"/>
    <w:rsid w:val="009F21FE"/>
    <w:rsid w:val="009F3BF6"/>
    <w:rsid w:val="009F457A"/>
    <w:rsid w:val="009F459D"/>
    <w:rsid w:val="009F4FAF"/>
    <w:rsid w:val="009F62D3"/>
    <w:rsid w:val="009F646C"/>
    <w:rsid w:val="00A04A06"/>
    <w:rsid w:val="00A062AE"/>
    <w:rsid w:val="00A11258"/>
    <w:rsid w:val="00A12D76"/>
    <w:rsid w:val="00A13ECA"/>
    <w:rsid w:val="00A22BE2"/>
    <w:rsid w:val="00A2308F"/>
    <w:rsid w:val="00A257AD"/>
    <w:rsid w:val="00A33B43"/>
    <w:rsid w:val="00A34D84"/>
    <w:rsid w:val="00A41EC1"/>
    <w:rsid w:val="00A47D4F"/>
    <w:rsid w:val="00A510E3"/>
    <w:rsid w:val="00A528B4"/>
    <w:rsid w:val="00A64642"/>
    <w:rsid w:val="00A64F5F"/>
    <w:rsid w:val="00A76614"/>
    <w:rsid w:val="00A8592D"/>
    <w:rsid w:val="00A86D1E"/>
    <w:rsid w:val="00A879A1"/>
    <w:rsid w:val="00A87E78"/>
    <w:rsid w:val="00A924EE"/>
    <w:rsid w:val="00A94629"/>
    <w:rsid w:val="00A971BC"/>
    <w:rsid w:val="00AA215C"/>
    <w:rsid w:val="00AB3C5D"/>
    <w:rsid w:val="00AB62AD"/>
    <w:rsid w:val="00AB68EB"/>
    <w:rsid w:val="00AB699D"/>
    <w:rsid w:val="00AC5540"/>
    <w:rsid w:val="00AC5F40"/>
    <w:rsid w:val="00AC660F"/>
    <w:rsid w:val="00AC7D04"/>
    <w:rsid w:val="00AD0B26"/>
    <w:rsid w:val="00AD3B76"/>
    <w:rsid w:val="00AD499A"/>
    <w:rsid w:val="00AD4F0E"/>
    <w:rsid w:val="00AD5BC5"/>
    <w:rsid w:val="00AD659F"/>
    <w:rsid w:val="00AE4F40"/>
    <w:rsid w:val="00AF3A01"/>
    <w:rsid w:val="00AF494F"/>
    <w:rsid w:val="00B02D42"/>
    <w:rsid w:val="00B06C17"/>
    <w:rsid w:val="00B107DA"/>
    <w:rsid w:val="00B12453"/>
    <w:rsid w:val="00B16137"/>
    <w:rsid w:val="00B25558"/>
    <w:rsid w:val="00B3523D"/>
    <w:rsid w:val="00B36A4F"/>
    <w:rsid w:val="00B3768D"/>
    <w:rsid w:val="00B45AEC"/>
    <w:rsid w:val="00B4747B"/>
    <w:rsid w:val="00B533ED"/>
    <w:rsid w:val="00B55775"/>
    <w:rsid w:val="00B66C6B"/>
    <w:rsid w:val="00B776EF"/>
    <w:rsid w:val="00B86B9B"/>
    <w:rsid w:val="00B90194"/>
    <w:rsid w:val="00B939F7"/>
    <w:rsid w:val="00BA4339"/>
    <w:rsid w:val="00BB328C"/>
    <w:rsid w:val="00BB7B8A"/>
    <w:rsid w:val="00BC02E9"/>
    <w:rsid w:val="00BD04B3"/>
    <w:rsid w:val="00BD0A49"/>
    <w:rsid w:val="00BD3E8C"/>
    <w:rsid w:val="00BD54DF"/>
    <w:rsid w:val="00BD6B6F"/>
    <w:rsid w:val="00BE4DE7"/>
    <w:rsid w:val="00BE6029"/>
    <w:rsid w:val="00BF4383"/>
    <w:rsid w:val="00C022C5"/>
    <w:rsid w:val="00C05ADA"/>
    <w:rsid w:val="00C103FB"/>
    <w:rsid w:val="00C1273F"/>
    <w:rsid w:val="00C12C29"/>
    <w:rsid w:val="00C20D37"/>
    <w:rsid w:val="00C22C09"/>
    <w:rsid w:val="00C24484"/>
    <w:rsid w:val="00C32D3F"/>
    <w:rsid w:val="00C36674"/>
    <w:rsid w:val="00C406BC"/>
    <w:rsid w:val="00C45C8A"/>
    <w:rsid w:val="00C4634E"/>
    <w:rsid w:val="00C51014"/>
    <w:rsid w:val="00C51538"/>
    <w:rsid w:val="00C62AB0"/>
    <w:rsid w:val="00C800A5"/>
    <w:rsid w:val="00C8165B"/>
    <w:rsid w:val="00C856E0"/>
    <w:rsid w:val="00C85805"/>
    <w:rsid w:val="00C872B7"/>
    <w:rsid w:val="00C90DB1"/>
    <w:rsid w:val="00C929D7"/>
    <w:rsid w:val="00CA3025"/>
    <w:rsid w:val="00CA6ECC"/>
    <w:rsid w:val="00CB0589"/>
    <w:rsid w:val="00CB1F59"/>
    <w:rsid w:val="00CB6115"/>
    <w:rsid w:val="00CB7B8D"/>
    <w:rsid w:val="00CB7D36"/>
    <w:rsid w:val="00CC79B6"/>
    <w:rsid w:val="00CD5864"/>
    <w:rsid w:val="00CE1CB8"/>
    <w:rsid w:val="00CE1D0F"/>
    <w:rsid w:val="00CE3FEE"/>
    <w:rsid w:val="00CF3805"/>
    <w:rsid w:val="00CF7B97"/>
    <w:rsid w:val="00D00470"/>
    <w:rsid w:val="00D0564F"/>
    <w:rsid w:val="00D05BD7"/>
    <w:rsid w:val="00D05FE0"/>
    <w:rsid w:val="00D10D79"/>
    <w:rsid w:val="00D134FB"/>
    <w:rsid w:val="00D16BDE"/>
    <w:rsid w:val="00D274C7"/>
    <w:rsid w:val="00D3168F"/>
    <w:rsid w:val="00D31965"/>
    <w:rsid w:val="00D417E4"/>
    <w:rsid w:val="00D50C04"/>
    <w:rsid w:val="00D533F7"/>
    <w:rsid w:val="00D555CC"/>
    <w:rsid w:val="00D55E9F"/>
    <w:rsid w:val="00D65B4C"/>
    <w:rsid w:val="00D83916"/>
    <w:rsid w:val="00D83C4D"/>
    <w:rsid w:val="00D85425"/>
    <w:rsid w:val="00D85D27"/>
    <w:rsid w:val="00D875EB"/>
    <w:rsid w:val="00D944DC"/>
    <w:rsid w:val="00D97554"/>
    <w:rsid w:val="00DA1615"/>
    <w:rsid w:val="00DA1961"/>
    <w:rsid w:val="00DA60D8"/>
    <w:rsid w:val="00DB2F33"/>
    <w:rsid w:val="00DC49F2"/>
    <w:rsid w:val="00DC693E"/>
    <w:rsid w:val="00DD060C"/>
    <w:rsid w:val="00DD7B7A"/>
    <w:rsid w:val="00DF4999"/>
    <w:rsid w:val="00DF7BE4"/>
    <w:rsid w:val="00E017A4"/>
    <w:rsid w:val="00E05A91"/>
    <w:rsid w:val="00E07616"/>
    <w:rsid w:val="00E07D89"/>
    <w:rsid w:val="00E1337C"/>
    <w:rsid w:val="00E133BF"/>
    <w:rsid w:val="00E221A7"/>
    <w:rsid w:val="00E246B3"/>
    <w:rsid w:val="00E26937"/>
    <w:rsid w:val="00E2776D"/>
    <w:rsid w:val="00E31E03"/>
    <w:rsid w:val="00E374CA"/>
    <w:rsid w:val="00E44480"/>
    <w:rsid w:val="00E47075"/>
    <w:rsid w:val="00E52B8A"/>
    <w:rsid w:val="00E56C7A"/>
    <w:rsid w:val="00E57449"/>
    <w:rsid w:val="00E63655"/>
    <w:rsid w:val="00E647B5"/>
    <w:rsid w:val="00E64805"/>
    <w:rsid w:val="00E65C8A"/>
    <w:rsid w:val="00E7071E"/>
    <w:rsid w:val="00E72AD0"/>
    <w:rsid w:val="00E730B7"/>
    <w:rsid w:val="00E731E5"/>
    <w:rsid w:val="00E87173"/>
    <w:rsid w:val="00E907F0"/>
    <w:rsid w:val="00E9490C"/>
    <w:rsid w:val="00E958DA"/>
    <w:rsid w:val="00E96846"/>
    <w:rsid w:val="00E96C83"/>
    <w:rsid w:val="00EA25CE"/>
    <w:rsid w:val="00EB43EB"/>
    <w:rsid w:val="00EB4E98"/>
    <w:rsid w:val="00EC1642"/>
    <w:rsid w:val="00EC54D9"/>
    <w:rsid w:val="00ED67A6"/>
    <w:rsid w:val="00ED6E99"/>
    <w:rsid w:val="00ED72A8"/>
    <w:rsid w:val="00EE0208"/>
    <w:rsid w:val="00EE0907"/>
    <w:rsid w:val="00EE1B3C"/>
    <w:rsid w:val="00EE2470"/>
    <w:rsid w:val="00F016D9"/>
    <w:rsid w:val="00F03DDD"/>
    <w:rsid w:val="00F05D8C"/>
    <w:rsid w:val="00F10483"/>
    <w:rsid w:val="00F1529D"/>
    <w:rsid w:val="00F2258A"/>
    <w:rsid w:val="00F22B73"/>
    <w:rsid w:val="00F3077C"/>
    <w:rsid w:val="00F30AEA"/>
    <w:rsid w:val="00F32D8C"/>
    <w:rsid w:val="00F33312"/>
    <w:rsid w:val="00F46FFF"/>
    <w:rsid w:val="00F60775"/>
    <w:rsid w:val="00F6634E"/>
    <w:rsid w:val="00F677D9"/>
    <w:rsid w:val="00F70E00"/>
    <w:rsid w:val="00F71102"/>
    <w:rsid w:val="00F74893"/>
    <w:rsid w:val="00F763FC"/>
    <w:rsid w:val="00F8422E"/>
    <w:rsid w:val="00F90B95"/>
    <w:rsid w:val="00FA49F3"/>
    <w:rsid w:val="00FA7132"/>
    <w:rsid w:val="00FB19C7"/>
    <w:rsid w:val="00FB276E"/>
    <w:rsid w:val="00FB3DE6"/>
    <w:rsid w:val="00FC0A2C"/>
    <w:rsid w:val="00FD00A7"/>
    <w:rsid w:val="00FD1255"/>
    <w:rsid w:val="00FE06C1"/>
    <w:rsid w:val="00FE12D9"/>
    <w:rsid w:val="00FE4896"/>
    <w:rsid w:val="00FE49E5"/>
    <w:rsid w:val="00FE6D60"/>
    <w:rsid w:val="00FE77C8"/>
    <w:rsid w:val="00FF559D"/>
    <w:rsid w:val="00FF7D36"/>
  </w:rsids>
  <m:mathPr>
    <m:mathFont m:val="Cambria Math"/>
    <m:brkBin m:val="before"/>
    <m:brkBinSub m:val="--"/>
    <m:smallFrac m:val="0"/>
    <m:dispDef/>
    <m:lMargin m:val="0"/>
    <m:rMargin m:val="0"/>
    <m:defJc m:val="centerGroup"/>
    <m:wrapIndent m:val="1440"/>
    <m:intLim m:val="subSup"/>
    <m:naryLim m:val="undOvr"/>
  </m:mathPr>
  <w:themeFontLang w:val="en-AU" w:bidi="bn-IN"/>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2"/>
    </o:shapelayout>
  </w:shapeDefaults>
  <w:decimalSymbol w:val="."/>
  <w:listSeparator w:val=","/>
  <w14:docId w14:val="7065BB6B"/>
  <w15:docId w15:val="{AF61F05E-C401-4D75-8A2E-84F14DC74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1E29"/>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771E29"/>
    <w:pPr>
      <w:keepNext/>
      <w:numPr>
        <w:numId w:val="1"/>
      </w:numPr>
      <w:overflowPunct w:val="0"/>
      <w:autoSpaceDE w:val="0"/>
      <w:autoSpaceDN w:val="0"/>
      <w:adjustRightInd w:val="0"/>
      <w:spacing w:before="240" w:after="60"/>
      <w:jc w:val="both"/>
      <w:textAlignment w:val="baseline"/>
      <w:outlineLvl w:val="0"/>
    </w:pPr>
    <w:rPr>
      <w:rFonts w:ascii="Harmony Text" w:hAnsi="Harmony Text"/>
      <w:b/>
      <w:kern w:val="32"/>
      <w:sz w:val="28"/>
      <w:lang w:val="en-US"/>
    </w:rPr>
  </w:style>
  <w:style w:type="paragraph" w:styleId="Heading2">
    <w:name w:val="heading 2"/>
    <w:basedOn w:val="Normal"/>
    <w:next w:val="Normal"/>
    <w:link w:val="Heading2Char"/>
    <w:autoRedefine/>
    <w:qFormat/>
    <w:rsid w:val="00587106"/>
    <w:pPr>
      <w:keepNext/>
      <w:numPr>
        <w:ilvl w:val="1"/>
        <w:numId w:val="1"/>
      </w:numPr>
      <w:overflowPunct w:val="0"/>
      <w:autoSpaceDE w:val="0"/>
      <w:autoSpaceDN w:val="0"/>
      <w:adjustRightInd w:val="0"/>
      <w:spacing w:before="120" w:after="120"/>
      <w:textAlignment w:val="baseline"/>
      <w:outlineLvl w:val="1"/>
    </w:pPr>
    <w:rPr>
      <w:rFonts w:ascii="Tahoma" w:hAnsi="Tahoma" w:cs="Tahoma"/>
      <w:b/>
      <w:sz w:val="24"/>
      <w:lang w:val="en-US"/>
    </w:rPr>
  </w:style>
  <w:style w:type="paragraph" w:styleId="Heading3">
    <w:name w:val="heading 3"/>
    <w:basedOn w:val="Normal"/>
    <w:next w:val="Normal"/>
    <w:link w:val="Heading3Char"/>
    <w:qFormat/>
    <w:rsid w:val="00771E29"/>
    <w:pPr>
      <w:keepNext/>
      <w:numPr>
        <w:ilvl w:val="2"/>
        <w:numId w:val="1"/>
      </w:numPr>
      <w:outlineLvl w:val="2"/>
    </w:pPr>
    <w:rPr>
      <w:b/>
      <w:bCs/>
      <w:sz w:val="24"/>
    </w:rPr>
  </w:style>
  <w:style w:type="paragraph" w:styleId="Heading4">
    <w:name w:val="heading 4"/>
    <w:basedOn w:val="Normal"/>
    <w:next w:val="Normal"/>
    <w:link w:val="Heading4Char"/>
    <w:qFormat/>
    <w:rsid w:val="00771E29"/>
    <w:pPr>
      <w:keepNext/>
      <w:numPr>
        <w:ilvl w:val="3"/>
        <w:numId w:val="1"/>
      </w:numPr>
      <w:jc w:val="center"/>
      <w:outlineLvl w:val="3"/>
    </w:pPr>
    <w:rPr>
      <w:b/>
      <w:bCs/>
      <w:sz w:val="24"/>
    </w:rPr>
  </w:style>
  <w:style w:type="paragraph" w:styleId="Heading5">
    <w:name w:val="heading 5"/>
    <w:basedOn w:val="Normal"/>
    <w:next w:val="Normal"/>
    <w:link w:val="Heading5Char"/>
    <w:qFormat/>
    <w:rsid w:val="00771E29"/>
    <w:pPr>
      <w:keepNext/>
      <w:numPr>
        <w:ilvl w:val="4"/>
        <w:numId w:val="1"/>
      </w:numPr>
      <w:spacing w:before="60" w:after="60"/>
      <w:outlineLvl w:val="4"/>
    </w:pPr>
    <w:rPr>
      <w:rFonts w:ascii="Harmony Text" w:hAnsi="Harmony Text"/>
      <w:b/>
      <w:bCs/>
    </w:rPr>
  </w:style>
  <w:style w:type="paragraph" w:styleId="Heading6">
    <w:name w:val="heading 6"/>
    <w:basedOn w:val="Normal"/>
    <w:next w:val="Normal"/>
    <w:link w:val="Heading6Char"/>
    <w:qFormat/>
    <w:rsid w:val="00771E29"/>
    <w:pPr>
      <w:keepNext/>
      <w:numPr>
        <w:ilvl w:val="5"/>
        <w:numId w:val="1"/>
      </w:numPr>
      <w:spacing w:before="60" w:after="60"/>
      <w:jc w:val="center"/>
      <w:outlineLvl w:val="5"/>
    </w:pPr>
    <w:rPr>
      <w:rFonts w:ascii="Harmony Text" w:hAnsi="Harmony Text"/>
      <w:b/>
      <w:bCs/>
      <w:sz w:val="22"/>
    </w:rPr>
  </w:style>
  <w:style w:type="paragraph" w:styleId="Heading7">
    <w:name w:val="heading 7"/>
    <w:basedOn w:val="Normal"/>
    <w:next w:val="Normal"/>
    <w:link w:val="Heading7Char"/>
    <w:qFormat/>
    <w:rsid w:val="00771E29"/>
    <w:pPr>
      <w:keepNext/>
      <w:numPr>
        <w:ilvl w:val="6"/>
        <w:numId w:val="1"/>
      </w:numPr>
      <w:outlineLvl w:val="6"/>
    </w:pPr>
    <w:rPr>
      <w:rFonts w:ascii="Arial" w:hAnsi="Arial" w:cs="Arial"/>
      <w:b/>
      <w:bCs/>
      <w:sz w:val="32"/>
    </w:rPr>
  </w:style>
  <w:style w:type="paragraph" w:styleId="Heading8">
    <w:name w:val="heading 8"/>
    <w:basedOn w:val="Normal"/>
    <w:next w:val="Normal"/>
    <w:link w:val="Heading8Char"/>
    <w:qFormat/>
    <w:rsid w:val="00771E29"/>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771E29"/>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71E29"/>
    <w:rPr>
      <w:rFonts w:ascii="Harmony Text" w:eastAsia="Times New Roman" w:hAnsi="Harmony Text" w:cs="Times New Roman"/>
      <w:b/>
      <w:kern w:val="32"/>
      <w:sz w:val="28"/>
      <w:szCs w:val="20"/>
      <w:lang w:val="en-US"/>
    </w:rPr>
  </w:style>
  <w:style w:type="character" w:customStyle="1" w:styleId="Heading2Char">
    <w:name w:val="Heading 2 Char"/>
    <w:basedOn w:val="DefaultParagraphFont"/>
    <w:link w:val="Heading2"/>
    <w:rsid w:val="00587106"/>
    <w:rPr>
      <w:rFonts w:ascii="Tahoma" w:eastAsia="Times New Roman" w:hAnsi="Tahoma" w:cs="Tahoma"/>
      <w:b/>
      <w:sz w:val="24"/>
      <w:szCs w:val="20"/>
      <w:lang w:val="en-US"/>
    </w:rPr>
  </w:style>
  <w:style w:type="character" w:customStyle="1" w:styleId="Heading3Char">
    <w:name w:val="Heading 3 Char"/>
    <w:basedOn w:val="DefaultParagraphFont"/>
    <w:link w:val="Heading3"/>
    <w:rsid w:val="00771E29"/>
    <w:rPr>
      <w:rFonts w:ascii="Times New Roman" w:eastAsia="Times New Roman" w:hAnsi="Times New Roman" w:cs="Times New Roman"/>
      <w:b/>
      <w:bCs/>
      <w:sz w:val="24"/>
      <w:szCs w:val="20"/>
    </w:rPr>
  </w:style>
  <w:style w:type="character" w:customStyle="1" w:styleId="Heading4Char">
    <w:name w:val="Heading 4 Char"/>
    <w:basedOn w:val="DefaultParagraphFont"/>
    <w:link w:val="Heading4"/>
    <w:rsid w:val="00771E29"/>
    <w:rPr>
      <w:rFonts w:ascii="Times New Roman" w:eastAsia="Times New Roman" w:hAnsi="Times New Roman" w:cs="Times New Roman"/>
      <w:b/>
      <w:bCs/>
      <w:sz w:val="24"/>
      <w:szCs w:val="20"/>
    </w:rPr>
  </w:style>
  <w:style w:type="character" w:customStyle="1" w:styleId="Heading5Char">
    <w:name w:val="Heading 5 Char"/>
    <w:basedOn w:val="DefaultParagraphFont"/>
    <w:link w:val="Heading5"/>
    <w:rsid w:val="00771E29"/>
    <w:rPr>
      <w:rFonts w:ascii="Harmony Text" w:eastAsia="Times New Roman" w:hAnsi="Harmony Text" w:cs="Times New Roman"/>
      <w:b/>
      <w:bCs/>
      <w:sz w:val="20"/>
      <w:szCs w:val="20"/>
    </w:rPr>
  </w:style>
  <w:style w:type="character" w:customStyle="1" w:styleId="Heading6Char">
    <w:name w:val="Heading 6 Char"/>
    <w:basedOn w:val="DefaultParagraphFont"/>
    <w:link w:val="Heading6"/>
    <w:rsid w:val="00771E29"/>
    <w:rPr>
      <w:rFonts w:ascii="Harmony Text" w:eastAsia="Times New Roman" w:hAnsi="Harmony Text" w:cs="Times New Roman"/>
      <w:b/>
      <w:bCs/>
      <w:szCs w:val="20"/>
    </w:rPr>
  </w:style>
  <w:style w:type="character" w:customStyle="1" w:styleId="Heading7Char">
    <w:name w:val="Heading 7 Char"/>
    <w:basedOn w:val="DefaultParagraphFont"/>
    <w:link w:val="Heading7"/>
    <w:rsid w:val="00771E29"/>
    <w:rPr>
      <w:rFonts w:ascii="Arial" w:eastAsia="Times New Roman" w:hAnsi="Arial" w:cs="Arial"/>
      <w:b/>
      <w:bCs/>
      <w:sz w:val="32"/>
      <w:szCs w:val="20"/>
    </w:rPr>
  </w:style>
  <w:style w:type="character" w:customStyle="1" w:styleId="Heading8Char">
    <w:name w:val="Heading 8 Char"/>
    <w:basedOn w:val="DefaultParagraphFont"/>
    <w:link w:val="Heading8"/>
    <w:rsid w:val="00771E29"/>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771E29"/>
    <w:rPr>
      <w:rFonts w:ascii="Arial" w:eastAsia="Times New Roman" w:hAnsi="Arial" w:cs="Arial"/>
    </w:rPr>
  </w:style>
  <w:style w:type="paragraph" w:customStyle="1" w:styleId="text">
    <w:name w:val="text"/>
    <w:basedOn w:val="Normal"/>
    <w:rsid w:val="00771E29"/>
    <w:pPr>
      <w:spacing w:after="180"/>
      <w:ind w:left="1418"/>
    </w:pPr>
    <w:rPr>
      <w:sz w:val="24"/>
    </w:rPr>
  </w:style>
  <w:style w:type="paragraph" w:styleId="Caption">
    <w:name w:val="caption"/>
    <w:basedOn w:val="text"/>
    <w:next w:val="text"/>
    <w:qFormat/>
    <w:rsid w:val="00771E29"/>
    <w:pPr>
      <w:spacing w:before="120" w:after="120"/>
    </w:pPr>
    <w:rPr>
      <w:b/>
    </w:rPr>
  </w:style>
  <w:style w:type="paragraph" w:customStyle="1" w:styleId="explanatory">
    <w:name w:val="explanatory"/>
    <w:basedOn w:val="Normal"/>
    <w:rsid w:val="00771E29"/>
    <w:pPr>
      <w:spacing w:after="180"/>
    </w:pPr>
    <w:rPr>
      <w:rFonts w:ascii="Arial" w:hAnsi="Arial"/>
      <w:color w:val="FF0000"/>
      <w:sz w:val="18"/>
    </w:rPr>
  </w:style>
  <w:style w:type="paragraph" w:styleId="Title">
    <w:name w:val="Title"/>
    <w:basedOn w:val="Normal"/>
    <w:next w:val="Normal"/>
    <w:link w:val="TitleChar"/>
    <w:uiPriority w:val="10"/>
    <w:qFormat/>
    <w:rsid w:val="00CA3025"/>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A3025"/>
    <w:rPr>
      <w:rFonts w:asciiTheme="majorHAnsi" w:eastAsiaTheme="majorEastAsia" w:hAnsiTheme="majorHAnsi" w:cstheme="majorBidi"/>
      <w:spacing w:val="-10"/>
      <w:kern w:val="28"/>
      <w:sz w:val="56"/>
      <w:szCs w:val="56"/>
    </w:rPr>
  </w:style>
  <w:style w:type="paragraph" w:styleId="NoSpacing">
    <w:name w:val="No Spacing"/>
    <w:link w:val="NoSpacingChar"/>
    <w:uiPriority w:val="1"/>
    <w:qFormat/>
    <w:rsid w:val="00B86B9B"/>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B86B9B"/>
    <w:rPr>
      <w:rFonts w:eastAsiaTheme="minorEastAsia"/>
      <w:lang w:val="en-US"/>
    </w:rPr>
  </w:style>
  <w:style w:type="paragraph" w:styleId="Header">
    <w:name w:val="header"/>
    <w:basedOn w:val="Normal"/>
    <w:link w:val="HeaderChar"/>
    <w:uiPriority w:val="99"/>
    <w:unhideWhenUsed/>
    <w:rsid w:val="00587C51"/>
    <w:pPr>
      <w:tabs>
        <w:tab w:val="center" w:pos="4513"/>
        <w:tab w:val="right" w:pos="9026"/>
      </w:tabs>
    </w:pPr>
  </w:style>
  <w:style w:type="character" w:customStyle="1" w:styleId="HeaderChar">
    <w:name w:val="Header Char"/>
    <w:basedOn w:val="DefaultParagraphFont"/>
    <w:link w:val="Header"/>
    <w:uiPriority w:val="99"/>
    <w:rsid w:val="00587C51"/>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587C51"/>
    <w:pPr>
      <w:tabs>
        <w:tab w:val="center" w:pos="4513"/>
        <w:tab w:val="right" w:pos="9026"/>
      </w:tabs>
    </w:pPr>
  </w:style>
  <w:style w:type="character" w:customStyle="1" w:styleId="FooterChar">
    <w:name w:val="Footer Char"/>
    <w:basedOn w:val="DefaultParagraphFont"/>
    <w:link w:val="Footer"/>
    <w:uiPriority w:val="99"/>
    <w:rsid w:val="00587C51"/>
    <w:rPr>
      <w:rFonts w:ascii="Times New Roman" w:eastAsia="Times New Roman" w:hAnsi="Times New Roman" w:cs="Times New Roman"/>
      <w:sz w:val="20"/>
      <w:szCs w:val="20"/>
    </w:rPr>
  </w:style>
  <w:style w:type="paragraph" w:styleId="ListParagraph">
    <w:name w:val="List Paragraph"/>
    <w:basedOn w:val="Normal"/>
    <w:uiPriority w:val="34"/>
    <w:qFormat/>
    <w:rsid w:val="00D50C04"/>
    <w:pPr>
      <w:spacing w:after="160" w:line="259" w:lineRule="auto"/>
      <w:ind w:left="720"/>
      <w:contextualSpacing/>
    </w:pPr>
    <w:rPr>
      <w:rFonts w:asciiTheme="minorHAnsi" w:eastAsiaTheme="minorHAnsi" w:hAnsiTheme="minorHAnsi" w:cstheme="minorBidi"/>
      <w:sz w:val="22"/>
      <w:szCs w:val="22"/>
      <w:lang w:val="en-IN"/>
    </w:rPr>
  </w:style>
  <w:style w:type="table" w:styleId="TableGrid">
    <w:name w:val="Table Grid"/>
    <w:basedOn w:val="TableNormal"/>
    <w:uiPriority w:val="59"/>
    <w:rsid w:val="00D50C04"/>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E017A4"/>
    <w:pPr>
      <w:keepLines/>
      <w:numPr>
        <w:numId w:val="0"/>
      </w:numPr>
      <w:overflowPunct/>
      <w:autoSpaceDE/>
      <w:autoSpaceDN/>
      <w:adjustRightInd/>
      <w:spacing w:after="0" w:line="259" w:lineRule="auto"/>
      <w:jc w:val="left"/>
      <w:textAlignment w:val="auto"/>
      <w:outlineLvl w:val="9"/>
    </w:pPr>
    <w:rPr>
      <w:rFonts w:asciiTheme="majorHAnsi" w:eastAsiaTheme="majorEastAsia" w:hAnsiTheme="majorHAnsi" w:cstheme="majorBidi"/>
      <w:b w:val="0"/>
      <w:color w:val="365F91" w:themeColor="accent1" w:themeShade="BF"/>
      <w:kern w:val="0"/>
      <w:sz w:val="32"/>
      <w:szCs w:val="32"/>
    </w:rPr>
  </w:style>
  <w:style w:type="paragraph" w:styleId="TOC1">
    <w:name w:val="toc 1"/>
    <w:basedOn w:val="Normal"/>
    <w:next w:val="Normal"/>
    <w:autoRedefine/>
    <w:uiPriority w:val="39"/>
    <w:unhideWhenUsed/>
    <w:rsid w:val="00E017A4"/>
    <w:pPr>
      <w:spacing w:after="100"/>
    </w:pPr>
  </w:style>
  <w:style w:type="paragraph" w:styleId="TOC2">
    <w:name w:val="toc 2"/>
    <w:basedOn w:val="Normal"/>
    <w:next w:val="Normal"/>
    <w:autoRedefine/>
    <w:uiPriority w:val="39"/>
    <w:unhideWhenUsed/>
    <w:rsid w:val="0028507F"/>
    <w:pPr>
      <w:tabs>
        <w:tab w:val="left" w:pos="720"/>
        <w:tab w:val="right" w:leader="dot" w:pos="9016"/>
      </w:tabs>
      <w:spacing w:after="100"/>
      <w:ind w:left="200"/>
    </w:pPr>
    <w:rPr>
      <w:rFonts w:ascii="Tahoma" w:hAnsi="Tahoma" w:cs="Tahoma"/>
      <w:noProof/>
    </w:rPr>
  </w:style>
  <w:style w:type="character" w:styleId="Hyperlink">
    <w:name w:val="Hyperlink"/>
    <w:basedOn w:val="DefaultParagraphFont"/>
    <w:uiPriority w:val="99"/>
    <w:unhideWhenUsed/>
    <w:rsid w:val="00E017A4"/>
    <w:rPr>
      <w:color w:val="0000FF" w:themeColor="hyperlink"/>
      <w:u w:val="single"/>
    </w:rPr>
  </w:style>
  <w:style w:type="character" w:styleId="Strong">
    <w:name w:val="Strong"/>
    <w:basedOn w:val="DefaultParagraphFont"/>
    <w:uiPriority w:val="22"/>
    <w:qFormat/>
    <w:rsid w:val="00C36674"/>
    <w:rPr>
      <w:b/>
      <w:bCs/>
    </w:rPr>
  </w:style>
  <w:style w:type="table" w:styleId="GridTable4-Accent1">
    <w:name w:val="Grid Table 4 Accent 1"/>
    <w:basedOn w:val="TableNormal"/>
    <w:uiPriority w:val="49"/>
    <w:rsid w:val="006A7880"/>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3-Accent1">
    <w:name w:val="List Table 3 Accent 1"/>
    <w:basedOn w:val="TableNormal"/>
    <w:uiPriority w:val="48"/>
    <w:rsid w:val="00E133BF"/>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paragraph" w:customStyle="1" w:styleId="Sify-NormalText">
    <w:name w:val="Sify-NormalText"/>
    <w:basedOn w:val="Normal"/>
    <w:link w:val="Sify-NormalTextChar"/>
    <w:qFormat/>
    <w:rsid w:val="00164D61"/>
    <w:pPr>
      <w:spacing w:line="360" w:lineRule="auto"/>
      <w:jc w:val="both"/>
    </w:pPr>
    <w:rPr>
      <w:rFonts w:ascii="Arial" w:hAnsi="Arial" w:cs="Arial"/>
      <w:color w:val="464E57"/>
      <w:lang w:val="en-GB"/>
    </w:rPr>
  </w:style>
  <w:style w:type="character" w:customStyle="1" w:styleId="Sify-NormalTextChar">
    <w:name w:val="Sify-NormalText Char"/>
    <w:link w:val="Sify-NormalText"/>
    <w:rsid w:val="00164D61"/>
    <w:rPr>
      <w:rFonts w:ascii="Arial" w:eastAsia="Times New Roman" w:hAnsi="Arial" w:cs="Arial"/>
      <w:color w:val="464E57"/>
      <w:sz w:val="20"/>
      <w:szCs w:val="20"/>
      <w:lang w:val="en-GB"/>
    </w:rPr>
  </w:style>
  <w:style w:type="paragraph" w:styleId="TOC3">
    <w:name w:val="toc 3"/>
    <w:basedOn w:val="Normal"/>
    <w:next w:val="Normal"/>
    <w:autoRedefine/>
    <w:uiPriority w:val="39"/>
    <w:unhideWhenUsed/>
    <w:rsid w:val="00567D7B"/>
    <w:pPr>
      <w:spacing w:after="100" w:line="259" w:lineRule="auto"/>
      <w:ind w:left="440"/>
    </w:pPr>
    <w:rPr>
      <w:rFonts w:asciiTheme="minorHAnsi" w:eastAsiaTheme="minorEastAsia" w:hAnsiTheme="minorHAnsi"/>
      <w:sz w:val="22"/>
      <w:szCs w:val="22"/>
      <w:lang w:val="en-US"/>
    </w:rPr>
  </w:style>
  <w:style w:type="character" w:styleId="UnresolvedMention">
    <w:name w:val="Unresolved Mention"/>
    <w:basedOn w:val="DefaultParagraphFont"/>
    <w:uiPriority w:val="99"/>
    <w:semiHidden/>
    <w:unhideWhenUsed/>
    <w:rsid w:val="00E07D89"/>
    <w:rPr>
      <w:color w:val="605E5C"/>
      <w:shd w:val="clear" w:color="auto" w:fill="E1DFDD"/>
    </w:rPr>
  </w:style>
  <w:style w:type="table" w:styleId="TableGridLight">
    <w:name w:val="Grid Table Light"/>
    <w:basedOn w:val="TableNormal"/>
    <w:uiPriority w:val="40"/>
    <w:rsid w:val="004B696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1134280">
      <w:bodyDiv w:val="1"/>
      <w:marLeft w:val="0"/>
      <w:marRight w:val="0"/>
      <w:marTop w:val="0"/>
      <w:marBottom w:val="0"/>
      <w:divBdr>
        <w:top w:val="none" w:sz="0" w:space="0" w:color="auto"/>
        <w:left w:val="none" w:sz="0" w:space="0" w:color="auto"/>
        <w:bottom w:val="none" w:sz="0" w:space="0" w:color="auto"/>
        <w:right w:val="none" w:sz="0" w:space="0" w:color="auto"/>
      </w:divBdr>
    </w:div>
    <w:div w:id="266739345">
      <w:bodyDiv w:val="1"/>
      <w:marLeft w:val="0"/>
      <w:marRight w:val="0"/>
      <w:marTop w:val="0"/>
      <w:marBottom w:val="0"/>
      <w:divBdr>
        <w:top w:val="none" w:sz="0" w:space="0" w:color="auto"/>
        <w:left w:val="none" w:sz="0" w:space="0" w:color="auto"/>
        <w:bottom w:val="none" w:sz="0" w:space="0" w:color="auto"/>
        <w:right w:val="none" w:sz="0" w:space="0" w:color="auto"/>
      </w:divBdr>
    </w:div>
    <w:div w:id="286737593">
      <w:bodyDiv w:val="1"/>
      <w:marLeft w:val="0"/>
      <w:marRight w:val="0"/>
      <w:marTop w:val="0"/>
      <w:marBottom w:val="0"/>
      <w:divBdr>
        <w:top w:val="none" w:sz="0" w:space="0" w:color="auto"/>
        <w:left w:val="none" w:sz="0" w:space="0" w:color="auto"/>
        <w:bottom w:val="none" w:sz="0" w:space="0" w:color="auto"/>
        <w:right w:val="none" w:sz="0" w:space="0" w:color="auto"/>
      </w:divBdr>
    </w:div>
    <w:div w:id="290593625">
      <w:bodyDiv w:val="1"/>
      <w:marLeft w:val="0"/>
      <w:marRight w:val="0"/>
      <w:marTop w:val="0"/>
      <w:marBottom w:val="0"/>
      <w:divBdr>
        <w:top w:val="none" w:sz="0" w:space="0" w:color="auto"/>
        <w:left w:val="none" w:sz="0" w:space="0" w:color="auto"/>
        <w:bottom w:val="none" w:sz="0" w:space="0" w:color="auto"/>
        <w:right w:val="none" w:sz="0" w:space="0" w:color="auto"/>
      </w:divBdr>
    </w:div>
    <w:div w:id="320812447">
      <w:bodyDiv w:val="1"/>
      <w:marLeft w:val="0"/>
      <w:marRight w:val="0"/>
      <w:marTop w:val="0"/>
      <w:marBottom w:val="0"/>
      <w:divBdr>
        <w:top w:val="none" w:sz="0" w:space="0" w:color="auto"/>
        <w:left w:val="none" w:sz="0" w:space="0" w:color="auto"/>
        <w:bottom w:val="none" w:sz="0" w:space="0" w:color="auto"/>
        <w:right w:val="none" w:sz="0" w:space="0" w:color="auto"/>
      </w:divBdr>
    </w:div>
    <w:div w:id="350108502">
      <w:bodyDiv w:val="1"/>
      <w:marLeft w:val="0"/>
      <w:marRight w:val="0"/>
      <w:marTop w:val="0"/>
      <w:marBottom w:val="0"/>
      <w:divBdr>
        <w:top w:val="none" w:sz="0" w:space="0" w:color="auto"/>
        <w:left w:val="none" w:sz="0" w:space="0" w:color="auto"/>
        <w:bottom w:val="none" w:sz="0" w:space="0" w:color="auto"/>
        <w:right w:val="none" w:sz="0" w:space="0" w:color="auto"/>
      </w:divBdr>
    </w:div>
    <w:div w:id="575290318">
      <w:bodyDiv w:val="1"/>
      <w:marLeft w:val="0"/>
      <w:marRight w:val="0"/>
      <w:marTop w:val="0"/>
      <w:marBottom w:val="0"/>
      <w:divBdr>
        <w:top w:val="none" w:sz="0" w:space="0" w:color="auto"/>
        <w:left w:val="none" w:sz="0" w:space="0" w:color="auto"/>
        <w:bottom w:val="none" w:sz="0" w:space="0" w:color="auto"/>
        <w:right w:val="none" w:sz="0" w:space="0" w:color="auto"/>
      </w:divBdr>
    </w:div>
    <w:div w:id="588582681">
      <w:bodyDiv w:val="1"/>
      <w:marLeft w:val="0"/>
      <w:marRight w:val="0"/>
      <w:marTop w:val="0"/>
      <w:marBottom w:val="0"/>
      <w:divBdr>
        <w:top w:val="none" w:sz="0" w:space="0" w:color="auto"/>
        <w:left w:val="none" w:sz="0" w:space="0" w:color="auto"/>
        <w:bottom w:val="none" w:sz="0" w:space="0" w:color="auto"/>
        <w:right w:val="none" w:sz="0" w:space="0" w:color="auto"/>
      </w:divBdr>
    </w:div>
    <w:div w:id="668480578">
      <w:bodyDiv w:val="1"/>
      <w:marLeft w:val="0"/>
      <w:marRight w:val="0"/>
      <w:marTop w:val="0"/>
      <w:marBottom w:val="0"/>
      <w:divBdr>
        <w:top w:val="none" w:sz="0" w:space="0" w:color="auto"/>
        <w:left w:val="none" w:sz="0" w:space="0" w:color="auto"/>
        <w:bottom w:val="none" w:sz="0" w:space="0" w:color="auto"/>
        <w:right w:val="none" w:sz="0" w:space="0" w:color="auto"/>
      </w:divBdr>
    </w:div>
    <w:div w:id="691422328">
      <w:bodyDiv w:val="1"/>
      <w:marLeft w:val="0"/>
      <w:marRight w:val="0"/>
      <w:marTop w:val="0"/>
      <w:marBottom w:val="0"/>
      <w:divBdr>
        <w:top w:val="none" w:sz="0" w:space="0" w:color="auto"/>
        <w:left w:val="none" w:sz="0" w:space="0" w:color="auto"/>
        <w:bottom w:val="none" w:sz="0" w:space="0" w:color="auto"/>
        <w:right w:val="none" w:sz="0" w:space="0" w:color="auto"/>
      </w:divBdr>
    </w:div>
    <w:div w:id="733622576">
      <w:bodyDiv w:val="1"/>
      <w:marLeft w:val="0"/>
      <w:marRight w:val="0"/>
      <w:marTop w:val="0"/>
      <w:marBottom w:val="0"/>
      <w:divBdr>
        <w:top w:val="none" w:sz="0" w:space="0" w:color="auto"/>
        <w:left w:val="none" w:sz="0" w:space="0" w:color="auto"/>
        <w:bottom w:val="none" w:sz="0" w:space="0" w:color="auto"/>
        <w:right w:val="none" w:sz="0" w:space="0" w:color="auto"/>
      </w:divBdr>
    </w:div>
    <w:div w:id="797458369">
      <w:bodyDiv w:val="1"/>
      <w:marLeft w:val="0"/>
      <w:marRight w:val="0"/>
      <w:marTop w:val="0"/>
      <w:marBottom w:val="0"/>
      <w:divBdr>
        <w:top w:val="none" w:sz="0" w:space="0" w:color="auto"/>
        <w:left w:val="none" w:sz="0" w:space="0" w:color="auto"/>
        <w:bottom w:val="none" w:sz="0" w:space="0" w:color="auto"/>
        <w:right w:val="none" w:sz="0" w:space="0" w:color="auto"/>
      </w:divBdr>
    </w:div>
    <w:div w:id="804542838">
      <w:bodyDiv w:val="1"/>
      <w:marLeft w:val="0"/>
      <w:marRight w:val="0"/>
      <w:marTop w:val="0"/>
      <w:marBottom w:val="0"/>
      <w:divBdr>
        <w:top w:val="none" w:sz="0" w:space="0" w:color="auto"/>
        <w:left w:val="none" w:sz="0" w:space="0" w:color="auto"/>
        <w:bottom w:val="none" w:sz="0" w:space="0" w:color="auto"/>
        <w:right w:val="none" w:sz="0" w:space="0" w:color="auto"/>
      </w:divBdr>
    </w:div>
    <w:div w:id="915701600">
      <w:bodyDiv w:val="1"/>
      <w:marLeft w:val="0"/>
      <w:marRight w:val="0"/>
      <w:marTop w:val="0"/>
      <w:marBottom w:val="0"/>
      <w:divBdr>
        <w:top w:val="none" w:sz="0" w:space="0" w:color="auto"/>
        <w:left w:val="none" w:sz="0" w:space="0" w:color="auto"/>
        <w:bottom w:val="none" w:sz="0" w:space="0" w:color="auto"/>
        <w:right w:val="none" w:sz="0" w:space="0" w:color="auto"/>
      </w:divBdr>
    </w:div>
    <w:div w:id="937756388">
      <w:bodyDiv w:val="1"/>
      <w:marLeft w:val="0"/>
      <w:marRight w:val="0"/>
      <w:marTop w:val="0"/>
      <w:marBottom w:val="0"/>
      <w:divBdr>
        <w:top w:val="none" w:sz="0" w:space="0" w:color="auto"/>
        <w:left w:val="none" w:sz="0" w:space="0" w:color="auto"/>
        <w:bottom w:val="none" w:sz="0" w:space="0" w:color="auto"/>
        <w:right w:val="none" w:sz="0" w:space="0" w:color="auto"/>
      </w:divBdr>
    </w:div>
    <w:div w:id="1059089878">
      <w:bodyDiv w:val="1"/>
      <w:marLeft w:val="0"/>
      <w:marRight w:val="0"/>
      <w:marTop w:val="0"/>
      <w:marBottom w:val="0"/>
      <w:divBdr>
        <w:top w:val="none" w:sz="0" w:space="0" w:color="auto"/>
        <w:left w:val="none" w:sz="0" w:space="0" w:color="auto"/>
        <w:bottom w:val="none" w:sz="0" w:space="0" w:color="auto"/>
        <w:right w:val="none" w:sz="0" w:space="0" w:color="auto"/>
      </w:divBdr>
      <w:divsChild>
        <w:div w:id="494498781">
          <w:marLeft w:val="0"/>
          <w:marRight w:val="0"/>
          <w:marTop w:val="0"/>
          <w:marBottom w:val="0"/>
          <w:divBdr>
            <w:top w:val="single" w:sz="2" w:space="0" w:color="D9D9E3"/>
            <w:left w:val="single" w:sz="2" w:space="0" w:color="D9D9E3"/>
            <w:bottom w:val="single" w:sz="2" w:space="0" w:color="D9D9E3"/>
            <w:right w:val="single" w:sz="2" w:space="0" w:color="D9D9E3"/>
          </w:divBdr>
          <w:divsChild>
            <w:div w:id="1104152230">
              <w:marLeft w:val="0"/>
              <w:marRight w:val="0"/>
              <w:marTop w:val="0"/>
              <w:marBottom w:val="0"/>
              <w:divBdr>
                <w:top w:val="single" w:sz="2" w:space="0" w:color="D9D9E3"/>
                <w:left w:val="single" w:sz="2" w:space="0" w:color="D9D9E3"/>
                <w:bottom w:val="single" w:sz="2" w:space="0" w:color="D9D9E3"/>
                <w:right w:val="single" w:sz="2" w:space="0" w:color="D9D9E3"/>
              </w:divBdr>
              <w:divsChild>
                <w:div w:id="81685310">
                  <w:marLeft w:val="0"/>
                  <w:marRight w:val="0"/>
                  <w:marTop w:val="0"/>
                  <w:marBottom w:val="0"/>
                  <w:divBdr>
                    <w:top w:val="single" w:sz="2" w:space="0" w:color="D9D9E3"/>
                    <w:left w:val="single" w:sz="2" w:space="0" w:color="D9D9E3"/>
                    <w:bottom w:val="single" w:sz="2" w:space="0" w:color="D9D9E3"/>
                    <w:right w:val="single" w:sz="2" w:space="0" w:color="D9D9E3"/>
                  </w:divBdr>
                  <w:divsChild>
                    <w:div w:id="1546022780">
                      <w:marLeft w:val="0"/>
                      <w:marRight w:val="0"/>
                      <w:marTop w:val="0"/>
                      <w:marBottom w:val="0"/>
                      <w:divBdr>
                        <w:top w:val="single" w:sz="2" w:space="0" w:color="D9D9E3"/>
                        <w:left w:val="single" w:sz="2" w:space="0" w:color="D9D9E3"/>
                        <w:bottom w:val="single" w:sz="2" w:space="0" w:color="D9D9E3"/>
                        <w:right w:val="single" w:sz="2" w:space="0" w:color="D9D9E3"/>
                      </w:divBdr>
                      <w:divsChild>
                        <w:div w:id="1641376351">
                          <w:marLeft w:val="0"/>
                          <w:marRight w:val="0"/>
                          <w:marTop w:val="0"/>
                          <w:marBottom w:val="0"/>
                          <w:divBdr>
                            <w:top w:val="single" w:sz="2" w:space="0" w:color="D9D9E3"/>
                            <w:left w:val="single" w:sz="2" w:space="0" w:color="D9D9E3"/>
                            <w:bottom w:val="single" w:sz="2" w:space="0" w:color="D9D9E3"/>
                            <w:right w:val="single" w:sz="2" w:space="0" w:color="D9D9E3"/>
                          </w:divBdr>
                          <w:divsChild>
                            <w:div w:id="1319189934">
                              <w:marLeft w:val="0"/>
                              <w:marRight w:val="0"/>
                              <w:marTop w:val="100"/>
                              <w:marBottom w:val="100"/>
                              <w:divBdr>
                                <w:top w:val="single" w:sz="2" w:space="0" w:color="D9D9E3"/>
                                <w:left w:val="single" w:sz="2" w:space="0" w:color="D9D9E3"/>
                                <w:bottom w:val="single" w:sz="2" w:space="0" w:color="D9D9E3"/>
                                <w:right w:val="single" w:sz="2" w:space="0" w:color="D9D9E3"/>
                              </w:divBdr>
                              <w:divsChild>
                                <w:div w:id="1843739481">
                                  <w:marLeft w:val="0"/>
                                  <w:marRight w:val="0"/>
                                  <w:marTop w:val="0"/>
                                  <w:marBottom w:val="0"/>
                                  <w:divBdr>
                                    <w:top w:val="single" w:sz="2" w:space="0" w:color="D9D9E3"/>
                                    <w:left w:val="single" w:sz="2" w:space="0" w:color="D9D9E3"/>
                                    <w:bottom w:val="single" w:sz="2" w:space="0" w:color="D9D9E3"/>
                                    <w:right w:val="single" w:sz="2" w:space="0" w:color="D9D9E3"/>
                                  </w:divBdr>
                                  <w:divsChild>
                                    <w:div w:id="931089603">
                                      <w:marLeft w:val="0"/>
                                      <w:marRight w:val="0"/>
                                      <w:marTop w:val="0"/>
                                      <w:marBottom w:val="0"/>
                                      <w:divBdr>
                                        <w:top w:val="single" w:sz="2" w:space="0" w:color="D9D9E3"/>
                                        <w:left w:val="single" w:sz="2" w:space="0" w:color="D9D9E3"/>
                                        <w:bottom w:val="single" w:sz="2" w:space="0" w:color="D9D9E3"/>
                                        <w:right w:val="single" w:sz="2" w:space="0" w:color="D9D9E3"/>
                                      </w:divBdr>
                                      <w:divsChild>
                                        <w:div w:id="1551456270">
                                          <w:marLeft w:val="0"/>
                                          <w:marRight w:val="0"/>
                                          <w:marTop w:val="0"/>
                                          <w:marBottom w:val="0"/>
                                          <w:divBdr>
                                            <w:top w:val="single" w:sz="2" w:space="0" w:color="D9D9E3"/>
                                            <w:left w:val="single" w:sz="2" w:space="0" w:color="D9D9E3"/>
                                            <w:bottom w:val="single" w:sz="2" w:space="0" w:color="D9D9E3"/>
                                            <w:right w:val="single" w:sz="2" w:space="0" w:color="D9D9E3"/>
                                          </w:divBdr>
                                          <w:divsChild>
                                            <w:div w:id="711078908">
                                              <w:marLeft w:val="0"/>
                                              <w:marRight w:val="0"/>
                                              <w:marTop w:val="0"/>
                                              <w:marBottom w:val="0"/>
                                              <w:divBdr>
                                                <w:top w:val="single" w:sz="2" w:space="0" w:color="D9D9E3"/>
                                                <w:left w:val="single" w:sz="2" w:space="0" w:color="D9D9E3"/>
                                                <w:bottom w:val="single" w:sz="2" w:space="0" w:color="D9D9E3"/>
                                                <w:right w:val="single" w:sz="2" w:space="0" w:color="D9D9E3"/>
                                              </w:divBdr>
                                              <w:divsChild>
                                                <w:div w:id="1058699680">
                                                  <w:marLeft w:val="0"/>
                                                  <w:marRight w:val="0"/>
                                                  <w:marTop w:val="0"/>
                                                  <w:marBottom w:val="0"/>
                                                  <w:divBdr>
                                                    <w:top w:val="single" w:sz="2" w:space="0" w:color="D9D9E3"/>
                                                    <w:left w:val="single" w:sz="2" w:space="0" w:color="D9D9E3"/>
                                                    <w:bottom w:val="single" w:sz="2" w:space="0" w:color="D9D9E3"/>
                                                    <w:right w:val="single" w:sz="2" w:space="0" w:color="D9D9E3"/>
                                                  </w:divBdr>
                                                  <w:divsChild>
                                                    <w:div w:id="145852559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246429408">
          <w:marLeft w:val="0"/>
          <w:marRight w:val="0"/>
          <w:marTop w:val="0"/>
          <w:marBottom w:val="0"/>
          <w:divBdr>
            <w:top w:val="none" w:sz="0" w:space="0" w:color="auto"/>
            <w:left w:val="none" w:sz="0" w:space="0" w:color="auto"/>
            <w:bottom w:val="none" w:sz="0" w:space="0" w:color="auto"/>
            <w:right w:val="none" w:sz="0" w:space="0" w:color="auto"/>
          </w:divBdr>
        </w:div>
      </w:divsChild>
    </w:div>
    <w:div w:id="1079521781">
      <w:bodyDiv w:val="1"/>
      <w:marLeft w:val="0"/>
      <w:marRight w:val="0"/>
      <w:marTop w:val="0"/>
      <w:marBottom w:val="0"/>
      <w:divBdr>
        <w:top w:val="none" w:sz="0" w:space="0" w:color="auto"/>
        <w:left w:val="none" w:sz="0" w:space="0" w:color="auto"/>
        <w:bottom w:val="none" w:sz="0" w:space="0" w:color="auto"/>
        <w:right w:val="none" w:sz="0" w:space="0" w:color="auto"/>
      </w:divBdr>
    </w:div>
    <w:div w:id="1343968235">
      <w:bodyDiv w:val="1"/>
      <w:marLeft w:val="0"/>
      <w:marRight w:val="0"/>
      <w:marTop w:val="0"/>
      <w:marBottom w:val="0"/>
      <w:divBdr>
        <w:top w:val="none" w:sz="0" w:space="0" w:color="auto"/>
        <w:left w:val="none" w:sz="0" w:space="0" w:color="auto"/>
        <w:bottom w:val="none" w:sz="0" w:space="0" w:color="auto"/>
        <w:right w:val="none" w:sz="0" w:space="0" w:color="auto"/>
      </w:divBdr>
    </w:div>
    <w:div w:id="1372539446">
      <w:bodyDiv w:val="1"/>
      <w:marLeft w:val="0"/>
      <w:marRight w:val="0"/>
      <w:marTop w:val="0"/>
      <w:marBottom w:val="0"/>
      <w:divBdr>
        <w:top w:val="none" w:sz="0" w:space="0" w:color="auto"/>
        <w:left w:val="none" w:sz="0" w:space="0" w:color="auto"/>
        <w:bottom w:val="none" w:sz="0" w:space="0" w:color="auto"/>
        <w:right w:val="none" w:sz="0" w:space="0" w:color="auto"/>
      </w:divBdr>
      <w:divsChild>
        <w:div w:id="1927493462">
          <w:marLeft w:val="0"/>
          <w:marRight w:val="0"/>
          <w:marTop w:val="0"/>
          <w:marBottom w:val="0"/>
          <w:divBdr>
            <w:top w:val="single" w:sz="2" w:space="0" w:color="D9D9E3"/>
            <w:left w:val="single" w:sz="2" w:space="0" w:color="D9D9E3"/>
            <w:bottom w:val="single" w:sz="2" w:space="0" w:color="D9D9E3"/>
            <w:right w:val="single" w:sz="2" w:space="0" w:color="D9D9E3"/>
          </w:divBdr>
          <w:divsChild>
            <w:div w:id="1342245795">
              <w:marLeft w:val="0"/>
              <w:marRight w:val="0"/>
              <w:marTop w:val="100"/>
              <w:marBottom w:val="100"/>
              <w:divBdr>
                <w:top w:val="single" w:sz="2" w:space="0" w:color="D9D9E3"/>
                <w:left w:val="single" w:sz="2" w:space="0" w:color="D9D9E3"/>
                <w:bottom w:val="single" w:sz="2" w:space="0" w:color="D9D9E3"/>
                <w:right w:val="single" w:sz="2" w:space="0" w:color="D9D9E3"/>
              </w:divBdr>
              <w:divsChild>
                <w:div w:id="881937746">
                  <w:marLeft w:val="0"/>
                  <w:marRight w:val="0"/>
                  <w:marTop w:val="0"/>
                  <w:marBottom w:val="0"/>
                  <w:divBdr>
                    <w:top w:val="single" w:sz="2" w:space="0" w:color="D9D9E3"/>
                    <w:left w:val="single" w:sz="2" w:space="0" w:color="D9D9E3"/>
                    <w:bottom w:val="single" w:sz="2" w:space="0" w:color="D9D9E3"/>
                    <w:right w:val="single" w:sz="2" w:space="0" w:color="D9D9E3"/>
                  </w:divBdr>
                  <w:divsChild>
                    <w:div w:id="1466312608">
                      <w:marLeft w:val="0"/>
                      <w:marRight w:val="0"/>
                      <w:marTop w:val="0"/>
                      <w:marBottom w:val="0"/>
                      <w:divBdr>
                        <w:top w:val="single" w:sz="2" w:space="0" w:color="D9D9E3"/>
                        <w:left w:val="single" w:sz="2" w:space="0" w:color="D9D9E3"/>
                        <w:bottom w:val="single" w:sz="2" w:space="0" w:color="D9D9E3"/>
                        <w:right w:val="single" w:sz="2" w:space="0" w:color="D9D9E3"/>
                      </w:divBdr>
                      <w:divsChild>
                        <w:div w:id="306667646">
                          <w:marLeft w:val="0"/>
                          <w:marRight w:val="0"/>
                          <w:marTop w:val="0"/>
                          <w:marBottom w:val="0"/>
                          <w:divBdr>
                            <w:top w:val="single" w:sz="2" w:space="0" w:color="D9D9E3"/>
                            <w:left w:val="single" w:sz="2" w:space="0" w:color="D9D9E3"/>
                            <w:bottom w:val="single" w:sz="2" w:space="0" w:color="D9D9E3"/>
                            <w:right w:val="single" w:sz="2" w:space="0" w:color="D9D9E3"/>
                          </w:divBdr>
                          <w:divsChild>
                            <w:div w:id="1680347274">
                              <w:marLeft w:val="0"/>
                              <w:marRight w:val="0"/>
                              <w:marTop w:val="0"/>
                              <w:marBottom w:val="0"/>
                              <w:divBdr>
                                <w:top w:val="single" w:sz="2" w:space="0" w:color="D9D9E3"/>
                                <w:left w:val="single" w:sz="2" w:space="0" w:color="D9D9E3"/>
                                <w:bottom w:val="single" w:sz="2" w:space="0" w:color="D9D9E3"/>
                                <w:right w:val="single" w:sz="2" w:space="0" w:color="D9D9E3"/>
                              </w:divBdr>
                              <w:divsChild>
                                <w:div w:id="670571528">
                                  <w:marLeft w:val="0"/>
                                  <w:marRight w:val="0"/>
                                  <w:marTop w:val="0"/>
                                  <w:marBottom w:val="0"/>
                                  <w:divBdr>
                                    <w:top w:val="single" w:sz="2" w:space="0" w:color="D9D9E3"/>
                                    <w:left w:val="single" w:sz="2" w:space="0" w:color="D9D9E3"/>
                                    <w:bottom w:val="single" w:sz="2" w:space="0" w:color="D9D9E3"/>
                                    <w:right w:val="single" w:sz="2" w:space="0" w:color="D9D9E3"/>
                                  </w:divBdr>
                                  <w:divsChild>
                                    <w:div w:id="1804401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1548756147">
      <w:bodyDiv w:val="1"/>
      <w:marLeft w:val="0"/>
      <w:marRight w:val="0"/>
      <w:marTop w:val="0"/>
      <w:marBottom w:val="0"/>
      <w:divBdr>
        <w:top w:val="none" w:sz="0" w:space="0" w:color="auto"/>
        <w:left w:val="none" w:sz="0" w:space="0" w:color="auto"/>
        <w:bottom w:val="none" w:sz="0" w:space="0" w:color="auto"/>
        <w:right w:val="none" w:sz="0" w:space="0" w:color="auto"/>
      </w:divBdr>
    </w:div>
    <w:div w:id="1684865873">
      <w:bodyDiv w:val="1"/>
      <w:marLeft w:val="0"/>
      <w:marRight w:val="0"/>
      <w:marTop w:val="0"/>
      <w:marBottom w:val="0"/>
      <w:divBdr>
        <w:top w:val="none" w:sz="0" w:space="0" w:color="auto"/>
        <w:left w:val="none" w:sz="0" w:space="0" w:color="auto"/>
        <w:bottom w:val="none" w:sz="0" w:space="0" w:color="auto"/>
        <w:right w:val="none" w:sz="0" w:space="0" w:color="auto"/>
      </w:divBdr>
    </w:div>
    <w:div w:id="1944724092">
      <w:bodyDiv w:val="1"/>
      <w:marLeft w:val="0"/>
      <w:marRight w:val="0"/>
      <w:marTop w:val="0"/>
      <w:marBottom w:val="0"/>
      <w:divBdr>
        <w:top w:val="none" w:sz="0" w:space="0" w:color="auto"/>
        <w:left w:val="none" w:sz="0" w:space="0" w:color="auto"/>
        <w:bottom w:val="none" w:sz="0" w:space="0" w:color="auto"/>
        <w:right w:val="none" w:sz="0" w:space="0" w:color="auto"/>
      </w:divBdr>
      <w:divsChild>
        <w:div w:id="973633928">
          <w:marLeft w:val="0"/>
          <w:marRight w:val="0"/>
          <w:marTop w:val="0"/>
          <w:marBottom w:val="0"/>
          <w:divBdr>
            <w:top w:val="single" w:sz="2" w:space="0" w:color="D9D9E3"/>
            <w:left w:val="single" w:sz="2" w:space="0" w:color="D9D9E3"/>
            <w:bottom w:val="single" w:sz="2" w:space="0" w:color="D9D9E3"/>
            <w:right w:val="single" w:sz="2" w:space="0" w:color="D9D9E3"/>
          </w:divBdr>
          <w:divsChild>
            <w:div w:id="1701322762">
              <w:marLeft w:val="0"/>
              <w:marRight w:val="0"/>
              <w:marTop w:val="0"/>
              <w:marBottom w:val="0"/>
              <w:divBdr>
                <w:top w:val="single" w:sz="2" w:space="0" w:color="D9D9E3"/>
                <w:left w:val="single" w:sz="2" w:space="0" w:color="D9D9E3"/>
                <w:bottom w:val="single" w:sz="2" w:space="0" w:color="D9D9E3"/>
                <w:right w:val="single" w:sz="2" w:space="0" w:color="D9D9E3"/>
              </w:divBdr>
              <w:divsChild>
                <w:div w:id="1347901499">
                  <w:marLeft w:val="0"/>
                  <w:marRight w:val="0"/>
                  <w:marTop w:val="0"/>
                  <w:marBottom w:val="0"/>
                  <w:divBdr>
                    <w:top w:val="single" w:sz="2" w:space="0" w:color="D9D9E3"/>
                    <w:left w:val="single" w:sz="2" w:space="0" w:color="D9D9E3"/>
                    <w:bottom w:val="single" w:sz="2" w:space="0" w:color="D9D9E3"/>
                    <w:right w:val="single" w:sz="2" w:space="0" w:color="D9D9E3"/>
                  </w:divBdr>
                  <w:divsChild>
                    <w:div w:id="309985619">
                      <w:marLeft w:val="0"/>
                      <w:marRight w:val="0"/>
                      <w:marTop w:val="0"/>
                      <w:marBottom w:val="0"/>
                      <w:divBdr>
                        <w:top w:val="single" w:sz="2" w:space="0" w:color="D9D9E3"/>
                        <w:left w:val="single" w:sz="2" w:space="0" w:color="D9D9E3"/>
                        <w:bottom w:val="single" w:sz="2" w:space="0" w:color="D9D9E3"/>
                        <w:right w:val="single" w:sz="2" w:space="0" w:color="D9D9E3"/>
                      </w:divBdr>
                      <w:divsChild>
                        <w:div w:id="1924796754">
                          <w:marLeft w:val="0"/>
                          <w:marRight w:val="0"/>
                          <w:marTop w:val="0"/>
                          <w:marBottom w:val="0"/>
                          <w:divBdr>
                            <w:top w:val="single" w:sz="2" w:space="0" w:color="D9D9E3"/>
                            <w:left w:val="single" w:sz="2" w:space="0" w:color="D9D9E3"/>
                            <w:bottom w:val="single" w:sz="2" w:space="0" w:color="D9D9E3"/>
                            <w:right w:val="single" w:sz="2" w:space="0" w:color="D9D9E3"/>
                          </w:divBdr>
                          <w:divsChild>
                            <w:div w:id="1477259937">
                              <w:marLeft w:val="0"/>
                              <w:marRight w:val="0"/>
                              <w:marTop w:val="100"/>
                              <w:marBottom w:val="100"/>
                              <w:divBdr>
                                <w:top w:val="single" w:sz="2" w:space="0" w:color="D9D9E3"/>
                                <w:left w:val="single" w:sz="2" w:space="0" w:color="D9D9E3"/>
                                <w:bottom w:val="single" w:sz="2" w:space="0" w:color="D9D9E3"/>
                                <w:right w:val="single" w:sz="2" w:space="0" w:color="D9D9E3"/>
                              </w:divBdr>
                              <w:divsChild>
                                <w:div w:id="479420735">
                                  <w:marLeft w:val="0"/>
                                  <w:marRight w:val="0"/>
                                  <w:marTop w:val="0"/>
                                  <w:marBottom w:val="0"/>
                                  <w:divBdr>
                                    <w:top w:val="single" w:sz="2" w:space="0" w:color="D9D9E3"/>
                                    <w:left w:val="single" w:sz="2" w:space="0" w:color="D9D9E3"/>
                                    <w:bottom w:val="single" w:sz="2" w:space="0" w:color="D9D9E3"/>
                                    <w:right w:val="single" w:sz="2" w:space="0" w:color="D9D9E3"/>
                                  </w:divBdr>
                                  <w:divsChild>
                                    <w:div w:id="1952280291">
                                      <w:marLeft w:val="0"/>
                                      <w:marRight w:val="0"/>
                                      <w:marTop w:val="0"/>
                                      <w:marBottom w:val="0"/>
                                      <w:divBdr>
                                        <w:top w:val="single" w:sz="2" w:space="0" w:color="D9D9E3"/>
                                        <w:left w:val="single" w:sz="2" w:space="0" w:color="D9D9E3"/>
                                        <w:bottom w:val="single" w:sz="2" w:space="0" w:color="D9D9E3"/>
                                        <w:right w:val="single" w:sz="2" w:space="0" w:color="D9D9E3"/>
                                      </w:divBdr>
                                      <w:divsChild>
                                        <w:div w:id="1786577523">
                                          <w:marLeft w:val="0"/>
                                          <w:marRight w:val="0"/>
                                          <w:marTop w:val="0"/>
                                          <w:marBottom w:val="0"/>
                                          <w:divBdr>
                                            <w:top w:val="single" w:sz="2" w:space="0" w:color="D9D9E3"/>
                                            <w:left w:val="single" w:sz="2" w:space="0" w:color="D9D9E3"/>
                                            <w:bottom w:val="single" w:sz="2" w:space="0" w:color="D9D9E3"/>
                                            <w:right w:val="single" w:sz="2" w:space="0" w:color="D9D9E3"/>
                                          </w:divBdr>
                                          <w:divsChild>
                                            <w:div w:id="1411807403">
                                              <w:marLeft w:val="0"/>
                                              <w:marRight w:val="0"/>
                                              <w:marTop w:val="0"/>
                                              <w:marBottom w:val="0"/>
                                              <w:divBdr>
                                                <w:top w:val="single" w:sz="2" w:space="0" w:color="D9D9E3"/>
                                                <w:left w:val="single" w:sz="2" w:space="0" w:color="D9D9E3"/>
                                                <w:bottom w:val="single" w:sz="2" w:space="0" w:color="D9D9E3"/>
                                                <w:right w:val="single" w:sz="2" w:space="0" w:color="D9D9E3"/>
                                              </w:divBdr>
                                              <w:divsChild>
                                                <w:div w:id="1811940615">
                                                  <w:marLeft w:val="0"/>
                                                  <w:marRight w:val="0"/>
                                                  <w:marTop w:val="0"/>
                                                  <w:marBottom w:val="0"/>
                                                  <w:divBdr>
                                                    <w:top w:val="single" w:sz="2" w:space="0" w:color="D9D9E3"/>
                                                    <w:left w:val="single" w:sz="2" w:space="0" w:color="D9D9E3"/>
                                                    <w:bottom w:val="single" w:sz="2" w:space="0" w:color="D9D9E3"/>
                                                    <w:right w:val="single" w:sz="2" w:space="0" w:color="D9D9E3"/>
                                                  </w:divBdr>
                                                  <w:divsChild>
                                                    <w:div w:id="158807757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050568754">
          <w:marLeft w:val="0"/>
          <w:marRight w:val="0"/>
          <w:marTop w:val="0"/>
          <w:marBottom w:val="0"/>
          <w:divBdr>
            <w:top w:val="none" w:sz="0" w:space="0" w:color="auto"/>
            <w:left w:val="none" w:sz="0" w:space="0" w:color="auto"/>
            <w:bottom w:val="none" w:sz="0" w:space="0" w:color="auto"/>
            <w:right w:val="none" w:sz="0" w:space="0" w:color="auto"/>
          </w:divBdr>
        </w:div>
      </w:divsChild>
    </w:div>
    <w:div w:id="1955481752">
      <w:bodyDiv w:val="1"/>
      <w:marLeft w:val="0"/>
      <w:marRight w:val="0"/>
      <w:marTop w:val="0"/>
      <w:marBottom w:val="0"/>
      <w:divBdr>
        <w:top w:val="none" w:sz="0" w:space="0" w:color="auto"/>
        <w:left w:val="none" w:sz="0" w:space="0" w:color="auto"/>
        <w:bottom w:val="none" w:sz="0" w:space="0" w:color="auto"/>
        <w:right w:val="none" w:sz="0" w:space="0" w:color="auto"/>
      </w:divBdr>
    </w:div>
    <w:div w:id="2022126196">
      <w:bodyDiv w:val="1"/>
      <w:marLeft w:val="0"/>
      <w:marRight w:val="0"/>
      <w:marTop w:val="0"/>
      <w:marBottom w:val="0"/>
      <w:divBdr>
        <w:top w:val="none" w:sz="0" w:space="0" w:color="auto"/>
        <w:left w:val="none" w:sz="0" w:space="0" w:color="auto"/>
        <w:bottom w:val="none" w:sz="0" w:space="0" w:color="auto"/>
        <w:right w:val="none" w:sz="0" w:space="0" w:color="auto"/>
      </w:divBdr>
      <w:divsChild>
        <w:div w:id="1360425978">
          <w:marLeft w:val="0"/>
          <w:marRight w:val="0"/>
          <w:marTop w:val="0"/>
          <w:marBottom w:val="0"/>
          <w:divBdr>
            <w:top w:val="single" w:sz="2" w:space="0" w:color="D9D9E3"/>
            <w:left w:val="single" w:sz="2" w:space="0" w:color="D9D9E3"/>
            <w:bottom w:val="single" w:sz="2" w:space="0" w:color="D9D9E3"/>
            <w:right w:val="single" w:sz="2" w:space="0" w:color="D9D9E3"/>
          </w:divBdr>
          <w:divsChild>
            <w:div w:id="679501336">
              <w:marLeft w:val="0"/>
              <w:marRight w:val="0"/>
              <w:marTop w:val="0"/>
              <w:marBottom w:val="0"/>
              <w:divBdr>
                <w:top w:val="single" w:sz="2" w:space="0" w:color="D9D9E3"/>
                <w:left w:val="single" w:sz="2" w:space="0" w:color="D9D9E3"/>
                <w:bottom w:val="single" w:sz="2" w:space="0" w:color="D9D9E3"/>
                <w:right w:val="single" w:sz="2" w:space="0" w:color="D9D9E3"/>
              </w:divBdr>
              <w:divsChild>
                <w:div w:id="1637953737">
                  <w:marLeft w:val="0"/>
                  <w:marRight w:val="0"/>
                  <w:marTop w:val="0"/>
                  <w:marBottom w:val="0"/>
                  <w:divBdr>
                    <w:top w:val="single" w:sz="2" w:space="0" w:color="D9D9E3"/>
                    <w:left w:val="single" w:sz="2" w:space="0" w:color="D9D9E3"/>
                    <w:bottom w:val="single" w:sz="2" w:space="0" w:color="D9D9E3"/>
                    <w:right w:val="single" w:sz="2" w:space="0" w:color="D9D9E3"/>
                  </w:divBdr>
                  <w:divsChild>
                    <w:div w:id="1629387237">
                      <w:marLeft w:val="0"/>
                      <w:marRight w:val="0"/>
                      <w:marTop w:val="0"/>
                      <w:marBottom w:val="0"/>
                      <w:divBdr>
                        <w:top w:val="single" w:sz="2" w:space="0" w:color="D9D9E3"/>
                        <w:left w:val="single" w:sz="2" w:space="0" w:color="D9D9E3"/>
                        <w:bottom w:val="single" w:sz="2" w:space="0" w:color="D9D9E3"/>
                        <w:right w:val="single" w:sz="2" w:space="0" w:color="D9D9E3"/>
                      </w:divBdr>
                      <w:divsChild>
                        <w:div w:id="154032917">
                          <w:marLeft w:val="0"/>
                          <w:marRight w:val="0"/>
                          <w:marTop w:val="0"/>
                          <w:marBottom w:val="0"/>
                          <w:divBdr>
                            <w:top w:val="single" w:sz="2" w:space="0" w:color="D9D9E3"/>
                            <w:left w:val="single" w:sz="2" w:space="0" w:color="D9D9E3"/>
                            <w:bottom w:val="single" w:sz="2" w:space="0" w:color="D9D9E3"/>
                            <w:right w:val="single" w:sz="2" w:space="0" w:color="D9D9E3"/>
                          </w:divBdr>
                          <w:divsChild>
                            <w:div w:id="1243611396">
                              <w:marLeft w:val="0"/>
                              <w:marRight w:val="0"/>
                              <w:marTop w:val="100"/>
                              <w:marBottom w:val="100"/>
                              <w:divBdr>
                                <w:top w:val="single" w:sz="2" w:space="0" w:color="D9D9E3"/>
                                <w:left w:val="single" w:sz="2" w:space="0" w:color="D9D9E3"/>
                                <w:bottom w:val="single" w:sz="2" w:space="0" w:color="D9D9E3"/>
                                <w:right w:val="single" w:sz="2" w:space="0" w:color="D9D9E3"/>
                              </w:divBdr>
                              <w:divsChild>
                                <w:div w:id="1808816149">
                                  <w:marLeft w:val="0"/>
                                  <w:marRight w:val="0"/>
                                  <w:marTop w:val="0"/>
                                  <w:marBottom w:val="0"/>
                                  <w:divBdr>
                                    <w:top w:val="single" w:sz="2" w:space="0" w:color="D9D9E3"/>
                                    <w:left w:val="single" w:sz="2" w:space="0" w:color="D9D9E3"/>
                                    <w:bottom w:val="single" w:sz="2" w:space="0" w:color="D9D9E3"/>
                                    <w:right w:val="single" w:sz="2" w:space="0" w:color="D9D9E3"/>
                                  </w:divBdr>
                                  <w:divsChild>
                                    <w:div w:id="1745714267">
                                      <w:marLeft w:val="0"/>
                                      <w:marRight w:val="0"/>
                                      <w:marTop w:val="0"/>
                                      <w:marBottom w:val="0"/>
                                      <w:divBdr>
                                        <w:top w:val="single" w:sz="2" w:space="0" w:color="D9D9E3"/>
                                        <w:left w:val="single" w:sz="2" w:space="0" w:color="D9D9E3"/>
                                        <w:bottom w:val="single" w:sz="2" w:space="0" w:color="D9D9E3"/>
                                        <w:right w:val="single" w:sz="2" w:space="0" w:color="D9D9E3"/>
                                      </w:divBdr>
                                      <w:divsChild>
                                        <w:div w:id="905648703">
                                          <w:marLeft w:val="0"/>
                                          <w:marRight w:val="0"/>
                                          <w:marTop w:val="0"/>
                                          <w:marBottom w:val="0"/>
                                          <w:divBdr>
                                            <w:top w:val="single" w:sz="2" w:space="0" w:color="D9D9E3"/>
                                            <w:left w:val="single" w:sz="2" w:space="0" w:color="D9D9E3"/>
                                            <w:bottom w:val="single" w:sz="2" w:space="0" w:color="D9D9E3"/>
                                            <w:right w:val="single" w:sz="2" w:space="0" w:color="D9D9E3"/>
                                          </w:divBdr>
                                          <w:divsChild>
                                            <w:div w:id="470876325">
                                              <w:marLeft w:val="0"/>
                                              <w:marRight w:val="0"/>
                                              <w:marTop w:val="0"/>
                                              <w:marBottom w:val="0"/>
                                              <w:divBdr>
                                                <w:top w:val="single" w:sz="2" w:space="0" w:color="D9D9E3"/>
                                                <w:left w:val="single" w:sz="2" w:space="0" w:color="D9D9E3"/>
                                                <w:bottom w:val="single" w:sz="2" w:space="0" w:color="D9D9E3"/>
                                                <w:right w:val="single" w:sz="2" w:space="0" w:color="D9D9E3"/>
                                              </w:divBdr>
                                              <w:divsChild>
                                                <w:div w:id="1670669883">
                                                  <w:marLeft w:val="0"/>
                                                  <w:marRight w:val="0"/>
                                                  <w:marTop w:val="0"/>
                                                  <w:marBottom w:val="0"/>
                                                  <w:divBdr>
                                                    <w:top w:val="single" w:sz="2" w:space="0" w:color="D9D9E3"/>
                                                    <w:left w:val="single" w:sz="2" w:space="0" w:color="D9D9E3"/>
                                                    <w:bottom w:val="single" w:sz="2" w:space="0" w:color="D9D9E3"/>
                                                    <w:right w:val="single" w:sz="2" w:space="0" w:color="D9D9E3"/>
                                                  </w:divBdr>
                                                  <w:divsChild>
                                                    <w:div w:id="123142703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682583238">
          <w:marLeft w:val="0"/>
          <w:marRight w:val="0"/>
          <w:marTop w:val="0"/>
          <w:marBottom w:val="0"/>
          <w:divBdr>
            <w:top w:val="none" w:sz="0" w:space="0" w:color="auto"/>
            <w:left w:val="none" w:sz="0" w:space="0" w:color="auto"/>
            <w:bottom w:val="none" w:sz="0" w:space="0" w:color="auto"/>
            <w:right w:val="none" w:sz="0" w:space="0" w:color="auto"/>
          </w:divBdr>
        </w:div>
      </w:divsChild>
    </w:div>
    <w:div w:id="2145928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4499AD8BA63924692DA443767D49F52" ma:contentTypeVersion="22" ma:contentTypeDescription="Create a new document." ma:contentTypeScope="" ma:versionID="4665f7074d3c2e7f3e14808e8efd724f">
  <xsd:schema xmlns:xsd="http://www.w3.org/2001/XMLSchema" xmlns:xs="http://www.w3.org/2001/XMLSchema" xmlns:p="http://schemas.microsoft.com/office/2006/metadata/properties" xmlns:ns2="a9737608-6411-43df-b6f7-623960834065" xmlns:ns3="f88915e0-1670-401d-a4a3-4cd49bc9dada" xmlns:ns4="a34cfb6f-27f8-4094-9ca9-c60d4da75307" xmlns:ns6="19fbf001-7c56-4287-9c67-21e757b4767a" targetNamespace="http://schemas.microsoft.com/office/2006/metadata/properties" ma:root="true" ma:fieldsID="ef1e91a6579072d4d485de2e0badc096" ns2:_="" ns3:_="" ns4:_="" ns6:_="">
    <xsd:import namespace="a9737608-6411-43df-b6f7-623960834065"/>
    <xsd:import namespace="f88915e0-1670-401d-a4a3-4cd49bc9dada"/>
    <xsd:import namespace="a34cfb6f-27f8-4094-9ca9-c60d4da75307"/>
    <xsd:import namespace="19fbf001-7c56-4287-9c67-21e757b4767a"/>
    <xsd:element name="properties">
      <xsd:complexType>
        <xsd:sequence>
          <xsd:element name="documentManagement">
            <xsd:complexType>
              <xsd:all>
                <xsd:element ref="ns2:Produce_x0020_Name_x003a_"/>
                <xsd:element ref="ns2:Document_x0020_Category"/>
                <xsd:element ref="ns2:Notes_x003a_"/>
                <xsd:element ref="ns2:Key_x0020_Words_x003a_"/>
                <xsd:element ref="ns3:SharedWithUsers" minOccurs="0"/>
                <xsd:element ref="ns4:SharingHintHash" minOccurs="0"/>
                <xsd:element ref="ns3:SharedWithDetails" minOccurs="0"/>
                <xsd:element ref="ns2:MediaServiceMetadata" minOccurs="0"/>
                <xsd:element ref="ns2:MediaServiceFastMetadata" minOccurs="0"/>
                <xsd:element ref="ns2:MediaServiceAutoKeyPoints" minOccurs="0"/>
                <xsd:element ref="ns2:MediaServiceKeyPoints" minOccurs="0"/>
                <xsd:element ref="ns2:MediaServiceSearchProperties" minOccurs="0"/>
                <xsd:element ref="ns2:MediaServiceObjectDetectorVersions" minOccurs="0"/>
                <xsd:element ref="ns2:lcf76f155ced4ddcb4097134ff3c332f" minOccurs="0"/>
                <xsd:element ref="ns6: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737608-6411-43df-b6f7-623960834065" elementFormDefault="qualified">
    <xsd:import namespace="http://schemas.microsoft.com/office/2006/documentManagement/types"/>
    <xsd:import namespace="http://schemas.microsoft.com/office/infopath/2007/PartnerControls"/>
    <xsd:element name="Produce_x0020_Name_x003a_" ma:index="8" ma:displayName="Product Name:" ma:internalName="Produce_x0020_Name_x003a_">
      <xsd:simpleType>
        <xsd:restriction base="dms:Text">
          <xsd:maxLength value="255"/>
        </xsd:restriction>
      </xsd:simpleType>
    </xsd:element>
    <xsd:element name="Document_x0020_Category" ma:index="9" ma:displayName="Document Category" ma:default="Client: Overview presentation" ma:format="Dropdown" ma:internalName="Document_x0020_Category">
      <xsd:simpleType>
        <xsd:restriction base="dms:Choice">
          <xsd:enumeration value="Client: Overview presentation"/>
          <xsd:enumeration value="Client: Product Brochure"/>
          <xsd:enumeration value="Client: Case study"/>
          <xsd:enumeration value="Internal: Sales Guide"/>
          <xsd:enumeration value="Internal: SFA Checklist"/>
          <xsd:enumeration value="Internal: Pricing Mechanism"/>
          <xsd:enumeration value="Internal: Elevator pitch"/>
          <xsd:enumeration value="Internal: Sample proposal"/>
          <xsd:enumeration value="Internal: Proposal template"/>
          <xsd:enumeration value="Internal: Sample Task and Outcome Plan"/>
          <xsd:enumeration value="Internal: FAQ"/>
          <xsd:enumeration value="Internal: Deliverable templates (for different phases of the project)"/>
          <xsd:enumeration value="Internal: Scope of Work Delivery Checklist for SFA"/>
        </xsd:restriction>
      </xsd:simpleType>
    </xsd:element>
    <xsd:element name="Notes_x003a_" ma:index="10" ma:displayName="Notes:" ma:internalName="Notes_x003a_">
      <xsd:simpleType>
        <xsd:restriction base="dms:Note">
          <xsd:maxLength value="255"/>
        </xsd:restriction>
      </xsd:simpleType>
    </xsd:element>
    <xsd:element name="Key_x0020_Words_x003a_" ma:index="11" ma:displayName="Key Words:" ma:internalName="Key_x0020_Words_x003a_">
      <xsd:simpleType>
        <xsd:restriction base="dms:Text">
          <xsd:maxLength value="255"/>
        </xsd:restriction>
      </xsd:simpleType>
    </xsd:element>
    <xsd:element name="MediaServiceMetadata" ma:index="16" nillable="true" ma:displayName="MediaServiceMetadata" ma:hidden="true" ma:internalName="MediaServiceMetadata" ma:readOnly="true">
      <xsd:simpleType>
        <xsd:restriction base="dms:Note"/>
      </xsd:simpleType>
    </xsd:element>
    <xsd:element name="MediaServiceFastMetadata" ma:index="17" nillable="true" ma:displayName="MediaServiceFastMetadata" ma:hidden="true" ma:internalName="MediaServiceFastMetadata" ma:readOnly="true">
      <xsd:simpleType>
        <xsd:restriction base="dms:Note"/>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05225ff6-d8db-4da8-8d9c-1f925f835688" ma:termSetId="09814cd3-568e-fe90-9814-8d621ff8fb84" ma:anchorId="fba54fb3-c3e1-fe81-a776-ca4b69148c4d" ma:open="true" ma:isKeyword="false">
      <xsd:complexType>
        <xsd:sequence>
          <xsd:element ref="pc:Terms" minOccurs="0" maxOccurs="1"/>
        </xsd:sequence>
      </xsd:complexType>
    </xsd:element>
    <xsd:element name="MediaServiceDateTaken" ma:index="25" nillable="true" ma:displayName="MediaServiceDateTaken" ma:hidden="true" ma:indexed="true" ma:internalName="MediaServiceDateTaken" ma:readOnly="true">
      <xsd:simpleType>
        <xsd:restriction base="dms:Text"/>
      </xsd:simpleType>
    </xsd:element>
    <xsd:element name="MediaServiceOCR" ma:index="26" nillable="true" ma:displayName="Extracted Text" ma:internalName="MediaServiceOCR" ma:readOnly="true">
      <xsd:simpleType>
        <xsd:restriction base="dms:Note">
          <xsd:maxLength value="255"/>
        </xsd:restriction>
      </xsd:simpleType>
    </xsd:element>
    <xsd:element name="MediaServiceGenerationTime" ma:index="27" nillable="true" ma:displayName="MediaServiceGenerationTime" ma:hidden="true" ma:internalName="MediaServiceGenerationTime" ma:readOnly="true">
      <xsd:simpleType>
        <xsd:restriction base="dms:Text"/>
      </xsd:simpleType>
    </xsd:element>
    <xsd:element name="MediaServiceEventHashCode" ma:index="28" nillable="true" ma:displayName="MediaServiceEventHashCode" ma:hidden="true" ma:internalName="MediaServiceEventHashCode" ma:readOnly="true">
      <xsd:simpleType>
        <xsd:restriction base="dms:Text"/>
      </xsd:simpleType>
    </xsd:element>
    <xsd:element name="MediaLengthInSeconds" ma:index="2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88915e0-1670-401d-a4a3-4cd49bc9dad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4cfb6f-27f8-4094-9ca9-c60d4da75307" elementFormDefault="qualified">
    <xsd:import namespace="http://schemas.microsoft.com/office/2006/documentManagement/types"/>
    <xsd:import namespace="http://schemas.microsoft.com/office/infopath/2007/PartnerControls"/>
    <xsd:element name="SharingHintHash" ma:index="13" nillable="true" ma:displayName="Sharing Hint Hash"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9fbf001-7c56-4287-9c67-21e757b4767a"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6879f881-150c-4e5b-a230-653b5cc4ab9b}" ma:internalName="TaxCatchAll" ma:showField="CatchAllData" ma:web="f88915e0-1670-401d-a4a3-4cd49bc9da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1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05225ff6-d8db-4da8-8d9c-1f925f835688" ContentTypeId="0x0101"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a9737608-6411-43df-b6f7-623960834065">
      <Terms xmlns="http://schemas.microsoft.com/office/infopath/2007/PartnerControls"/>
    </lcf76f155ced4ddcb4097134ff3c332f>
    <TaxCatchAll xmlns="19fbf001-7c56-4287-9c67-21e757b4767a" xsi:nil="true"/>
    <Produce_x0020_Name_x003a_ xmlns="a9737608-6411-43df-b6f7-623960834065">20240129_SASE PRD</Produce_x0020_Name_x003a_>
    <Key_x0020_Words_x003a_ xmlns="a9737608-6411-43df-b6f7-623960834065">20240129_SASE PRD</Key_x0020_Words_x003a_>
    <Notes_x003a_ xmlns="a9737608-6411-43df-b6f7-623960834065">20240129_SASE PRD</Notes_x003a_>
    <Document_x0020_Category xmlns="a9737608-6411-43df-b6f7-623960834065">Client: Overview presentation</Document_x0020_Category>
  </documentManagement>
</p:properties>
</file>

<file path=customXml/itemProps1.xml><?xml version="1.0" encoding="utf-8"?>
<ds:datastoreItem xmlns:ds="http://schemas.openxmlformats.org/officeDocument/2006/customXml" ds:itemID="{ECCDFD7E-F6E5-4911-96E8-A3DC10744E19}">
  <ds:schemaRefs>
    <ds:schemaRef ds:uri="http://schemas.openxmlformats.org/officeDocument/2006/bibliography"/>
  </ds:schemaRefs>
</ds:datastoreItem>
</file>

<file path=customXml/itemProps2.xml><?xml version="1.0" encoding="utf-8"?>
<ds:datastoreItem xmlns:ds="http://schemas.openxmlformats.org/officeDocument/2006/customXml" ds:itemID="{82F56E26-E416-400E-957C-A369B3A0A465}"/>
</file>

<file path=customXml/itemProps3.xml><?xml version="1.0" encoding="utf-8"?>
<ds:datastoreItem xmlns:ds="http://schemas.openxmlformats.org/officeDocument/2006/customXml" ds:itemID="{801AB841-13BC-4F75-98E5-56394A375F31}"/>
</file>

<file path=customXml/itemProps4.xml><?xml version="1.0" encoding="utf-8"?>
<ds:datastoreItem xmlns:ds="http://schemas.openxmlformats.org/officeDocument/2006/customXml" ds:itemID="{BDB7276E-EA92-43FD-ACFA-F047B649BF30}"/>
</file>

<file path=customXml/itemProps5.xml><?xml version="1.0" encoding="utf-8"?>
<ds:datastoreItem xmlns:ds="http://schemas.openxmlformats.org/officeDocument/2006/customXml" ds:itemID="{FB77AC8B-CF73-438A-836C-93FBCF48F5BD}"/>
</file>

<file path=docProps/app.xml><?xml version="1.0" encoding="utf-8"?>
<Properties xmlns="http://schemas.openxmlformats.org/officeDocument/2006/extended-properties" xmlns:vt="http://schemas.openxmlformats.org/officeDocument/2006/docPropsVTypes">
  <Template>Normal.dotm</Template>
  <TotalTime>84</TotalTime>
  <Pages>14</Pages>
  <Words>4693</Words>
  <Characters>26754</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31385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Igor Glavanic</dc:creator>
  <cp:keywords>20240129_SASE PRD</cp:keywords>
  <cp:lastModifiedBy>Saurabh Kumar Acharya</cp:lastModifiedBy>
  <cp:revision>74</cp:revision>
  <dcterms:created xsi:type="dcterms:W3CDTF">2024-02-01T06:10:00Z</dcterms:created>
  <dcterms:modified xsi:type="dcterms:W3CDTF">2024-04-29T03:33:00Z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0x01010094499AD8BA63924692DA443767D49F52</vt:lpwstr>
  </property>
  <property fmtid="{D5CDD505-2E9C-101B-9397-08002B2CF9AE}" pid="3" name="MediaServiceImageTags">
    <vt:lpwstr/>
  </property>
</Properties>
</file>